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67" w:rsidRPr="00A46908" w:rsidRDefault="00165C67" w:rsidP="00466027">
      <w:pPr>
        <w:suppressAutoHyphens/>
        <w:adjustRightInd w:val="0"/>
        <w:spacing w:line="360" w:lineRule="atLeast"/>
        <w:jc w:val="center"/>
        <w:textAlignment w:val="baseline"/>
        <w:rPr>
          <w:b/>
          <w:szCs w:val="20"/>
        </w:rPr>
      </w:pPr>
      <w:bookmarkStart w:id="0" w:name="_GoBack"/>
      <w:bookmarkEnd w:id="0"/>
    </w:p>
    <w:p w:rsidR="009F4B49" w:rsidRPr="00A46908" w:rsidRDefault="009F4B49" w:rsidP="009F4B49">
      <w:pPr>
        <w:suppressAutoHyphens/>
        <w:jc w:val="center"/>
        <w:textAlignment w:val="baseline"/>
        <w:rPr>
          <w:b/>
        </w:rPr>
      </w:pPr>
      <w:r w:rsidRPr="00A46908">
        <w:rPr>
          <w:b/>
        </w:rPr>
        <w:t>PARAIŠKA</w:t>
      </w:r>
    </w:p>
    <w:p w:rsidR="009F4B49" w:rsidRPr="00A46908" w:rsidRDefault="009F4B49" w:rsidP="009F4B49">
      <w:pPr>
        <w:suppressAutoHyphens/>
        <w:jc w:val="center"/>
        <w:textAlignment w:val="baseline"/>
        <w:rPr>
          <w:b/>
        </w:rPr>
      </w:pPr>
      <w:r w:rsidRPr="00A46908">
        <w:rPr>
          <w:b/>
        </w:rPr>
        <w:t>TARŠOS INTEGRUOTOS PREVENCIJOS IR KONTROLĖS LEIDIMUI PAKEISTI</w:t>
      </w:r>
    </w:p>
    <w:p w:rsidR="009F4B49" w:rsidRPr="00A46908" w:rsidRDefault="009F4B49" w:rsidP="009F4B49">
      <w:pPr>
        <w:suppressAutoHyphens/>
        <w:jc w:val="center"/>
        <w:textAlignment w:val="baseline"/>
        <w:rPr>
          <w:b/>
        </w:rPr>
      </w:pPr>
    </w:p>
    <w:p w:rsidR="009F4B49" w:rsidRPr="00A46908" w:rsidRDefault="009F4B49" w:rsidP="009F4B49">
      <w:pPr>
        <w:suppressAutoHyphens/>
        <w:textAlignment w:val="baseline"/>
      </w:pPr>
    </w:p>
    <w:p w:rsidR="009F4B49" w:rsidRPr="00A46908" w:rsidRDefault="009F4B49" w:rsidP="009F4B49">
      <w:pPr>
        <w:suppressAutoHyphens/>
        <w:textAlignment w:val="baseline"/>
      </w:pPr>
    </w:p>
    <w:p w:rsidR="009F4B49" w:rsidRPr="00A46908" w:rsidRDefault="009F4B49" w:rsidP="009F4B49">
      <w:pPr>
        <w:suppressAutoHyphens/>
        <w:textAlignment w:val="baseline"/>
      </w:pPr>
    </w:p>
    <w:p w:rsidR="009F4B49" w:rsidRPr="00A46908" w:rsidRDefault="009F4B49" w:rsidP="009F4B49">
      <w:pPr>
        <w:suppressAutoHyphens/>
        <w:textAlignment w:val="baseline"/>
      </w:pPr>
    </w:p>
    <w:p w:rsidR="009F4B49" w:rsidRPr="00A46908" w:rsidRDefault="009F4B49" w:rsidP="009F4B49">
      <w:pPr>
        <w:suppressAutoHyphens/>
        <w:ind w:firstLine="6379"/>
        <w:textAlignment w:val="baseline"/>
      </w:pPr>
      <w:r w:rsidRPr="00A46908">
        <w:rPr>
          <w:szCs w:val="20"/>
        </w:rPr>
        <w:t>[3] [0] [2] [8] [0] [3] [6] [6] [6]</w:t>
      </w:r>
    </w:p>
    <w:p w:rsidR="009F4B49" w:rsidRPr="00A46908" w:rsidRDefault="009F4B49" w:rsidP="009F4B49">
      <w:pPr>
        <w:suppressAutoHyphens/>
        <w:ind w:firstLine="7371"/>
        <w:textAlignment w:val="baseline"/>
        <w:rPr>
          <w:sz w:val="20"/>
        </w:rPr>
      </w:pPr>
      <w:r w:rsidRPr="00A46908">
        <w:rPr>
          <w:sz w:val="20"/>
        </w:rPr>
        <w:t>(Juridinio asmens kodas)</w:t>
      </w:r>
    </w:p>
    <w:p w:rsidR="009F4B49" w:rsidRPr="00A46908" w:rsidRDefault="009F4B49" w:rsidP="009F4B49">
      <w:pPr>
        <w:suppressAutoHyphens/>
        <w:textAlignment w:val="baseline"/>
      </w:pPr>
    </w:p>
    <w:p w:rsidR="009F4B49" w:rsidRPr="00A46908" w:rsidRDefault="009F4B49" w:rsidP="009F4B49">
      <w:pPr>
        <w:suppressAutoHyphens/>
        <w:textAlignment w:val="baseline"/>
      </w:pPr>
    </w:p>
    <w:tbl>
      <w:tblPr>
        <w:tblW w:w="0" w:type="auto"/>
        <w:tblInd w:w="108" w:type="dxa"/>
        <w:tblLook w:val="04A0" w:firstRow="1" w:lastRow="0" w:firstColumn="1" w:lastColumn="0" w:noHBand="0" w:noVBand="1"/>
      </w:tblPr>
      <w:tblGrid>
        <w:gridCol w:w="9395"/>
      </w:tblGrid>
      <w:tr w:rsidR="009F4B49" w:rsidRPr="00A46908" w:rsidTr="00AD510D">
        <w:tc>
          <w:tcPr>
            <w:tcW w:w="9395" w:type="dxa"/>
            <w:tcBorders>
              <w:bottom w:val="single" w:sz="4" w:space="0" w:color="auto"/>
            </w:tcBorders>
            <w:shd w:val="clear" w:color="auto" w:fill="auto"/>
          </w:tcPr>
          <w:p w:rsidR="009F4B49" w:rsidRPr="00A46908" w:rsidRDefault="009F4B49" w:rsidP="00AD510D">
            <w:pPr>
              <w:suppressAutoHyphens/>
              <w:jc w:val="center"/>
              <w:textAlignment w:val="baseline"/>
              <w:rPr>
                <w:lang w:val="en-US"/>
              </w:rPr>
            </w:pPr>
            <w:r w:rsidRPr="00A46908">
              <w:rPr>
                <w:szCs w:val="20"/>
              </w:rPr>
              <w:t>UAB „VEISTAS“, Pramonės pr. 21, 51328, Kaunas, tel. (8-686) 44978, el. p. info</w:t>
            </w:r>
            <w:r w:rsidRPr="00A46908">
              <w:rPr>
                <w:szCs w:val="20"/>
                <w:lang w:val="en-US"/>
              </w:rPr>
              <w:t>@veistas.lt</w:t>
            </w:r>
          </w:p>
        </w:tc>
      </w:tr>
      <w:tr w:rsidR="009F4B49" w:rsidRPr="00A46908" w:rsidTr="00AD510D">
        <w:tc>
          <w:tcPr>
            <w:tcW w:w="9395" w:type="dxa"/>
            <w:tcBorders>
              <w:top w:val="single" w:sz="4" w:space="0" w:color="auto"/>
            </w:tcBorders>
            <w:shd w:val="clear" w:color="auto" w:fill="auto"/>
          </w:tcPr>
          <w:p w:rsidR="009F4B49" w:rsidRPr="00A46908" w:rsidRDefault="009F4B49" w:rsidP="00AD510D">
            <w:pPr>
              <w:suppressAutoHyphens/>
              <w:jc w:val="center"/>
              <w:textAlignment w:val="baseline"/>
            </w:pPr>
            <w:r w:rsidRPr="00A46908">
              <w:rPr>
                <w:sz w:val="20"/>
              </w:rPr>
              <w:t>(Veiklos vykdytojo, teikiančio Paraišką, pavadinimas, jo adresas, telefono, fakso Nr., elektroninio</w:t>
            </w:r>
            <w:r w:rsidRPr="00A46908">
              <w:t xml:space="preserve"> </w:t>
            </w:r>
            <w:r w:rsidRPr="00A46908">
              <w:rPr>
                <w:sz w:val="20"/>
              </w:rPr>
              <w:t>pašto adresas)</w:t>
            </w:r>
          </w:p>
        </w:tc>
      </w:tr>
      <w:tr w:rsidR="009F4B49" w:rsidRPr="00A46908" w:rsidTr="00AD510D">
        <w:tc>
          <w:tcPr>
            <w:tcW w:w="9395" w:type="dxa"/>
            <w:shd w:val="clear" w:color="auto" w:fill="auto"/>
          </w:tcPr>
          <w:p w:rsidR="009F4B49" w:rsidRPr="00A46908" w:rsidRDefault="009F4B49" w:rsidP="00AD510D">
            <w:pPr>
              <w:suppressAutoHyphens/>
              <w:textAlignment w:val="baseline"/>
            </w:pPr>
          </w:p>
        </w:tc>
      </w:tr>
      <w:tr w:rsidR="009F4B49" w:rsidRPr="00A46908" w:rsidTr="00AD510D">
        <w:tc>
          <w:tcPr>
            <w:tcW w:w="9395" w:type="dxa"/>
            <w:tcBorders>
              <w:bottom w:val="single" w:sz="4" w:space="0" w:color="auto"/>
            </w:tcBorders>
            <w:shd w:val="clear" w:color="auto" w:fill="auto"/>
          </w:tcPr>
          <w:p w:rsidR="009F4B49" w:rsidRPr="00A46908" w:rsidRDefault="009F4B49" w:rsidP="00AD510D">
            <w:pPr>
              <w:suppressAutoHyphens/>
              <w:jc w:val="center"/>
              <w:textAlignment w:val="baseline"/>
            </w:pPr>
            <w:r w:rsidRPr="00A46908">
              <w:rPr>
                <w:bCs/>
              </w:rPr>
              <w:t>Telšių regiono komunalinių atliekų mechaninio ir biologinio apdorojimo įrenginiai, Prancūzų kelio g. 8A, Jėrubaičių k., Bebrungo sen., Plungės r.</w:t>
            </w:r>
          </w:p>
        </w:tc>
      </w:tr>
      <w:tr w:rsidR="009F4B49" w:rsidRPr="00A46908" w:rsidTr="00AD510D">
        <w:tc>
          <w:tcPr>
            <w:tcW w:w="9395" w:type="dxa"/>
            <w:tcBorders>
              <w:top w:val="single" w:sz="4" w:space="0" w:color="auto"/>
            </w:tcBorders>
            <w:shd w:val="clear" w:color="auto" w:fill="auto"/>
          </w:tcPr>
          <w:p w:rsidR="009F4B49" w:rsidRPr="00A46908" w:rsidRDefault="009F4B49" w:rsidP="00AD510D">
            <w:pPr>
              <w:suppressAutoHyphens/>
              <w:jc w:val="center"/>
              <w:textAlignment w:val="baseline"/>
            </w:pPr>
            <w:r w:rsidRPr="00A46908">
              <w:rPr>
                <w:sz w:val="20"/>
              </w:rPr>
              <w:t>(Ūkinės veiklos objekto pavadinimas, adresas, telefonas)</w:t>
            </w:r>
          </w:p>
        </w:tc>
      </w:tr>
      <w:tr w:rsidR="009F4B49" w:rsidRPr="00A46908" w:rsidTr="00AD510D">
        <w:tc>
          <w:tcPr>
            <w:tcW w:w="9395" w:type="dxa"/>
            <w:shd w:val="clear" w:color="auto" w:fill="auto"/>
          </w:tcPr>
          <w:p w:rsidR="009F4B49" w:rsidRPr="00A46908" w:rsidRDefault="009F4B49" w:rsidP="00AD510D">
            <w:pPr>
              <w:suppressAutoHyphens/>
              <w:textAlignment w:val="baseline"/>
            </w:pPr>
          </w:p>
        </w:tc>
      </w:tr>
      <w:tr w:rsidR="009F4B49" w:rsidRPr="00A46908" w:rsidTr="00AD510D">
        <w:tc>
          <w:tcPr>
            <w:tcW w:w="9395" w:type="dxa"/>
            <w:tcBorders>
              <w:bottom w:val="single" w:sz="4" w:space="0" w:color="auto"/>
            </w:tcBorders>
            <w:shd w:val="clear" w:color="auto" w:fill="auto"/>
          </w:tcPr>
          <w:p w:rsidR="009F4B49" w:rsidRPr="00A46908" w:rsidRDefault="009F4B49" w:rsidP="00AD510D">
            <w:pPr>
              <w:suppressAutoHyphens/>
              <w:jc w:val="center"/>
              <w:textAlignment w:val="baseline"/>
            </w:pPr>
            <w:r w:rsidRPr="00A46908">
              <w:rPr>
                <w:szCs w:val="20"/>
              </w:rPr>
              <w:t>Direktorius Deividas Miškinis, tel. (8-686) 44978, el. p. info</w:t>
            </w:r>
            <w:r w:rsidRPr="00A46908">
              <w:rPr>
                <w:szCs w:val="20"/>
                <w:lang w:val="en-US"/>
              </w:rPr>
              <w:t>@veistas.lt</w:t>
            </w:r>
          </w:p>
        </w:tc>
      </w:tr>
      <w:tr w:rsidR="009F4B49" w:rsidRPr="00A46908" w:rsidTr="00AD510D">
        <w:tc>
          <w:tcPr>
            <w:tcW w:w="9395" w:type="dxa"/>
            <w:tcBorders>
              <w:top w:val="single" w:sz="4" w:space="0" w:color="auto"/>
            </w:tcBorders>
            <w:shd w:val="clear" w:color="auto" w:fill="auto"/>
          </w:tcPr>
          <w:p w:rsidR="009F4B49" w:rsidRPr="00A46908" w:rsidRDefault="009F4B49" w:rsidP="00AD510D">
            <w:pPr>
              <w:suppressAutoHyphens/>
              <w:jc w:val="center"/>
              <w:textAlignment w:val="baseline"/>
            </w:pPr>
            <w:r w:rsidRPr="00A46908">
              <w:rPr>
                <w:sz w:val="20"/>
              </w:rPr>
              <w:t>(kontaktinio asmens duomenys, telefono, fakso Nr., el. pašto adresas)</w:t>
            </w:r>
          </w:p>
        </w:tc>
      </w:tr>
    </w:tbl>
    <w:p w:rsidR="00921A34" w:rsidRPr="00A46908" w:rsidRDefault="00921A34" w:rsidP="00466027">
      <w:pPr>
        <w:suppressAutoHyphens/>
        <w:adjustRightInd w:val="0"/>
        <w:spacing w:line="360" w:lineRule="auto"/>
        <w:jc w:val="center"/>
        <w:textAlignment w:val="baseline"/>
      </w:pPr>
    </w:p>
    <w:p w:rsidR="00921A34" w:rsidRPr="00A46908" w:rsidRDefault="00921A34" w:rsidP="00466027">
      <w:pPr>
        <w:suppressAutoHyphens/>
        <w:adjustRightInd w:val="0"/>
        <w:jc w:val="center"/>
        <w:textAlignment w:val="baseline"/>
      </w:pPr>
    </w:p>
    <w:p w:rsidR="00921A34" w:rsidRPr="00A46908" w:rsidRDefault="00921A34" w:rsidP="00466027">
      <w:pPr>
        <w:suppressAutoHyphens/>
        <w:adjustRightInd w:val="0"/>
        <w:jc w:val="center"/>
        <w:textAlignment w:val="baseline"/>
        <w:sectPr w:rsidR="00921A34" w:rsidRPr="00A46908" w:rsidSect="004932EE">
          <w:footnotePr>
            <w:pos w:val="beneathText"/>
          </w:footnotePr>
          <w:pgSz w:w="11907" w:h="16840" w:code="9"/>
          <w:pgMar w:top="1134" w:right="567" w:bottom="1134" w:left="1701" w:header="624" w:footer="397" w:gutter="0"/>
          <w:pgNumType w:start="1"/>
          <w:cols w:space="1296"/>
          <w:titlePg/>
          <w:rtlGutter/>
          <w:docGrid w:linePitch="360"/>
        </w:sectPr>
      </w:pPr>
    </w:p>
    <w:p w:rsidR="00921A34" w:rsidRPr="00A46908" w:rsidRDefault="00921A34" w:rsidP="004122FB">
      <w:pPr>
        <w:suppressAutoHyphens/>
        <w:adjustRightInd w:val="0"/>
        <w:jc w:val="center"/>
        <w:textAlignment w:val="baseline"/>
        <w:rPr>
          <w:b/>
          <w:sz w:val="22"/>
        </w:rPr>
      </w:pPr>
      <w:r w:rsidRPr="00A46908">
        <w:rPr>
          <w:b/>
          <w:sz w:val="22"/>
        </w:rPr>
        <w:lastRenderedPageBreak/>
        <w:t>I. BENDRO POBŪDŽIO INFORMACIJA</w:t>
      </w:r>
    </w:p>
    <w:p w:rsidR="00921A34" w:rsidRPr="00A46908" w:rsidRDefault="00921A34" w:rsidP="0020761C">
      <w:pPr>
        <w:suppressAutoHyphens/>
        <w:adjustRightInd w:val="0"/>
        <w:ind w:left="567"/>
        <w:jc w:val="both"/>
        <w:textAlignment w:val="baseline"/>
        <w:rPr>
          <w:sz w:val="22"/>
        </w:rPr>
      </w:pPr>
    </w:p>
    <w:p w:rsidR="00921A34" w:rsidRPr="00A46908" w:rsidRDefault="00854F2E" w:rsidP="0020761C">
      <w:pPr>
        <w:numPr>
          <w:ilvl w:val="0"/>
          <w:numId w:val="6"/>
        </w:numPr>
        <w:tabs>
          <w:tab w:val="left" w:pos="851"/>
        </w:tabs>
        <w:suppressAutoHyphens/>
        <w:adjustRightInd w:val="0"/>
        <w:ind w:left="0" w:firstLine="426"/>
        <w:jc w:val="both"/>
        <w:textAlignment w:val="baseline"/>
        <w:rPr>
          <w:b/>
          <w:sz w:val="22"/>
        </w:rPr>
      </w:pPr>
      <w:r w:rsidRPr="00A46908">
        <w:rPr>
          <w:b/>
          <w:sz w:val="22"/>
          <w:szCs w:val="22"/>
        </w:rPr>
        <w:t>Informacija apie vietos sąlygas: įrenginio eksploatavimo</w:t>
      </w:r>
      <w:r w:rsidRPr="00A46908">
        <w:rPr>
          <w:b/>
          <w:bCs/>
          <w:sz w:val="22"/>
          <w:szCs w:val="22"/>
        </w:rPr>
        <w:t xml:space="preserve"> </w:t>
      </w:r>
      <w:r w:rsidRPr="00A46908">
        <w:rPr>
          <w:b/>
          <w:sz w:val="22"/>
          <w:szCs w:val="22"/>
        </w:rPr>
        <w:t>vieta, trumpa vietovės charakteristika</w:t>
      </w:r>
      <w:r w:rsidR="00921A34" w:rsidRPr="00A46908">
        <w:rPr>
          <w:b/>
          <w:sz w:val="22"/>
        </w:rPr>
        <w:t xml:space="preserve">. </w:t>
      </w:r>
    </w:p>
    <w:p w:rsidR="00110BBF" w:rsidRPr="00A46908" w:rsidRDefault="007C4428" w:rsidP="0020761C">
      <w:pPr>
        <w:autoSpaceDE w:val="0"/>
        <w:autoSpaceDN w:val="0"/>
        <w:adjustRightInd w:val="0"/>
        <w:ind w:firstLine="426"/>
        <w:jc w:val="both"/>
        <w:rPr>
          <w:sz w:val="22"/>
          <w:szCs w:val="22"/>
        </w:rPr>
      </w:pPr>
      <w:r w:rsidRPr="00A46908">
        <w:rPr>
          <w:sz w:val="22"/>
          <w:szCs w:val="22"/>
        </w:rPr>
        <w:t xml:space="preserve">Vykdomos </w:t>
      </w:r>
      <w:r w:rsidR="005F5039" w:rsidRPr="00A46908">
        <w:rPr>
          <w:sz w:val="22"/>
          <w:szCs w:val="22"/>
        </w:rPr>
        <w:t xml:space="preserve">veiklos teritorija yra Plungės rajono savivaldybės Bebrungo seniūnijoje, Jėrubaičių kaime. Šioje vietoje veikia regioninis sąvartynas, atitinkantis nepavojingųjų atliekų sąvartynams keliamus reikalavimus, skirtas aptarnauti visą Telšių apskritį. </w:t>
      </w:r>
      <w:r w:rsidRPr="00A46908">
        <w:rPr>
          <w:sz w:val="22"/>
          <w:szCs w:val="22"/>
        </w:rPr>
        <w:t>Vykdomos</w:t>
      </w:r>
      <w:r w:rsidR="005F5039" w:rsidRPr="00A46908">
        <w:rPr>
          <w:sz w:val="22"/>
          <w:szCs w:val="22"/>
        </w:rPr>
        <w:t xml:space="preserve"> veiklos sklypas </w:t>
      </w:r>
      <w:r w:rsidR="002A651A" w:rsidRPr="00A46908">
        <w:rPr>
          <w:sz w:val="22"/>
          <w:szCs w:val="22"/>
        </w:rPr>
        <w:t>yra apie 4,0 ha ploto. S</w:t>
      </w:r>
      <w:r w:rsidR="005F5039" w:rsidRPr="00A46908">
        <w:rPr>
          <w:sz w:val="22"/>
          <w:szCs w:val="22"/>
        </w:rPr>
        <w:t>klypas šiaurės vakar</w:t>
      </w:r>
      <w:r w:rsidR="007E36A9" w:rsidRPr="00A46908">
        <w:rPr>
          <w:sz w:val="22"/>
          <w:szCs w:val="22"/>
        </w:rPr>
        <w:t>ų</w:t>
      </w:r>
      <w:r w:rsidR="005F5039" w:rsidRPr="00A46908">
        <w:rPr>
          <w:sz w:val="22"/>
          <w:szCs w:val="22"/>
        </w:rPr>
        <w:t xml:space="preserve"> pusėje ribojasi su keliu, vakarinėje pusėje su esamu melioracijos kanalu ir su Telši</w:t>
      </w:r>
      <w:r w:rsidR="007E36A9" w:rsidRPr="00A46908">
        <w:rPr>
          <w:sz w:val="22"/>
          <w:szCs w:val="22"/>
        </w:rPr>
        <w:t>ų</w:t>
      </w:r>
      <w:r w:rsidR="005F5039" w:rsidRPr="00A46908">
        <w:rPr>
          <w:sz w:val="22"/>
          <w:szCs w:val="22"/>
        </w:rPr>
        <w:t xml:space="preserve"> regiono komunalini</w:t>
      </w:r>
      <w:r w:rsidR="007E36A9" w:rsidRPr="00A46908">
        <w:rPr>
          <w:sz w:val="22"/>
          <w:szCs w:val="22"/>
        </w:rPr>
        <w:t>ų</w:t>
      </w:r>
      <w:r w:rsidR="005F5039" w:rsidRPr="00A46908">
        <w:rPr>
          <w:sz w:val="22"/>
          <w:szCs w:val="22"/>
        </w:rPr>
        <w:t xml:space="preserve"> atliek</w:t>
      </w:r>
      <w:r w:rsidR="007E36A9" w:rsidRPr="00A46908">
        <w:rPr>
          <w:sz w:val="22"/>
          <w:szCs w:val="22"/>
        </w:rPr>
        <w:t>ų</w:t>
      </w:r>
      <w:r w:rsidR="005F5039" w:rsidRPr="00A46908">
        <w:rPr>
          <w:sz w:val="22"/>
          <w:szCs w:val="22"/>
        </w:rPr>
        <w:t xml:space="preserve"> sąvartynu, o visu likusiu perimetru ribojasi su mišku.</w:t>
      </w:r>
      <w:r w:rsidR="00266AA4" w:rsidRPr="00A46908">
        <w:rPr>
          <w:sz w:val="22"/>
          <w:szCs w:val="22"/>
        </w:rPr>
        <w:t xml:space="preserve"> Artimiausios gyvenvietės nuo </w:t>
      </w:r>
      <w:r w:rsidRPr="00A46908">
        <w:rPr>
          <w:sz w:val="22"/>
          <w:szCs w:val="22"/>
        </w:rPr>
        <w:t xml:space="preserve">vykdomos </w:t>
      </w:r>
      <w:r w:rsidR="00266AA4" w:rsidRPr="00A46908">
        <w:rPr>
          <w:sz w:val="22"/>
          <w:szCs w:val="22"/>
        </w:rPr>
        <w:t>veiklos sklyp</w:t>
      </w:r>
      <w:r w:rsidR="00244A16" w:rsidRPr="00A46908">
        <w:rPr>
          <w:sz w:val="22"/>
          <w:szCs w:val="22"/>
        </w:rPr>
        <w:t>o</w:t>
      </w:r>
      <w:r w:rsidR="00266AA4" w:rsidRPr="00A46908">
        <w:rPr>
          <w:sz w:val="22"/>
          <w:szCs w:val="22"/>
        </w:rPr>
        <w:t xml:space="preserve"> yra Užlieknis apie 2 km аtstumu į šiaurės vakarus,</w:t>
      </w:r>
      <w:r w:rsidR="00244A16" w:rsidRPr="00A46908">
        <w:rPr>
          <w:sz w:val="22"/>
          <w:szCs w:val="22"/>
        </w:rPr>
        <w:t xml:space="preserve"> Kapsūdžiai apie 2,3 km аtstumu į šiaurės rytus, Glaudžiai apie 2,6 km аtstumu į šiaurę ir</w:t>
      </w:r>
      <w:r w:rsidR="00266AA4" w:rsidRPr="00A46908">
        <w:rPr>
          <w:sz w:val="22"/>
          <w:szCs w:val="22"/>
        </w:rPr>
        <w:t xml:space="preserve"> Milašaičiai apie 3,5 km аtstumu į vakarus.</w:t>
      </w:r>
    </w:p>
    <w:p w:rsidR="002C2ACD" w:rsidRPr="00A46908" w:rsidRDefault="002C2ACD" w:rsidP="00A76E72">
      <w:pPr>
        <w:autoSpaceDE w:val="0"/>
        <w:autoSpaceDN w:val="0"/>
        <w:adjustRightInd w:val="0"/>
        <w:ind w:firstLine="426"/>
        <w:jc w:val="both"/>
        <w:rPr>
          <w:sz w:val="22"/>
          <w:szCs w:val="22"/>
        </w:rPr>
      </w:pPr>
      <w:r w:rsidRPr="00A46908">
        <w:rPr>
          <w:sz w:val="22"/>
          <w:szCs w:val="22"/>
        </w:rPr>
        <w:t xml:space="preserve">Artimiausias gyvenamasis namas (sodyba) yra maždaug už 620 m į pietvakarinę pusę nuo </w:t>
      </w:r>
      <w:r w:rsidR="007C4428" w:rsidRPr="00A46908">
        <w:rPr>
          <w:sz w:val="22"/>
          <w:szCs w:val="22"/>
        </w:rPr>
        <w:t>vykdomos</w:t>
      </w:r>
      <w:r w:rsidR="00266AA4" w:rsidRPr="00A46908">
        <w:rPr>
          <w:sz w:val="22"/>
          <w:szCs w:val="22"/>
        </w:rPr>
        <w:t xml:space="preserve"> veiklos teritorijos sklypo ribų</w:t>
      </w:r>
      <w:r w:rsidRPr="00A46908">
        <w:rPr>
          <w:sz w:val="22"/>
          <w:szCs w:val="22"/>
        </w:rPr>
        <w:t>.</w:t>
      </w:r>
      <w:r w:rsidR="00266AA4" w:rsidRPr="00A46908">
        <w:rPr>
          <w:sz w:val="22"/>
          <w:szCs w:val="22"/>
        </w:rPr>
        <w:t xml:space="preserve"> Šis sklypas patenka į nepavojingųjų atliekų sąvartynui nustatytą ir įteisintą </w:t>
      </w:r>
      <w:r w:rsidR="00B80488" w:rsidRPr="00A46908">
        <w:rPr>
          <w:sz w:val="22"/>
          <w:szCs w:val="22"/>
        </w:rPr>
        <w:t xml:space="preserve">sanitarinę apsaugos zoną </w:t>
      </w:r>
      <w:r w:rsidR="003D2DAC" w:rsidRPr="00A46908">
        <w:rPr>
          <w:sz w:val="22"/>
          <w:szCs w:val="22"/>
        </w:rPr>
        <w:t>sutapatintą su sklypo riba</w:t>
      </w:r>
      <w:r w:rsidR="00266AA4" w:rsidRPr="00A46908">
        <w:rPr>
          <w:sz w:val="22"/>
          <w:szCs w:val="22"/>
        </w:rPr>
        <w:t>. Kiti gyvenamosios paskirties namai yra didesniu nei 500 m atstumu</w:t>
      </w:r>
    </w:p>
    <w:p w:rsidR="00110BBF" w:rsidRPr="00A46908" w:rsidRDefault="00244A16" w:rsidP="0020761C">
      <w:pPr>
        <w:suppressAutoHyphens/>
        <w:adjustRightInd w:val="0"/>
        <w:ind w:firstLine="426"/>
        <w:jc w:val="both"/>
        <w:textAlignment w:val="baseline"/>
        <w:rPr>
          <w:i/>
          <w:iCs/>
          <w:sz w:val="22"/>
          <w:szCs w:val="22"/>
        </w:rPr>
      </w:pPr>
      <w:r w:rsidRPr="00A46908">
        <w:rPr>
          <w:i/>
          <w:iCs/>
          <w:sz w:val="22"/>
          <w:szCs w:val="22"/>
        </w:rPr>
        <w:t>Artimiausi vandens telkiniai:</w:t>
      </w:r>
    </w:p>
    <w:p w:rsidR="00244A16" w:rsidRPr="00A46908" w:rsidRDefault="007E36A9" w:rsidP="0020761C">
      <w:pPr>
        <w:suppressAutoHyphens/>
        <w:adjustRightInd w:val="0"/>
        <w:ind w:firstLine="426"/>
        <w:jc w:val="both"/>
        <w:textAlignment w:val="baseline"/>
        <w:rPr>
          <w:sz w:val="22"/>
          <w:szCs w:val="22"/>
        </w:rPr>
      </w:pPr>
      <w:r w:rsidRPr="00A46908">
        <w:rPr>
          <w:sz w:val="22"/>
          <w:szCs w:val="22"/>
        </w:rPr>
        <w:t>P</w:t>
      </w:r>
      <w:r w:rsidR="00244A16" w:rsidRPr="00A46908">
        <w:rPr>
          <w:sz w:val="22"/>
          <w:szCs w:val="22"/>
        </w:rPr>
        <w:t xml:space="preserve">ačioje sąvartyno teritorijoje yra vandens telkinys – saugykla (renaturizuota kūdra), į kurią nuvedamos švaraus vandens nuotekos. Sausdravos upė yra nutolusi apie 1,7 km į pietvakarių, apie 1,2 km į pietryčių ir 1,6 km šiaurės vakarų pusę nuo </w:t>
      </w:r>
      <w:r w:rsidR="003909F9" w:rsidRPr="00A46908">
        <w:rPr>
          <w:sz w:val="22"/>
          <w:szCs w:val="22"/>
        </w:rPr>
        <w:t xml:space="preserve">vykdomos </w:t>
      </w:r>
      <w:r w:rsidR="00244A16" w:rsidRPr="00A46908">
        <w:rPr>
          <w:sz w:val="22"/>
          <w:szCs w:val="22"/>
        </w:rPr>
        <w:t>veiklos sklypo.</w:t>
      </w:r>
      <w:r w:rsidR="002004B9" w:rsidRPr="00A46908">
        <w:rPr>
          <w:sz w:val="22"/>
          <w:szCs w:val="22"/>
        </w:rPr>
        <w:t xml:space="preserve"> </w:t>
      </w:r>
    </w:p>
    <w:p w:rsidR="00010E3B" w:rsidRPr="00A46908" w:rsidRDefault="003909F9" w:rsidP="0020761C">
      <w:pPr>
        <w:suppressAutoHyphens/>
        <w:adjustRightInd w:val="0"/>
        <w:ind w:firstLine="426"/>
        <w:jc w:val="both"/>
        <w:textAlignment w:val="baseline"/>
        <w:rPr>
          <w:sz w:val="22"/>
          <w:szCs w:val="22"/>
        </w:rPr>
      </w:pPr>
      <w:r w:rsidRPr="00A46908">
        <w:rPr>
          <w:sz w:val="22"/>
          <w:szCs w:val="22"/>
        </w:rPr>
        <w:t>Vykdomos</w:t>
      </w:r>
      <w:r w:rsidR="00244A16" w:rsidRPr="00A46908">
        <w:rPr>
          <w:sz w:val="22"/>
          <w:szCs w:val="22"/>
        </w:rPr>
        <w:t xml:space="preserve"> veiklos teritorijoje saugomų bei kultūros paveldo objektų nėra. </w:t>
      </w:r>
    </w:p>
    <w:p w:rsidR="00D16814" w:rsidRPr="00A46908" w:rsidRDefault="002004B9" w:rsidP="0020761C">
      <w:pPr>
        <w:suppressAutoHyphens/>
        <w:adjustRightInd w:val="0"/>
        <w:ind w:firstLine="426"/>
        <w:jc w:val="both"/>
        <w:textAlignment w:val="baseline"/>
        <w:rPr>
          <w:sz w:val="22"/>
          <w:szCs w:val="22"/>
        </w:rPr>
      </w:pPr>
      <w:r w:rsidRPr="00A46908">
        <w:rPr>
          <w:i/>
          <w:iCs/>
          <w:sz w:val="22"/>
          <w:szCs w:val="22"/>
        </w:rPr>
        <w:t xml:space="preserve">Artimiausia saugoma NATURA2000 teritorija - </w:t>
      </w:r>
      <w:r w:rsidRPr="00A46908">
        <w:rPr>
          <w:sz w:val="22"/>
          <w:szCs w:val="22"/>
        </w:rPr>
        <w:t xml:space="preserve">Minijos ichtiologinis draustinis kuris yra nutolęs apie 1,7 km į pietvakarių, apie 1,2 km į pietryčių ir 1,6 km šiaurės vakarų pusę nuo </w:t>
      </w:r>
      <w:r w:rsidR="00A708C2" w:rsidRPr="00A46908">
        <w:rPr>
          <w:sz w:val="22"/>
          <w:szCs w:val="22"/>
        </w:rPr>
        <w:t>vykdomos</w:t>
      </w:r>
      <w:r w:rsidRPr="00A46908">
        <w:rPr>
          <w:sz w:val="22"/>
          <w:szCs w:val="22"/>
        </w:rPr>
        <w:t xml:space="preserve"> veiklos sklypo. Minijos ichtiologinio draustinio ribos sutampa su „Natura 2000” teritorija. </w:t>
      </w:r>
      <w:r w:rsidR="00A708C2" w:rsidRPr="00A46908">
        <w:rPr>
          <w:sz w:val="22"/>
          <w:szCs w:val="22"/>
        </w:rPr>
        <w:t>Vykdomos</w:t>
      </w:r>
      <w:r w:rsidRPr="00A46908">
        <w:rPr>
          <w:sz w:val="22"/>
          <w:szCs w:val="22"/>
        </w:rPr>
        <w:t xml:space="preserve"> veiklos teritorijoje ir aplink j</w:t>
      </w:r>
      <w:r w:rsidR="00D61ED5" w:rsidRPr="00A46908">
        <w:rPr>
          <w:sz w:val="22"/>
          <w:szCs w:val="22"/>
        </w:rPr>
        <w:t>ą</w:t>
      </w:r>
      <w:r w:rsidRPr="00A46908">
        <w:rPr>
          <w:sz w:val="22"/>
          <w:szCs w:val="22"/>
        </w:rPr>
        <w:t xml:space="preserve"> nėra saugomų, turinčių gamtos paminklų, kultūros paveldo vertybių statusą objektų, statinių ar pastatų. Šioje vietoje nėra archeologinių radimviečių. Artimiausi valstybės saugomi gamtos paminklai - Perkūno ąžuolas nutolęs į šiaurės vakarų pusę apie 7,2 km bei Mingėlos ąžuolas nutolęs i vakarų pusę daugiau nei 11 km. Artimiausios saugomos nekilnojamosios kultūros vertybės yra senkapiai, nutolę atitinkamai nuo </w:t>
      </w:r>
      <w:r w:rsidR="00864AF0" w:rsidRPr="00A46908">
        <w:rPr>
          <w:sz w:val="22"/>
          <w:szCs w:val="22"/>
        </w:rPr>
        <w:t xml:space="preserve">vykdomos </w:t>
      </w:r>
      <w:r w:rsidR="00747A18" w:rsidRPr="00A46908">
        <w:rPr>
          <w:sz w:val="22"/>
          <w:szCs w:val="22"/>
        </w:rPr>
        <w:t>veiklos sklypo 3,4 km ir 4,5 km.</w:t>
      </w:r>
    </w:p>
    <w:p w:rsidR="002F3BB0" w:rsidRPr="00A46908" w:rsidRDefault="00D16814" w:rsidP="0020761C">
      <w:pPr>
        <w:autoSpaceDE w:val="0"/>
        <w:autoSpaceDN w:val="0"/>
        <w:adjustRightInd w:val="0"/>
        <w:ind w:firstLine="426"/>
        <w:jc w:val="both"/>
        <w:rPr>
          <w:sz w:val="22"/>
          <w:szCs w:val="22"/>
        </w:rPr>
      </w:pPr>
      <w:r w:rsidRPr="00A46908">
        <w:rPr>
          <w:sz w:val="22"/>
          <w:szCs w:val="22"/>
        </w:rPr>
        <w:t xml:space="preserve">Visa </w:t>
      </w:r>
      <w:r w:rsidR="00E940A5" w:rsidRPr="00A46908">
        <w:rPr>
          <w:sz w:val="22"/>
          <w:szCs w:val="22"/>
        </w:rPr>
        <w:t>vykdoma</w:t>
      </w:r>
      <w:r w:rsidRPr="00A46908">
        <w:rPr>
          <w:sz w:val="22"/>
          <w:szCs w:val="22"/>
        </w:rPr>
        <w:t xml:space="preserve"> veikla </w:t>
      </w:r>
      <w:r w:rsidR="00E940A5" w:rsidRPr="00A46908">
        <w:rPr>
          <w:sz w:val="22"/>
          <w:szCs w:val="22"/>
        </w:rPr>
        <w:t xml:space="preserve">atliekama </w:t>
      </w:r>
      <w:r w:rsidRPr="00A46908">
        <w:rPr>
          <w:sz w:val="22"/>
          <w:szCs w:val="22"/>
        </w:rPr>
        <w:t xml:space="preserve">esamoje </w:t>
      </w:r>
      <w:r w:rsidR="001B2577" w:rsidRPr="00A46908">
        <w:rPr>
          <w:sz w:val="22"/>
          <w:szCs w:val="22"/>
        </w:rPr>
        <w:t>Теlšių</w:t>
      </w:r>
      <w:r w:rsidRPr="00A46908">
        <w:rPr>
          <w:sz w:val="22"/>
          <w:szCs w:val="22"/>
        </w:rPr>
        <w:t xml:space="preserve"> regiono nepavojingųjų atliekų sąvartyno teritorijoje. Bendras žemės sklypo plotas –</w:t>
      </w:r>
      <w:r w:rsidR="00D61ED5" w:rsidRPr="00A46908">
        <w:rPr>
          <w:sz w:val="22"/>
          <w:szCs w:val="22"/>
        </w:rPr>
        <w:t xml:space="preserve"> </w:t>
      </w:r>
      <w:r w:rsidR="00483026" w:rsidRPr="00A46908">
        <w:rPr>
          <w:sz w:val="22"/>
          <w:szCs w:val="22"/>
        </w:rPr>
        <w:t>4,0</w:t>
      </w:r>
      <w:r w:rsidRPr="00A46908">
        <w:rPr>
          <w:sz w:val="22"/>
          <w:szCs w:val="22"/>
        </w:rPr>
        <w:t xml:space="preserve"> ha. Žemė sklypo paskirtis - atliekų saugojimo, rūšiavimo ir utilizavimo (sąvartynų) teritorijos. </w:t>
      </w:r>
      <w:r w:rsidR="002F3BB0" w:rsidRPr="00A46908">
        <w:rPr>
          <w:sz w:val="22"/>
          <w:szCs w:val="22"/>
        </w:rPr>
        <w:t xml:space="preserve">Pagal Nekilnojamojo turto registro centrinio duomenų banko išrašą, žemės sklypas, kuriame </w:t>
      </w:r>
      <w:r w:rsidR="00E940A5" w:rsidRPr="00A46908">
        <w:rPr>
          <w:sz w:val="22"/>
          <w:szCs w:val="22"/>
        </w:rPr>
        <w:t xml:space="preserve">vykdoma </w:t>
      </w:r>
      <w:r w:rsidR="002F3BB0" w:rsidRPr="00A46908">
        <w:rPr>
          <w:sz w:val="22"/>
          <w:szCs w:val="22"/>
        </w:rPr>
        <w:t>ūkinė veikla, suformuotas atliekant kadastrinius matavimus kad. Nr. 6824/0003:390 Glaudžių kadastro vietovėje. Sklypas yra valstybės nuosavybė, sudaryta nuomos sutartis su nuomininku UAB „Telšių regiono atliekų tvarkymo centras“</w:t>
      </w:r>
      <w:r w:rsidR="00E34C40" w:rsidRPr="00A46908">
        <w:rPr>
          <w:sz w:val="22"/>
          <w:szCs w:val="22"/>
        </w:rPr>
        <w:t xml:space="preserve"> (toliau – TRATC)</w:t>
      </w:r>
      <w:r w:rsidR="002F3BB0" w:rsidRPr="00A46908">
        <w:rPr>
          <w:sz w:val="22"/>
          <w:szCs w:val="22"/>
        </w:rPr>
        <w:t xml:space="preserve">. Žemės sklypo unikalus Nr. 4400-2388-1634. </w:t>
      </w:r>
    </w:p>
    <w:p w:rsidR="005F5039" w:rsidRPr="00A46908" w:rsidRDefault="00D16814" w:rsidP="0020761C">
      <w:pPr>
        <w:autoSpaceDE w:val="0"/>
        <w:autoSpaceDN w:val="0"/>
        <w:adjustRightInd w:val="0"/>
        <w:ind w:firstLine="426"/>
        <w:jc w:val="both"/>
        <w:rPr>
          <w:sz w:val="22"/>
          <w:szCs w:val="22"/>
        </w:rPr>
      </w:pPr>
      <w:r w:rsidRPr="00A46908">
        <w:rPr>
          <w:sz w:val="22"/>
          <w:szCs w:val="22"/>
        </w:rPr>
        <w:t>Visa veikla vykdoma mišrių komunalinių atliekų rūšiavimo pastate, kurio</w:t>
      </w:r>
      <w:r w:rsidR="00D70764" w:rsidRPr="00A46908">
        <w:rPr>
          <w:sz w:val="22"/>
          <w:szCs w:val="22"/>
        </w:rPr>
        <w:t xml:space="preserve"> </w:t>
      </w:r>
      <w:r w:rsidRPr="00A46908">
        <w:rPr>
          <w:sz w:val="22"/>
          <w:szCs w:val="22"/>
        </w:rPr>
        <w:t xml:space="preserve">bendras plotas – </w:t>
      </w:r>
      <w:r w:rsidR="006B4572" w:rsidRPr="00A46908">
        <w:rPr>
          <w:sz w:val="22"/>
          <w:szCs w:val="22"/>
        </w:rPr>
        <w:t>2738,22 kv. m, aukštis – 12,65</w:t>
      </w:r>
      <w:r w:rsidRPr="00A46908">
        <w:rPr>
          <w:sz w:val="22"/>
          <w:szCs w:val="22"/>
        </w:rPr>
        <w:t xml:space="preserve"> m, </w:t>
      </w:r>
      <w:r w:rsidR="00852FB0" w:rsidRPr="00A46908">
        <w:rPr>
          <w:sz w:val="22"/>
          <w:szCs w:val="22"/>
        </w:rPr>
        <w:t>31</w:t>
      </w:r>
      <w:r w:rsidRPr="00A46908">
        <w:rPr>
          <w:sz w:val="22"/>
          <w:szCs w:val="22"/>
        </w:rPr>
        <w:t xml:space="preserve">6 kv. m ploto atrūšiuotų </w:t>
      </w:r>
      <w:r w:rsidR="00744B3D" w:rsidRPr="00A46908">
        <w:rPr>
          <w:sz w:val="22"/>
          <w:szCs w:val="22"/>
        </w:rPr>
        <w:t>bioskaidžių atliekų</w:t>
      </w:r>
      <w:r w:rsidR="00D70764" w:rsidRPr="00A46908">
        <w:rPr>
          <w:sz w:val="22"/>
          <w:szCs w:val="22"/>
        </w:rPr>
        <w:t xml:space="preserve"> </w:t>
      </w:r>
      <w:r w:rsidRPr="00A46908">
        <w:rPr>
          <w:sz w:val="22"/>
          <w:szCs w:val="22"/>
        </w:rPr>
        <w:t xml:space="preserve">laikinojo laikymo </w:t>
      </w:r>
      <w:r w:rsidR="00852FB0" w:rsidRPr="00A46908">
        <w:rPr>
          <w:sz w:val="22"/>
          <w:szCs w:val="22"/>
        </w:rPr>
        <w:t>pastate</w:t>
      </w:r>
      <w:r w:rsidR="00D70764" w:rsidRPr="00A46908">
        <w:rPr>
          <w:sz w:val="22"/>
          <w:szCs w:val="22"/>
        </w:rPr>
        <w:t xml:space="preserve"> bei </w:t>
      </w:r>
      <w:r w:rsidR="00744B3D" w:rsidRPr="00A46908">
        <w:rPr>
          <w:sz w:val="22"/>
          <w:szCs w:val="22"/>
        </w:rPr>
        <w:t>200</w:t>
      </w:r>
      <w:r w:rsidR="00D70764" w:rsidRPr="00A46908">
        <w:rPr>
          <w:sz w:val="22"/>
          <w:szCs w:val="22"/>
        </w:rPr>
        <w:t xml:space="preserve"> kv. m kietojo atgauto kuro pastate</w:t>
      </w:r>
      <w:r w:rsidR="00EC5342" w:rsidRPr="00A46908">
        <w:rPr>
          <w:sz w:val="22"/>
          <w:szCs w:val="22"/>
        </w:rPr>
        <w:t xml:space="preserve"> be</w:t>
      </w:r>
      <w:r w:rsidR="001706F1" w:rsidRPr="00A46908">
        <w:rPr>
          <w:sz w:val="22"/>
          <w:szCs w:val="22"/>
        </w:rPr>
        <w:t>i</w:t>
      </w:r>
      <w:r w:rsidR="00EC5342" w:rsidRPr="00A46908">
        <w:rPr>
          <w:sz w:val="22"/>
          <w:szCs w:val="22"/>
        </w:rPr>
        <w:t xml:space="preserve"> inžineriniuose statiniuose 15-oje fermentavimo tuneli</w:t>
      </w:r>
      <w:r w:rsidR="001706F1" w:rsidRPr="00A46908">
        <w:rPr>
          <w:sz w:val="22"/>
          <w:szCs w:val="22"/>
        </w:rPr>
        <w:t>ų</w:t>
      </w:r>
      <w:r w:rsidR="00EC5342" w:rsidRPr="00A46908">
        <w:rPr>
          <w:sz w:val="22"/>
          <w:szCs w:val="22"/>
        </w:rPr>
        <w:t>, kurių kiekvieno plotas yra po 160</w:t>
      </w:r>
      <w:r w:rsidR="001706F1" w:rsidRPr="00A46908">
        <w:rPr>
          <w:sz w:val="22"/>
          <w:szCs w:val="22"/>
        </w:rPr>
        <w:t xml:space="preserve"> </w:t>
      </w:r>
      <w:r w:rsidR="00EC5342" w:rsidRPr="00A46908">
        <w:rPr>
          <w:sz w:val="22"/>
          <w:szCs w:val="22"/>
        </w:rPr>
        <w:t>m</w:t>
      </w:r>
      <w:r w:rsidR="00EC5342" w:rsidRPr="00A46908">
        <w:rPr>
          <w:sz w:val="22"/>
          <w:szCs w:val="22"/>
          <w:vertAlign w:val="superscript"/>
        </w:rPr>
        <w:t>2</w:t>
      </w:r>
      <w:r w:rsidR="001706F1" w:rsidRPr="00A46908">
        <w:rPr>
          <w:sz w:val="22"/>
          <w:szCs w:val="22"/>
        </w:rPr>
        <w:t>, dviejuose bioreaktoriuose, ku</w:t>
      </w:r>
      <w:r w:rsidR="00EC5342" w:rsidRPr="00A46908">
        <w:rPr>
          <w:sz w:val="22"/>
          <w:szCs w:val="22"/>
        </w:rPr>
        <w:t>rių kiekvieno talpa yra po 2200 m</w:t>
      </w:r>
      <w:r w:rsidR="00EC5342" w:rsidRPr="00A46908">
        <w:rPr>
          <w:sz w:val="22"/>
          <w:szCs w:val="22"/>
          <w:vertAlign w:val="superscript"/>
        </w:rPr>
        <w:t>3</w:t>
      </w:r>
      <w:r w:rsidR="00EC5342" w:rsidRPr="00A46908">
        <w:rPr>
          <w:sz w:val="22"/>
          <w:szCs w:val="22"/>
        </w:rPr>
        <w:t>, brandinimo aikštelėje, kurios plotas yra 1600</w:t>
      </w:r>
      <w:r w:rsidR="001706F1" w:rsidRPr="00A46908">
        <w:rPr>
          <w:sz w:val="22"/>
          <w:szCs w:val="22"/>
        </w:rPr>
        <w:t xml:space="preserve"> </w:t>
      </w:r>
      <w:r w:rsidR="00EC5342" w:rsidRPr="00A46908">
        <w:rPr>
          <w:sz w:val="22"/>
          <w:szCs w:val="22"/>
        </w:rPr>
        <w:t>m</w:t>
      </w:r>
      <w:r w:rsidR="00EC5342" w:rsidRPr="00A46908">
        <w:rPr>
          <w:sz w:val="22"/>
          <w:szCs w:val="22"/>
          <w:vertAlign w:val="superscript"/>
        </w:rPr>
        <w:t>2</w:t>
      </w:r>
      <w:r w:rsidR="00852FB0" w:rsidRPr="00A46908">
        <w:rPr>
          <w:sz w:val="22"/>
          <w:szCs w:val="22"/>
        </w:rPr>
        <w:t xml:space="preserve">. </w:t>
      </w:r>
      <w:r w:rsidR="00E940A5" w:rsidRPr="00A46908">
        <w:rPr>
          <w:sz w:val="22"/>
          <w:szCs w:val="22"/>
        </w:rPr>
        <w:t>Yra p</w:t>
      </w:r>
      <w:r w:rsidRPr="00A46908">
        <w:rPr>
          <w:sz w:val="22"/>
          <w:szCs w:val="22"/>
        </w:rPr>
        <w:t>risijung</w:t>
      </w:r>
      <w:r w:rsidR="00E940A5" w:rsidRPr="00A46908">
        <w:rPr>
          <w:sz w:val="22"/>
          <w:szCs w:val="22"/>
        </w:rPr>
        <w:t>t</w:t>
      </w:r>
      <w:r w:rsidRPr="00A46908">
        <w:rPr>
          <w:sz w:val="22"/>
          <w:szCs w:val="22"/>
        </w:rPr>
        <w:t>a prie esamų sąvartyno teritorijoje esančių inžinerinių tinklų.</w:t>
      </w:r>
    </w:p>
    <w:p w:rsidR="001B2577" w:rsidRPr="00A46908" w:rsidRDefault="001B2577" w:rsidP="0020761C">
      <w:pPr>
        <w:suppressAutoHyphens/>
        <w:adjustRightInd w:val="0"/>
        <w:jc w:val="both"/>
        <w:textAlignment w:val="baseline"/>
        <w:rPr>
          <w:sz w:val="22"/>
        </w:rPr>
      </w:pPr>
    </w:p>
    <w:p w:rsidR="00921A34" w:rsidRPr="00A46908" w:rsidRDefault="00854F2E" w:rsidP="0020761C">
      <w:pPr>
        <w:numPr>
          <w:ilvl w:val="0"/>
          <w:numId w:val="6"/>
        </w:numPr>
        <w:tabs>
          <w:tab w:val="left" w:pos="851"/>
        </w:tabs>
        <w:suppressAutoHyphens/>
        <w:adjustRightInd w:val="0"/>
        <w:ind w:left="0" w:firstLine="426"/>
        <w:jc w:val="both"/>
        <w:textAlignment w:val="baseline"/>
        <w:rPr>
          <w:b/>
          <w:sz w:val="22"/>
        </w:rPr>
      </w:pPr>
      <w:r w:rsidRPr="00A46908">
        <w:rPr>
          <w:b/>
          <w:sz w:val="22"/>
          <w:szCs w:val="22"/>
        </w:rPr>
        <w:t>Ūkinės veiklos vietos padėtis vietovės plane ar schemoje su gyvenamųjų namų, ugdymo įstaigų, ligoninių, gretimų įmonių, saugomų teritorijų ir biotopų bei vandens apsaugos zonų ir juostų išsidėstymu.</w:t>
      </w:r>
    </w:p>
    <w:p w:rsidR="0093762B" w:rsidRPr="00A46908" w:rsidRDefault="0093762B" w:rsidP="0093762B">
      <w:pPr>
        <w:suppressAutoHyphens/>
        <w:adjustRightInd w:val="0"/>
        <w:ind w:firstLine="426"/>
        <w:jc w:val="both"/>
        <w:textAlignment w:val="baseline"/>
        <w:rPr>
          <w:sz w:val="22"/>
          <w:szCs w:val="22"/>
        </w:rPr>
      </w:pPr>
      <w:r w:rsidRPr="00A46908">
        <w:rPr>
          <w:sz w:val="22"/>
          <w:szCs w:val="22"/>
        </w:rPr>
        <w:t>Informacija paraiškoje, pagal kurią 2015 m. rugsėjo 24 d. buvo išduotas TIPK leidimas Nr. T-Š.6-13/2015, nesikeitė, todėl šis punktas nepildomas.</w:t>
      </w:r>
    </w:p>
    <w:p w:rsidR="00B93EB4" w:rsidRPr="00A46908" w:rsidRDefault="00B93EB4" w:rsidP="00221779">
      <w:pPr>
        <w:autoSpaceDE w:val="0"/>
        <w:autoSpaceDN w:val="0"/>
        <w:adjustRightInd w:val="0"/>
        <w:jc w:val="both"/>
        <w:rPr>
          <w:sz w:val="22"/>
          <w:szCs w:val="22"/>
        </w:rPr>
      </w:pPr>
    </w:p>
    <w:p w:rsidR="00921A34" w:rsidRPr="00A46908" w:rsidRDefault="00921A34" w:rsidP="0020761C">
      <w:pPr>
        <w:numPr>
          <w:ilvl w:val="0"/>
          <w:numId w:val="6"/>
        </w:numPr>
        <w:tabs>
          <w:tab w:val="left" w:pos="851"/>
        </w:tabs>
        <w:suppressAutoHyphens/>
        <w:autoSpaceDE w:val="0"/>
        <w:autoSpaceDN w:val="0"/>
        <w:adjustRightInd w:val="0"/>
        <w:ind w:left="0" w:firstLine="426"/>
        <w:jc w:val="both"/>
        <w:textAlignment w:val="baseline"/>
        <w:rPr>
          <w:b/>
          <w:sz w:val="22"/>
          <w:lang w:eastAsia="ar-SA"/>
        </w:rPr>
      </w:pPr>
      <w:r w:rsidRPr="00A46908">
        <w:rPr>
          <w:b/>
          <w:sz w:val="22"/>
          <w:lang w:eastAsia="ar-SA"/>
        </w:rPr>
        <w:t xml:space="preserve">Naujam įrenginiui – statybos pradžia ir planuojama veiklos pradžia. Esamam įrenginiui – veiklos pradžia. </w:t>
      </w:r>
    </w:p>
    <w:p w:rsidR="001706F1" w:rsidRPr="00A46908" w:rsidRDefault="00066C06" w:rsidP="0020761C">
      <w:pPr>
        <w:suppressAutoHyphens/>
        <w:autoSpaceDE w:val="0"/>
        <w:autoSpaceDN w:val="0"/>
        <w:adjustRightInd w:val="0"/>
        <w:ind w:firstLine="426"/>
        <w:jc w:val="both"/>
        <w:textAlignment w:val="baseline"/>
        <w:rPr>
          <w:sz w:val="22"/>
          <w:szCs w:val="22"/>
          <w:lang w:eastAsia="ar-SA"/>
        </w:rPr>
      </w:pPr>
      <w:r w:rsidRPr="00A46908">
        <w:rPr>
          <w:sz w:val="22"/>
          <w:szCs w:val="22"/>
          <w:lang w:eastAsia="ar-SA"/>
        </w:rPr>
        <w:t>Mišrių</w:t>
      </w:r>
      <w:r w:rsidR="00565B3B" w:rsidRPr="00A46908">
        <w:rPr>
          <w:sz w:val="22"/>
          <w:szCs w:val="22"/>
          <w:lang w:eastAsia="ar-SA"/>
        </w:rPr>
        <w:t xml:space="preserve"> komunalinių atliekų mechaninio ir </w:t>
      </w:r>
      <w:r w:rsidRPr="00A46908">
        <w:rPr>
          <w:sz w:val="22"/>
          <w:szCs w:val="22"/>
          <w:lang w:eastAsia="ar-SA"/>
        </w:rPr>
        <w:t>biologinio apdorojimo įrenginių veiklos pražia 2015 m. gruodžio 1 d.</w:t>
      </w:r>
    </w:p>
    <w:p w:rsidR="000D2C97" w:rsidRPr="00A46908" w:rsidRDefault="000D2C97" w:rsidP="0020761C">
      <w:pPr>
        <w:suppressAutoHyphens/>
        <w:autoSpaceDE w:val="0"/>
        <w:autoSpaceDN w:val="0"/>
        <w:adjustRightInd w:val="0"/>
        <w:jc w:val="both"/>
        <w:textAlignment w:val="baseline"/>
        <w:rPr>
          <w:sz w:val="22"/>
          <w:lang w:eastAsia="ar-SA"/>
        </w:rPr>
      </w:pPr>
    </w:p>
    <w:p w:rsidR="00921A34" w:rsidRPr="00A46908" w:rsidRDefault="00921A34" w:rsidP="0020761C">
      <w:pPr>
        <w:numPr>
          <w:ilvl w:val="0"/>
          <w:numId w:val="6"/>
        </w:numPr>
        <w:tabs>
          <w:tab w:val="left" w:pos="851"/>
        </w:tabs>
        <w:suppressAutoHyphens/>
        <w:autoSpaceDE w:val="0"/>
        <w:autoSpaceDN w:val="0"/>
        <w:adjustRightInd w:val="0"/>
        <w:ind w:left="0" w:firstLine="426"/>
        <w:jc w:val="both"/>
        <w:textAlignment w:val="baseline"/>
        <w:rPr>
          <w:b/>
          <w:sz w:val="22"/>
          <w:lang w:eastAsia="ar-SA"/>
        </w:rPr>
      </w:pPr>
      <w:r w:rsidRPr="00A46908">
        <w:rPr>
          <w:b/>
          <w:sz w:val="22"/>
          <w:lang w:eastAsia="ar-SA"/>
        </w:rPr>
        <w:t>Informacija apie asmenis, atsakingus už įmonės aplinkos apsaugą.</w:t>
      </w:r>
    </w:p>
    <w:p w:rsidR="00C37F26" w:rsidRPr="00A46908" w:rsidRDefault="00C37F26" w:rsidP="0020761C">
      <w:pPr>
        <w:suppressAutoHyphens/>
        <w:autoSpaceDE w:val="0"/>
        <w:autoSpaceDN w:val="0"/>
        <w:adjustRightInd w:val="0"/>
        <w:ind w:firstLine="426"/>
        <w:jc w:val="both"/>
        <w:textAlignment w:val="baseline"/>
        <w:rPr>
          <w:sz w:val="22"/>
          <w:szCs w:val="22"/>
        </w:rPr>
      </w:pPr>
      <w:r w:rsidRPr="00A46908">
        <w:rPr>
          <w:sz w:val="22"/>
          <w:szCs w:val="22"/>
        </w:rPr>
        <w:lastRenderedPageBreak/>
        <w:t>Atsakinga</w:t>
      </w:r>
      <w:r w:rsidR="00901912" w:rsidRPr="00A46908">
        <w:rPr>
          <w:sz w:val="22"/>
          <w:szCs w:val="22"/>
        </w:rPr>
        <w:t xml:space="preserve"> už įmonės aplinkos apsaugą 2019</w:t>
      </w:r>
      <w:r w:rsidRPr="00A46908">
        <w:rPr>
          <w:sz w:val="22"/>
          <w:szCs w:val="22"/>
        </w:rPr>
        <w:t xml:space="preserve"> m. </w:t>
      </w:r>
      <w:r w:rsidR="00901912" w:rsidRPr="00A46908">
        <w:rPr>
          <w:sz w:val="22"/>
          <w:szCs w:val="22"/>
        </w:rPr>
        <w:t>balandžio 23</w:t>
      </w:r>
      <w:r w:rsidRPr="00A46908">
        <w:rPr>
          <w:sz w:val="22"/>
          <w:szCs w:val="22"/>
        </w:rPr>
        <w:t xml:space="preserve"> d. įsakymu yra paskirta projekto vadovė </w:t>
      </w:r>
      <w:r w:rsidR="002C5D74" w:rsidRPr="00A46908">
        <w:rPr>
          <w:sz w:val="22"/>
          <w:szCs w:val="22"/>
        </w:rPr>
        <w:t>– ekologė Dovilė Sakalauskienė</w:t>
      </w:r>
      <w:r w:rsidRPr="00A46908">
        <w:rPr>
          <w:sz w:val="22"/>
          <w:szCs w:val="22"/>
        </w:rPr>
        <w:t>.</w:t>
      </w:r>
    </w:p>
    <w:p w:rsidR="000D2C97" w:rsidRPr="00A46908" w:rsidRDefault="000D2C97" w:rsidP="0020761C">
      <w:pPr>
        <w:suppressAutoHyphens/>
        <w:autoSpaceDE w:val="0"/>
        <w:autoSpaceDN w:val="0"/>
        <w:adjustRightInd w:val="0"/>
        <w:ind w:firstLine="284"/>
        <w:jc w:val="both"/>
        <w:textAlignment w:val="baseline"/>
        <w:rPr>
          <w:sz w:val="22"/>
          <w:szCs w:val="22"/>
        </w:rPr>
      </w:pPr>
    </w:p>
    <w:p w:rsidR="00921A34" w:rsidRPr="00A46908" w:rsidRDefault="00921A34" w:rsidP="0020761C">
      <w:pPr>
        <w:numPr>
          <w:ilvl w:val="0"/>
          <w:numId w:val="6"/>
        </w:numPr>
        <w:tabs>
          <w:tab w:val="left" w:pos="851"/>
        </w:tabs>
        <w:suppressAutoHyphens/>
        <w:autoSpaceDE w:val="0"/>
        <w:autoSpaceDN w:val="0"/>
        <w:adjustRightInd w:val="0"/>
        <w:ind w:left="0" w:firstLine="426"/>
        <w:jc w:val="both"/>
        <w:textAlignment w:val="baseline"/>
        <w:rPr>
          <w:b/>
          <w:sz w:val="22"/>
          <w:lang w:eastAsia="ar-SA"/>
        </w:rPr>
      </w:pPr>
      <w:r w:rsidRPr="00A46908">
        <w:rPr>
          <w:b/>
          <w:sz w:val="22"/>
          <w:lang w:eastAsia="ar-SA"/>
        </w:rPr>
        <w:t xml:space="preserve">Informacija apie įdiegtas aplinkos apsaugos vadybos sistemas. </w:t>
      </w:r>
    </w:p>
    <w:p w:rsidR="00C37F26" w:rsidRPr="00A46908" w:rsidRDefault="00C37F26" w:rsidP="004122FB">
      <w:pPr>
        <w:autoSpaceDE w:val="0"/>
        <w:autoSpaceDN w:val="0"/>
        <w:adjustRightInd w:val="0"/>
        <w:ind w:firstLine="426"/>
        <w:jc w:val="both"/>
        <w:rPr>
          <w:sz w:val="22"/>
          <w:szCs w:val="22"/>
          <w:lang w:eastAsia="en-US"/>
        </w:rPr>
      </w:pPr>
      <w:r w:rsidRPr="00A46908">
        <w:rPr>
          <w:sz w:val="22"/>
          <w:szCs w:val="22"/>
          <w:lang w:eastAsia="en-US"/>
        </w:rPr>
        <w:t>Aplinkos apsaugos vadybos sistemos nėra.</w:t>
      </w:r>
    </w:p>
    <w:p w:rsidR="00991C53" w:rsidRPr="00A46908" w:rsidRDefault="00991C53" w:rsidP="0020761C">
      <w:pPr>
        <w:autoSpaceDE w:val="0"/>
        <w:autoSpaceDN w:val="0"/>
        <w:adjustRightInd w:val="0"/>
        <w:jc w:val="both"/>
        <w:rPr>
          <w:sz w:val="22"/>
          <w:szCs w:val="22"/>
          <w:lang w:eastAsia="en-US"/>
        </w:rPr>
      </w:pPr>
    </w:p>
    <w:p w:rsidR="00921A34" w:rsidRPr="00A46908" w:rsidRDefault="00921A34" w:rsidP="0020761C">
      <w:pPr>
        <w:numPr>
          <w:ilvl w:val="0"/>
          <w:numId w:val="6"/>
        </w:numPr>
        <w:tabs>
          <w:tab w:val="left" w:pos="851"/>
        </w:tabs>
        <w:suppressAutoHyphens/>
        <w:autoSpaceDE w:val="0"/>
        <w:autoSpaceDN w:val="0"/>
        <w:adjustRightInd w:val="0"/>
        <w:ind w:left="0" w:firstLine="426"/>
        <w:jc w:val="both"/>
        <w:textAlignment w:val="baseline"/>
        <w:rPr>
          <w:b/>
          <w:sz w:val="22"/>
          <w:lang w:eastAsia="ar-SA"/>
        </w:rPr>
      </w:pPr>
      <w:r w:rsidRPr="00A46908">
        <w:rPr>
          <w:b/>
          <w:sz w:val="22"/>
          <w:lang w:eastAsia="ar-SA"/>
        </w:rPr>
        <w:t xml:space="preserve">Netechninio pobūdžio santrauka (informacija apie įrenginyje (įrenginiuose) vykdomą veiklą, trumpas visos paraiškoje pateiktos informacijos apibendrinimas). </w:t>
      </w:r>
    </w:p>
    <w:p w:rsidR="004E4DD6" w:rsidRPr="00A46908" w:rsidRDefault="00D92640" w:rsidP="0020761C">
      <w:pPr>
        <w:autoSpaceDE w:val="0"/>
        <w:autoSpaceDN w:val="0"/>
        <w:adjustRightInd w:val="0"/>
        <w:ind w:firstLine="426"/>
        <w:jc w:val="both"/>
        <w:rPr>
          <w:sz w:val="22"/>
          <w:szCs w:val="22"/>
        </w:rPr>
      </w:pPr>
      <w:r w:rsidRPr="00A46908">
        <w:rPr>
          <w:sz w:val="22"/>
          <w:szCs w:val="22"/>
        </w:rPr>
        <w:t>Ū</w:t>
      </w:r>
      <w:r w:rsidR="004E4DD6" w:rsidRPr="00A46908">
        <w:rPr>
          <w:sz w:val="22"/>
          <w:szCs w:val="22"/>
        </w:rPr>
        <w:t xml:space="preserve">kinė veikla </w:t>
      </w:r>
      <w:r w:rsidR="005E05F9" w:rsidRPr="00A46908">
        <w:rPr>
          <w:sz w:val="22"/>
          <w:szCs w:val="22"/>
        </w:rPr>
        <w:t>- m</w:t>
      </w:r>
      <w:r w:rsidR="00947470" w:rsidRPr="00A46908">
        <w:rPr>
          <w:sz w:val="22"/>
          <w:szCs w:val="22"/>
        </w:rPr>
        <w:t>išrių</w:t>
      </w:r>
      <w:r w:rsidR="004E4DD6" w:rsidRPr="00A46908">
        <w:rPr>
          <w:sz w:val="22"/>
          <w:szCs w:val="22"/>
        </w:rPr>
        <w:t xml:space="preserve"> komunalinių atliekų </w:t>
      </w:r>
      <w:r w:rsidR="001B2FB8" w:rsidRPr="00A46908">
        <w:rPr>
          <w:sz w:val="22"/>
          <w:szCs w:val="22"/>
        </w:rPr>
        <w:t xml:space="preserve">(toliau – MKA) </w:t>
      </w:r>
      <w:r w:rsidR="004E4DD6" w:rsidRPr="00A46908">
        <w:rPr>
          <w:sz w:val="22"/>
          <w:szCs w:val="22"/>
        </w:rPr>
        <w:t>mechani</w:t>
      </w:r>
      <w:r w:rsidR="00BB0A3E" w:rsidRPr="00A46908">
        <w:rPr>
          <w:sz w:val="22"/>
          <w:szCs w:val="22"/>
        </w:rPr>
        <w:t xml:space="preserve">nis </w:t>
      </w:r>
      <w:r w:rsidR="00565B3B" w:rsidRPr="00A46908">
        <w:rPr>
          <w:sz w:val="22"/>
          <w:szCs w:val="22"/>
        </w:rPr>
        <w:t xml:space="preserve">ir </w:t>
      </w:r>
      <w:r w:rsidR="004E4DD6" w:rsidRPr="00A46908">
        <w:rPr>
          <w:sz w:val="22"/>
          <w:szCs w:val="22"/>
        </w:rPr>
        <w:t>b</w:t>
      </w:r>
      <w:r w:rsidRPr="00A46908">
        <w:rPr>
          <w:sz w:val="22"/>
          <w:szCs w:val="22"/>
        </w:rPr>
        <w:t>iologini</w:t>
      </w:r>
      <w:r w:rsidR="00BB0A3E" w:rsidRPr="00A46908">
        <w:rPr>
          <w:sz w:val="22"/>
          <w:szCs w:val="22"/>
        </w:rPr>
        <w:t>s</w:t>
      </w:r>
      <w:r w:rsidR="005E05F9" w:rsidRPr="00A46908">
        <w:rPr>
          <w:sz w:val="22"/>
          <w:szCs w:val="22"/>
        </w:rPr>
        <w:t xml:space="preserve"> apdorojim</w:t>
      </w:r>
      <w:r w:rsidR="00BB0A3E" w:rsidRPr="00A46908">
        <w:rPr>
          <w:sz w:val="22"/>
          <w:szCs w:val="22"/>
        </w:rPr>
        <w:t>as</w:t>
      </w:r>
      <w:r w:rsidR="005E05F9" w:rsidRPr="00A46908">
        <w:rPr>
          <w:sz w:val="22"/>
          <w:szCs w:val="22"/>
        </w:rPr>
        <w:t xml:space="preserve"> (toliau - MBA) </w:t>
      </w:r>
      <w:r w:rsidR="004E4DD6" w:rsidRPr="00A46908">
        <w:rPr>
          <w:sz w:val="22"/>
          <w:szCs w:val="22"/>
        </w:rPr>
        <w:t>su žaliosios energijos išgavimu.</w:t>
      </w:r>
      <w:r w:rsidR="00BE22E4" w:rsidRPr="00A46908">
        <w:rPr>
          <w:sz w:val="22"/>
          <w:szCs w:val="22"/>
        </w:rPr>
        <w:t xml:space="preserve"> </w:t>
      </w:r>
    </w:p>
    <w:p w:rsidR="004E4DD6" w:rsidRPr="00A46908" w:rsidRDefault="00D92640" w:rsidP="0020761C">
      <w:pPr>
        <w:autoSpaceDE w:val="0"/>
        <w:autoSpaceDN w:val="0"/>
        <w:adjustRightInd w:val="0"/>
        <w:ind w:firstLine="426"/>
        <w:jc w:val="both"/>
        <w:rPr>
          <w:strike/>
          <w:sz w:val="22"/>
          <w:szCs w:val="22"/>
        </w:rPr>
      </w:pPr>
      <w:r w:rsidRPr="00A46908">
        <w:rPr>
          <w:sz w:val="22"/>
          <w:szCs w:val="22"/>
          <w:lang w:eastAsia="en-US"/>
        </w:rPr>
        <w:t>Ū</w:t>
      </w:r>
      <w:r w:rsidR="004E4DD6" w:rsidRPr="00A46908">
        <w:rPr>
          <w:sz w:val="22"/>
          <w:szCs w:val="22"/>
          <w:lang w:eastAsia="en-US"/>
        </w:rPr>
        <w:t>kinės veiklos</w:t>
      </w:r>
      <w:r w:rsidR="005E05F9" w:rsidRPr="00A46908">
        <w:rPr>
          <w:sz w:val="22"/>
          <w:szCs w:val="22"/>
          <w:lang w:eastAsia="en-US"/>
        </w:rPr>
        <w:t xml:space="preserve"> paskirtis yra </w:t>
      </w:r>
      <w:r w:rsidR="004E4DD6" w:rsidRPr="00A46908">
        <w:rPr>
          <w:sz w:val="22"/>
          <w:szCs w:val="22"/>
          <w:lang w:eastAsia="en-US"/>
        </w:rPr>
        <w:t>apdoroti ir sutvarkyti šalinimui skirtas</w:t>
      </w:r>
      <w:r w:rsidR="004B4BC4" w:rsidRPr="00A46908">
        <w:rPr>
          <w:sz w:val="22"/>
          <w:szCs w:val="22"/>
          <w:lang w:eastAsia="en-US"/>
        </w:rPr>
        <w:t xml:space="preserve"> mišrias</w:t>
      </w:r>
      <w:r w:rsidR="004E4DD6" w:rsidRPr="00A46908">
        <w:rPr>
          <w:sz w:val="22"/>
          <w:szCs w:val="22"/>
          <w:lang w:eastAsia="en-US"/>
        </w:rPr>
        <w:t xml:space="preserve"> komunalines atliekas, siekiant sumažinti į sąvartyn</w:t>
      </w:r>
      <w:r w:rsidR="005E05F9" w:rsidRPr="00A46908">
        <w:rPr>
          <w:sz w:val="22"/>
          <w:szCs w:val="22"/>
          <w:lang w:eastAsia="en-US"/>
        </w:rPr>
        <w:t>ą</w:t>
      </w:r>
      <w:r w:rsidR="004E4DD6" w:rsidRPr="00A46908">
        <w:rPr>
          <w:sz w:val="22"/>
          <w:szCs w:val="22"/>
          <w:lang w:eastAsia="en-US"/>
        </w:rPr>
        <w:t xml:space="preserve"> patenkančių biologiškai skaidžių atliekų kiekį, atskiriant energijos gavybai tinkamas medžiagas ir išgauti žaliąją energiją.</w:t>
      </w:r>
      <w:r w:rsidR="004E4DD6" w:rsidRPr="00A46908">
        <w:rPr>
          <w:sz w:val="22"/>
          <w:szCs w:val="22"/>
        </w:rPr>
        <w:t xml:space="preserve"> MBA įrenginiuose numatoma apdoroti iki 50.000 t/met</w:t>
      </w:r>
      <w:r w:rsidRPr="00A46908">
        <w:rPr>
          <w:sz w:val="22"/>
          <w:szCs w:val="22"/>
        </w:rPr>
        <w:t>us mišrių komunalinių atliekų (t</w:t>
      </w:r>
      <w:r w:rsidR="004E4DD6" w:rsidRPr="00A46908">
        <w:rPr>
          <w:sz w:val="22"/>
          <w:szCs w:val="22"/>
        </w:rPr>
        <w:t>oliau - MKA).</w:t>
      </w:r>
      <w:r w:rsidR="004E4DD6" w:rsidRPr="00A46908">
        <w:rPr>
          <w:strike/>
          <w:sz w:val="22"/>
          <w:szCs w:val="22"/>
        </w:rPr>
        <w:t xml:space="preserve"> </w:t>
      </w:r>
      <w:r w:rsidR="004E4DD6" w:rsidRPr="00A46908">
        <w:rPr>
          <w:sz w:val="22"/>
          <w:szCs w:val="22"/>
        </w:rPr>
        <w:t>Mechaninio apdorojimo (rūšiavimo) dalyje atskiriamos biologiškai skaidži</w:t>
      </w:r>
      <w:r w:rsidRPr="00A46908">
        <w:rPr>
          <w:sz w:val="22"/>
          <w:szCs w:val="22"/>
        </w:rPr>
        <w:t>os</w:t>
      </w:r>
      <w:r w:rsidR="004E4DD6" w:rsidRPr="00A46908">
        <w:rPr>
          <w:sz w:val="22"/>
          <w:szCs w:val="22"/>
        </w:rPr>
        <w:t>, inertin</w:t>
      </w:r>
      <w:r w:rsidRPr="00A46908">
        <w:rPr>
          <w:sz w:val="22"/>
          <w:szCs w:val="22"/>
        </w:rPr>
        <w:t>ės, degi atliekų frakcij</w:t>
      </w:r>
      <w:r w:rsidR="00674A13" w:rsidRPr="00A46908">
        <w:rPr>
          <w:sz w:val="22"/>
          <w:szCs w:val="22"/>
        </w:rPr>
        <w:t>os</w:t>
      </w:r>
      <w:r w:rsidR="004E4DD6" w:rsidRPr="00A46908">
        <w:rPr>
          <w:sz w:val="22"/>
          <w:szCs w:val="22"/>
        </w:rPr>
        <w:t xml:space="preserve"> bei antrinės žaliavos. B</w:t>
      </w:r>
      <w:r w:rsidRPr="00A46908">
        <w:rPr>
          <w:sz w:val="22"/>
          <w:szCs w:val="22"/>
        </w:rPr>
        <w:t>iologiškai skaidžios atliekos (t</w:t>
      </w:r>
      <w:r w:rsidR="004E4DD6" w:rsidRPr="00A46908">
        <w:rPr>
          <w:sz w:val="22"/>
          <w:szCs w:val="22"/>
        </w:rPr>
        <w:t xml:space="preserve">oliau - BSA) apdorojamos sausos fermentacijos tuneliuose išgaunant biodujas ir gaminant </w:t>
      </w:r>
      <w:r w:rsidRPr="00A46908">
        <w:rPr>
          <w:sz w:val="22"/>
          <w:szCs w:val="22"/>
        </w:rPr>
        <w:t>stabilatą</w:t>
      </w:r>
      <w:r w:rsidR="00A40C47" w:rsidRPr="00A46908">
        <w:rPr>
          <w:sz w:val="22"/>
          <w:szCs w:val="22"/>
        </w:rPr>
        <w:t xml:space="preserve">, </w:t>
      </w:r>
      <w:r w:rsidR="004E4DD6" w:rsidRPr="00A46908">
        <w:rPr>
          <w:sz w:val="22"/>
          <w:szCs w:val="22"/>
        </w:rPr>
        <w:t>techninį kompostą</w:t>
      </w:r>
      <w:r w:rsidR="00A40C47" w:rsidRPr="00A46908">
        <w:rPr>
          <w:sz w:val="22"/>
          <w:szCs w:val="22"/>
        </w:rPr>
        <w:t xml:space="preserve"> ar techninį raugą.</w:t>
      </w:r>
    </w:p>
    <w:p w:rsidR="00E3652A" w:rsidRPr="00A46908" w:rsidRDefault="00E3652A" w:rsidP="00A934DF">
      <w:pPr>
        <w:suppressAutoHyphens/>
        <w:adjustRightInd w:val="0"/>
        <w:jc w:val="both"/>
        <w:textAlignment w:val="baseline"/>
        <w:rPr>
          <w:sz w:val="22"/>
        </w:rPr>
      </w:pPr>
    </w:p>
    <w:p w:rsidR="00921A34" w:rsidRPr="00A46908" w:rsidRDefault="00921A34" w:rsidP="004122FB">
      <w:pPr>
        <w:suppressAutoHyphens/>
        <w:adjustRightInd w:val="0"/>
        <w:jc w:val="center"/>
        <w:textAlignment w:val="baseline"/>
        <w:rPr>
          <w:b/>
          <w:sz w:val="22"/>
        </w:rPr>
      </w:pPr>
      <w:r w:rsidRPr="00A46908">
        <w:rPr>
          <w:b/>
          <w:sz w:val="22"/>
        </w:rPr>
        <w:t>II. INFORMACIJA APIE ĮRENGINĮ IR JAME VYKDOMĄ ŪKINĘ VEIKLĄ</w:t>
      </w:r>
    </w:p>
    <w:p w:rsidR="00921A34" w:rsidRPr="00A46908" w:rsidRDefault="00921A34" w:rsidP="0020761C">
      <w:pPr>
        <w:suppressAutoHyphens/>
        <w:adjustRightInd w:val="0"/>
        <w:jc w:val="both"/>
        <w:textAlignment w:val="baseline"/>
        <w:rPr>
          <w:sz w:val="22"/>
        </w:rPr>
      </w:pPr>
    </w:p>
    <w:p w:rsidR="00921A34" w:rsidRPr="00A46908" w:rsidRDefault="00921A34" w:rsidP="0020761C">
      <w:pPr>
        <w:suppressAutoHyphens/>
        <w:adjustRightInd w:val="0"/>
        <w:ind w:firstLine="426"/>
        <w:jc w:val="both"/>
        <w:textAlignment w:val="baseline"/>
        <w:rPr>
          <w:b/>
          <w:i/>
          <w:sz w:val="22"/>
        </w:rPr>
      </w:pPr>
      <w:r w:rsidRPr="00A46908">
        <w:rPr>
          <w:b/>
          <w:sz w:val="22"/>
        </w:rPr>
        <w:t xml:space="preserve">7. Įrenginys (-iai) ir jame (juose) vykdomos veiklos rūšys. </w:t>
      </w:r>
    </w:p>
    <w:p w:rsidR="00FE7469" w:rsidRPr="00A46908" w:rsidRDefault="00933582" w:rsidP="0020761C">
      <w:pPr>
        <w:autoSpaceDE w:val="0"/>
        <w:autoSpaceDN w:val="0"/>
        <w:adjustRightInd w:val="0"/>
        <w:ind w:firstLine="426"/>
        <w:jc w:val="both"/>
        <w:rPr>
          <w:sz w:val="22"/>
          <w:szCs w:val="22"/>
        </w:rPr>
      </w:pPr>
      <w:r w:rsidRPr="00A46908">
        <w:rPr>
          <w:sz w:val="22"/>
          <w:szCs w:val="22"/>
        </w:rPr>
        <w:t>M</w:t>
      </w:r>
      <w:r w:rsidR="00FE7469" w:rsidRPr="00A46908">
        <w:rPr>
          <w:sz w:val="22"/>
          <w:szCs w:val="22"/>
        </w:rPr>
        <w:t xml:space="preserve">išrių komunalinių atliekų </w:t>
      </w:r>
      <w:r w:rsidR="00BC743E" w:rsidRPr="00A46908">
        <w:rPr>
          <w:sz w:val="22"/>
          <w:szCs w:val="22"/>
        </w:rPr>
        <w:t xml:space="preserve">mechaninio </w:t>
      </w:r>
      <w:r w:rsidRPr="00A46908">
        <w:rPr>
          <w:sz w:val="22"/>
          <w:szCs w:val="22"/>
        </w:rPr>
        <w:t xml:space="preserve">ir </w:t>
      </w:r>
      <w:r w:rsidR="00BC743E" w:rsidRPr="00A46908">
        <w:rPr>
          <w:sz w:val="22"/>
          <w:szCs w:val="22"/>
        </w:rPr>
        <w:t xml:space="preserve">biologinio apdorojimo </w:t>
      </w:r>
      <w:r w:rsidR="00FE7469" w:rsidRPr="00A46908">
        <w:rPr>
          <w:sz w:val="22"/>
          <w:szCs w:val="22"/>
        </w:rPr>
        <w:t>įrengin</w:t>
      </w:r>
      <w:r w:rsidR="0087453E" w:rsidRPr="00A46908">
        <w:rPr>
          <w:sz w:val="22"/>
          <w:szCs w:val="22"/>
        </w:rPr>
        <w:t>i</w:t>
      </w:r>
      <w:r w:rsidR="00DB2933" w:rsidRPr="00A46908">
        <w:rPr>
          <w:sz w:val="22"/>
          <w:szCs w:val="22"/>
        </w:rPr>
        <w:t>ų</w:t>
      </w:r>
      <w:r w:rsidRPr="00A46908">
        <w:rPr>
          <w:sz w:val="22"/>
          <w:szCs w:val="22"/>
        </w:rPr>
        <w:t>,</w:t>
      </w:r>
      <w:r w:rsidR="00DB2933" w:rsidRPr="00A46908">
        <w:rPr>
          <w:sz w:val="22"/>
          <w:szCs w:val="22"/>
        </w:rPr>
        <w:t xml:space="preserve"> mechaninio apdorojimo dalyje</w:t>
      </w:r>
      <w:r w:rsidR="00FE7469" w:rsidRPr="00A46908">
        <w:rPr>
          <w:sz w:val="22"/>
          <w:szCs w:val="22"/>
        </w:rPr>
        <w:t xml:space="preserve"> iš bendro mišraus komunalinių atliekų srauto atskiriamos šios</w:t>
      </w:r>
      <w:r w:rsidR="00565B3B" w:rsidRPr="00A46908">
        <w:rPr>
          <w:sz w:val="22"/>
          <w:szCs w:val="22"/>
        </w:rPr>
        <w:t xml:space="preserve"> </w:t>
      </w:r>
      <w:r w:rsidR="00FE7469" w:rsidRPr="00A46908">
        <w:rPr>
          <w:sz w:val="22"/>
          <w:szCs w:val="22"/>
        </w:rPr>
        <w:t>frakcijos:</w:t>
      </w:r>
    </w:p>
    <w:p w:rsidR="00FE7469" w:rsidRPr="00A46908" w:rsidRDefault="00FE7469" w:rsidP="0020761C">
      <w:pPr>
        <w:numPr>
          <w:ilvl w:val="0"/>
          <w:numId w:val="11"/>
        </w:numPr>
        <w:tabs>
          <w:tab w:val="left" w:pos="851"/>
        </w:tabs>
        <w:autoSpaceDE w:val="0"/>
        <w:autoSpaceDN w:val="0"/>
        <w:adjustRightInd w:val="0"/>
        <w:ind w:left="0" w:firstLine="426"/>
        <w:jc w:val="both"/>
        <w:rPr>
          <w:sz w:val="22"/>
          <w:szCs w:val="22"/>
        </w:rPr>
      </w:pPr>
      <w:r w:rsidRPr="00A46908">
        <w:rPr>
          <w:sz w:val="22"/>
          <w:szCs w:val="22"/>
        </w:rPr>
        <w:t>biologiškai skaidi atliekų frakcija (toliau apdorojama biologinio apdorojimo įrengin</w:t>
      </w:r>
      <w:r w:rsidR="003F38A9" w:rsidRPr="00A46908">
        <w:rPr>
          <w:sz w:val="22"/>
          <w:szCs w:val="22"/>
        </w:rPr>
        <w:t>iu</w:t>
      </w:r>
      <w:r w:rsidR="00EF3674" w:rsidRPr="00A46908">
        <w:rPr>
          <w:sz w:val="22"/>
          <w:szCs w:val="22"/>
        </w:rPr>
        <w:t>o</w:t>
      </w:r>
      <w:r w:rsidR="003F38A9" w:rsidRPr="00A46908">
        <w:rPr>
          <w:sz w:val="22"/>
          <w:szCs w:val="22"/>
        </w:rPr>
        <w:t>s</w:t>
      </w:r>
      <w:r w:rsidR="00EF3674" w:rsidRPr="00A46908">
        <w:rPr>
          <w:sz w:val="22"/>
          <w:szCs w:val="22"/>
        </w:rPr>
        <w:t>e</w:t>
      </w:r>
      <w:r w:rsidRPr="00A46908">
        <w:rPr>
          <w:sz w:val="22"/>
          <w:szCs w:val="22"/>
        </w:rPr>
        <w:t>);</w:t>
      </w:r>
    </w:p>
    <w:p w:rsidR="00FE7469" w:rsidRPr="00A46908" w:rsidRDefault="00FE7469" w:rsidP="0020761C">
      <w:pPr>
        <w:numPr>
          <w:ilvl w:val="0"/>
          <w:numId w:val="11"/>
        </w:numPr>
        <w:tabs>
          <w:tab w:val="left" w:pos="851"/>
        </w:tabs>
        <w:autoSpaceDE w:val="0"/>
        <w:autoSpaceDN w:val="0"/>
        <w:adjustRightInd w:val="0"/>
        <w:ind w:left="0" w:firstLine="426"/>
        <w:jc w:val="both"/>
        <w:rPr>
          <w:sz w:val="22"/>
          <w:szCs w:val="22"/>
        </w:rPr>
      </w:pPr>
      <w:r w:rsidRPr="00A46908">
        <w:rPr>
          <w:sz w:val="22"/>
          <w:szCs w:val="22"/>
        </w:rPr>
        <w:t>inertinė frakcija (šalinama sąvartyne arba perduodama į atliekų deginimo įrenginius</w:t>
      </w:r>
      <w:r w:rsidR="00EF3674" w:rsidRPr="00A46908">
        <w:rPr>
          <w:sz w:val="22"/>
          <w:szCs w:val="22"/>
        </w:rPr>
        <w:t>, arba naudojama biologinio apdorojimo įrenginiuose</w:t>
      </w:r>
      <w:r w:rsidRPr="00A46908">
        <w:rPr>
          <w:sz w:val="22"/>
          <w:szCs w:val="22"/>
        </w:rPr>
        <w:t>);</w:t>
      </w:r>
    </w:p>
    <w:p w:rsidR="00FE7469" w:rsidRPr="00A46908" w:rsidRDefault="00FE7469" w:rsidP="0020761C">
      <w:pPr>
        <w:numPr>
          <w:ilvl w:val="0"/>
          <w:numId w:val="11"/>
        </w:numPr>
        <w:tabs>
          <w:tab w:val="left" w:pos="851"/>
        </w:tabs>
        <w:autoSpaceDE w:val="0"/>
        <w:autoSpaceDN w:val="0"/>
        <w:adjustRightInd w:val="0"/>
        <w:ind w:left="0" w:firstLine="426"/>
        <w:jc w:val="both"/>
        <w:rPr>
          <w:sz w:val="22"/>
          <w:szCs w:val="22"/>
        </w:rPr>
      </w:pPr>
      <w:r w:rsidRPr="00A46908">
        <w:rPr>
          <w:sz w:val="22"/>
          <w:szCs w:val="22"/>
        </w:rPr>
        <w:t>metalai (juodieji ir spalvotieji (perduodami šias atliekas tvarkančioms įmonėms));</w:t>
      </w:r>
    </w:p>
    <w:p w:rsidR="00FE7469" w:rsidRPr="00A46908" w:rsidRDefault="00FE7469" w:rsidP="0020761C">
      <w:pPr>
        <w:numPr>
          <w:ilvl w:val="0"/>
          <w:numId w:val="11"/>
        </w:numPr>
        <w:tabs>
          <w:tab w:val="left" w:pos="851"/>
        </w:tabs>
        <w:autoSpaceDE w:val="0"/>
        <w:autoSpaceDN w:val="0"/>
        <w:adjustRightInd w:val="0"/>
        <w:ind w:left="0" w:firstLine="426"/>
        <w:jc w:val="both"/>
        <w:rPr>
          <w:sz w:val="22"/>
          <w:szCs w:val="22"/>
        </w:rPr>
      </w:pPr>
      <w:r w:rsidRPr="00A46908">
        <w:rPr>
          <w:sz w:val="22"/>
          <w:szCs w:val="22"/>
        </w:rPr>
        <w:t xml:space="preserve">degi frakcija </w:t>
      </w:r>
      <w:r w:rsidR="004E4DD6" w:rsidRPr="00A46908">
        <w:rPr>
          <w:sz w:val="22"/>
          <w:szCs w:val="22"/>
        </w:rPr>
        <w:t>(lengvoji atliekų frakcija be PVC plėvelių ir dalis sunkiosios frakcijos (medis, guma, tekstilė, sunkieji plastikai ir pan.));</w:t>
      </w:r>
    </w:p>
    <w:p w:rsidR="00FE7469" w:rsidRPr="00A46908" w:rsidRDefault="00FE7469" w:rsidP="0020761C">
      <w:pPr>
        <w:numPr>
          <w:ilvl w:val="0"/>
          <w:numId w:val="11"/>
        </w:numPr>
        <w:tabs>
          <w:tab w:val="left" w:pos="851"/>
        </w:tabs>
        <w:autoSpaceDE w:val="0"/>
        <w:autoSpaceDN w:val="0"/>
        <w:adjustRightInd w:val="0"/>
        <w:ind w:left="0" w:firstLine="426"/>
        <w:jc w:val="both"/>
        <w:rPr>
          <w:sz w:val="22"/>
          <w:szCs w:val="22"/>
        </w:rPr>
      </w:pPr>
      <w:r w:rsidRPr="00A46908">
        <w:rPr>
          <w:sz w:val="22"/>
          <w:szCs w:val="22"/>
        </w:rPr>
        <w:t>likutinė sunki frakcija (šalinama sąvartyne</w:t>
      </w:r>
      <w:r w:rsidR="00EF3674" w:rsidRPr="00A46908">
        <w:rPr>
          <w:sz w:val="22"/>
          <w:szCs w:val="22"/>
        </w:rPr>
        <w:t xml:space="preserve"> arba perduodama į atliekų deginimo įrenginius</w:t>
      </w:r>
      <w:r w:rsidRPr="00A46908">
        <w:rPr>
          <w:sz w:val="22"/>
          <w:szCs w:val="22"/>
        </w:rPr>
        <w:t>);</w:t>
      </w:r>
    </w:p>
    <w:p w:rsidR="00FE7469" w:rsidRPr="00A46908" w:rsidRDefault="00FE7469" w:rsidP="0020761C">
      <w:pPr>
        <w:numPr>
          <w:ilvl w:val="0"/>
          <w:numId w:val="11"/>
        </w:numPr>
        <w:tabs>
          <w:tab w:val="left" w:pos="851"/>
        </w:tabs>
        <w:autoSpaceDE w:val="0"/>
        <w:autoSpaceDN w:val="0"/>
        <w:adjustRightInd w:val="0"/>
        <w:ind w:left="0" w:firstLine="426"/>
        <w:jc w:val="both"/>
        <w:rPr>
          <w:sz w:val="22"/>
          <w:szCs w:val="22"/>
        </w:rPr>
      </w:pPr>
      <w:r w:rsidRPr="00A46908">
        <w:rPr>
          <w:sz w:val="22"/>
          <w:szCs w:val="22"/>
        </w:rPr>
        <w:t>PE arba PVC arba popierius ir kartonas iš lengvos atliekų frakcijos (perduodama šias atliekas tvarkančioms įmonėms).</w:t>
      </w:r>
    </w:p>
    <w:p w:rsidR="00921A34" w:rsidRPr="00A46908" w:rsidRDefault="00FE7469" w:rsidP="0020761C">
      <w:pPr>
        <w:autoSpaceDE w:val="0"/>
        <w:autoSpaceDN w:val="0"/>
        <w:adjustRightInd w:val="0"/>
        <w:ind w:firstLine="426"/>
        <w:jc w:val="both"/>
        <w:rPr>
          <w:sz w:val="22"/>
          <w:szCs w:val="22"/>
        </w:rPr>
      </w:pPr>
      <w:r w:rsidRPr="00A46908">
        <w:rPr>
          <w:sz w:val="22"/>
          <w:szCs w:val="22"/>
        </w:rPr>
        <w:t>Papildomai šioje linijoje planuojama rūšiuoti rūšiuojamojo surinkimo būdu surenkamas pakuočių atliekas ir antrines žaliavas, iš jų atskiriant</w:t>
      </w:r>
      <w:r w:rsidR="004E4DD6" w:rsidRPr="00A46908">
        <w:rPr>
          <w:sz w:val="22"/>
          <w:szCs w:val="22"/>
        </w:rPr>
        <w:t xml:space="preserve"> </w:t>
      </w:r>
      <w:r w:rsidRPr="00A46908">
        <w:rPr>
          <w:sz w:val="22"/>
          <w:szCs w:val="22"/>
        </w:rPr>
        <w:t>priemaišas</w:t>
      </w:r>
      <w:r w:rsidR="00565B3B" w:rsidRPr="00A46908">
        <w:rPr>
          <w:sz w:val="22"/>
          <w:szCs w:val="22"/>
        </w:rPr>
        <w:t>.</w:t>
      </w:r>
    </w:p>
    <w:p w:rsidR="00EF3674" w:rsidRPr="00A46908" w:rsidRDefault="00EF3674" w:rsidP="0020761C">
      <w:pPr>
        <w:autoSpaceDE w:val="0"/>
        <w:autoSpaceDN w:val="0"/>
        <w:adjustRightInd w:val="0"/>
        <w:ind w:firstLine="426"/>
        <w:rPr>
          <w:sz w:val="22"/>
          <w:szCs w:val="22"/>
        </w:rPr>
      </w:pPr>
    </w:p>
    <w:p w:rsidR="00DB2933" w:rsidRPr="00A46908" w:rsidRDefault="00933582" w:rsidP="0020761C">
      <w:pPr>
        <w:autoSpaceDE w:val="0"/>
        <w:autoSpaceDN w:val="0"/>
        <w:adjustRightInd w:val="0"/>
        <w:ind w:firstLine="426"/>
        <w:jc w:val="both"/>
        <w:rPr>
          <w:sz w:val="22"/>
          <w:szCs w:val="22"/>
        </w:rPr>
      </w:pPr>
      <w:r w:rsidRPr="00A46908">
        <w:rPr>
          <w:sz w:val="22"/>
          <w:szCs w:val="22"/>
        </w:rPr>
        <w:t>M</w:t>
      </w:r>
      <w:r w:rsidR="005465AC" w:rsidRPr="00A46908">
        <w:rPr>
          <w:sz w:val="22"/>
          <w:szCs w:val="22"/>
        </w:rPr>
        <w:t xml:space="preserve">išrių komunalinių atliekų mechaninio </w:t>
      </w:r>
      <w:r w:rsidRPr="00A46908">
        <w:rPr>
          <w:sz w:val="22"/>
          <w:szCs w:val="22"/>
        </w:rPr>
        <w:t xml:space="preserve">ir </w:t>
      </w:r>
      <w:r w:rsidR="005465AC" w:rsidRPr="00A46908">
        <w:rPr>
          <w:sz w:val="22"/>
          <w:szCs w:val="22"/>
        </w:rPr>
        <w:t>biologinio apdorojimo įrenginių</w:t>
      </w:r>
      <w:r w:rsidR="00C94E6F" w:rsidRPr="00A46908">
        <w:rPr>
          <w:sz w:val="22"/>
          <w:szCs w:val="22"/>
        </w:rPr>
        <w:t>,</w:t>
      </w:r>
      <w:r w:rsidR="005465AC" w:rsidRPr="00A46908">
        <w:rPr>
          <w:sz w:val="22"/>
          <w:szCs w:val="22"/>
        </w:rPr>
        <w:t xml:space="preserve"> b</w:t>
      </w:r>
      <w:r w:rsidR="00DB2933" w:rsidRPr="00A46908">
        <w:rPr>
          <w:sz w:val="22"/>
          <w:szCs w:val="22"/>
        </w:rPr>
        <w:t xml:space="preserve">iologinio apdorojimo dalyje </w:t>
      </w:r>
      <w:r w:rsidR="00EF3674" w:rsidRPr="00A46908">
        <w:rPr>
          <w:sz w:val="22"/>
          <w:szCs w:val="22"/>
        </w:rPr>
        <w:t xml:space="preserve">vykdomas </w:t>
      </w:r>
      <w:r w:rsidR="00DB2933" w:rsidRPr="00A46908">
        <w:rPr>
          <w:sz w:val="22"/>
          <w:szCs w:val="22"/>
        </w:rPr>
        <w:t xml:space="preserve">biologiškai skaidžių atliekų </w:t>
      </w:r>
      <w:r w:rsidR="00EF3674" w:rsidRPr="00A46908">
        <w:rPr>
          <w:sz w:val="22"/>
          <w:szCs w:val="22"/>
        </w:rPr>
        <w:t xml:space="preserve">apdorojimas, </w:t>
      </w:r>
      <w:r w:rsidR="00DB2933" w:rsidRPr="00A46908">
        <w:rPr>
          <w:sz w:val="22"/>
          <w:szCs w:val="22"/>
        </w:rPr>
        <w:t>kur</w:t>
      </w:r>
      <w:r w:rsidR="00C94E6F" w:rsidRPr="00A46908">
        <w:rPr>
          <w:sz w:val="22"/>
          <w:szCs w:val="22"/>
        </w:rPr>
        <w:t>į</w:t>
      </w:r>
      <w:r w:rsidR="00EF3674" w:rsidRPr="00A46908">
        <w:rPr>
          <w:sz w:val="22"/>
          <w:szCs w:val="22"/>
        </w:rPr>
        <w:t xml:space="preserve"> sudar</w:t>
      </w:r>
      <w:r w:rsidR="00DB2933" w:rsidRPr="00A46908">
        <w:rPr>
          <w:sz w:val="22"/>
          <w:szCs w:val="22"/>
        </w:rPr>
        <w:t>o</w:t>
      </w:r>
      <w:r w:rsidR="00EF3674" w:rsidRPr="00A46908">
        <w:rPr>
          <w:sz w:val="22"/>
          <w:szCs w:val="22"/>
        </w:rPr>
        <w:t>:</w:t>
      </w:r>
    </w:p>
    <w:p w:rsidR="005465AC" w:rsidRPr="00A46908" w:rsidRDefault="00572E4B" w:rsidP="0020761C">
      <w:pPr>
        <w:numPr>
          <w:ilvl w:val="0"/>
          <w:numId w:val="39"/>
        </w:numPr>
        <w:tabs>
          <w:tab w:val="left" w:pos="851"/>
        </w:tabs>
        <w:autoSpaceDE w:val="0"/>
        <w:autoSpaceDN w:val="0"/>
        <w:adjustRightInd w:val="0"/>
        <w:ind w:left="0" w:firstLine="426"/>
        <w:jc w:val="both"/>
        <w:rPr>
          <w:sz w:val="22"/>
          <w:szCs w:val="22"/>
        </w:rPr>
      </w:pPr>
      <w:r w:rsidRPr="00A46908">
        <w:rPr>
          <w:sz w:val="22"/>
          <w:szCs w:val="22"/>
        </w:rPr>
        <w:t>B</w:t>
      </w:r>
      <w:r w:rsidR="005465AC" w:rsidRPr="00A46908">
        <w:rPr>
          <w:sz w:val="22"/>
          <w:szCs w:val="22"/>
        </w:rPr>
        <w:t xml:space="preserve">iologiškai skaidžių atliekų </w:t>
      </w:r>
      <w:r w:rsidRPr="00A46908">
        <w:rPr>
          <w:sz w:val="22"/>
          <w:szCs w:val="22"/>
        </w:rPr>
        <w:t xml:space="preserve">anaerobinis ir aerobinis </w:t>
      </w:r>
      <w:r w:rsidR="00D41B6A" w:rsidRPr="00A46908">
        <w:rPr>
          <w:sz w:val="22"/>
          <w:szCs w:val="22"/>
        </w:rPr>
        <w:t>apdoroji</w:t>
      </w:r>
      <w:r w:rsidR="005465AC" w:rsidRPr="00A46908">
        <w:rPr>
          <w:sz w:val="22"/>
          <w:szCs w:val="22"/>
        </w:rPr>
        <w:t>mas fermentavimo tuneliuose</w:t>
      </w:r>
      <w:r w:rsidRPr="00A46908">
        <w:rPr>
          <w:sz w:val="22"/>
          <w:szCs w:val="22"/>
        </w:rPr>
        <w:t>;</w:t>
      </w:r>
    </w:p>
    <w:p w:rsidR="005465AC" w:rsidRPr="00A46908" w:rsidRDefault="00572E4B" w:rsidP="0020761C">
      <w:pPr>
        <w:numPr>
          <w:ilvl w:val="0"/>
          <w:numId w:val="39"/>
        </w:numPr>
        <w:tabs>
          <w:tab w:val="left" w:pos="851"/>
        </w:tabs>
        <w:autoSpaceDE w:val="0"/>
        <w:autoSpaceDN w:val="0"/>
        <w:adjustRightInd w:val="0"/>
        <w:ind w:left="0" w:firstLine="426"/>
        <w:jc w:val="both"/>
        <w:rPr>
          <w:sz w:val="22"/>
          <w:szCs w:val="22"/>
        </w:rPr>
      </w:pPr>
      <w:r w:rsidRPr="00A46908">
        <w:rPr>
          <w:sz w:val="22"/>
          <w:szCs w:val="22"/>
        </w:rPr>
        <w:t xml:space="preserve">Biodujų gamyba iš </w:t>
      </w:r>
      <w:r w:rsidR="00B5428C" w:rsidRPr="00A46908">
        <w:rPr>
          <w:sz w:val="22"/>
          <w:szCs w:val="22"/>
        </w:rPr>
        <w:t xml:space="preserve">perkolato </w:t>
      </w:r>
      <w:r w:rsidRPr="00A46908">
        <w:rPr>
          <w:sz w:val="22"/>
          <w:szCs w:val="22"/>
        </w:rPr>
        <w:t>anaerobi</w:t>
      </w:r>
      <w:r w:rsidR="00B5428C" w:rsidRPr="00A46908">
        <w:rPr>
          <w:sz w:val="22"/>
          <w:szCs w:val="22"/>
        </w:rPr>
        <w:t>nio</w:t>
      </w:r>
      <w:r w:rsidRPr="00A46908">
        <w:rPr>
          <w:sz w:val="22"/>
          <w:szCs w:val="22"/>
        </w:rPr>
        <w:t xml:space="preserve"> </w:t>
      </w:r>
      <w:r w:rsidR="00B5428C" w:rsidRPr="00A46908">
        <w:rPr>
          <w:sz w:val="22"/>
          <w:szCs w:val="22"/>
        </w:rPr>
        <w:t>apdorojimo</w:t>
      </w:r>
      <w:r w:rsidRPr="00A46908">
        <w:rPr>
          <w:sz w:val="22"/>
          <w:szCs w:val="22"/>
        </w:rPr>
        <w:t xml:space="preserve"> bioreaktoriuose;</w:t>
      </w:r>
    </w:p>
    <w:p w:rsidR="00572E4B" w:rsidRPr="00A46908" w:rsidRDefault="00572E4B" w:rsidP="0020761C">
      <w:pPr>
        <w:numPr>
          <w:ilvl w:val="0"/>
          <w:numId w:val="39"/>
        </w:numPr>
        <w:tabs>
          <w:tab w:val="left" w:pos="851"/>
        </w:tabs>
        <w:autoSpaceDE w:val="0"/>
        <w:autoSpaceDN w:val="0"/>
        <w:adjustRightInd w:val="0"/>
        <w:ind w:left="0" w:firstLine="426"/>
        <w:jc w:val="both"/>
        <w:rPr>
          <w:sz w:val="22"/>
          <w:szCs w:val="22"/>
        </w:rPr>
      </w:pPr>
      <w:r w:rsidRPr="00A46908">
        <w:rPr>
          <w:sz w:val="22"/>
          <w:szCs w:val="22"/>
        </w:rPr>
        <w:t>Biodujų panaudojimas elektros generatoriuje su vidaus degimo varikliu, elektros energijos ir šilumos gamybai;</w:t>
      </w:r>
    </w:p>
    <w:p w:rsidR="00572E4B" w:rsidRPr="00A46908" w:rsidRDefault="00C94E6F" w:rsidP="0020761C">
      <w:pPr>
        <w:numPr>
          <w:ilvl w:val="0"/>
          <w:numId w:val="39"/>
        </w:numPr>
        <w:tabs>
          <w:tab w:val="left" w:pos="851"/>
        </w:tabs>
        <w:autoSpaceDE w:val="0"/>
        <w:autoSpaceDN w:val="0"/>
        <w:adjustRightInd w:val="0"/>
        <w:ind w:left="0" w:firstLine="426"/>
        <w:jc w:val="both"/>
        <w:rPr>
          <w:sz w:val="22"/>
          <w:szCs w:val="22"/>
        </w:rPr>
      </w:pPr>
      <w:r w:rsidRPr="00A46908">
        <w:rPr>
          <w:sz w:val="22"/>
          <w:szCs w:val="22"/>
        </w:rPr>
        <w:t>Fermentavimo tuneliuose apdorotų atliekų tolimesnis kompostavimas (stabilizavimas) brandinimo aikštelėje;</w:t>
      </w:r>
    </w:p>
    <w:p w:rsidR="00C94E6F" w:rsidRPr="00A46908" w:rsidRDefault="00C94E6F" w:rsidP="0020761C">
      <w:pPr>
        <w:numPr>
          <w:ilvl w:val="0"/>
          <w:numId w:val="39"/>
        </w:numPr>
        <w:tabs>
          <w:tab w:val="left" w:pos="851"/>
        </w:tabs>
        <w:autoSpaceDE w:val="0"/>
        <w:autoSpaceDN w:val="0"/>
        <w:adjustRightInd w:val="0"/>
        <w:ind w:left="0" w:firstLine="426"/>
        <w:jc w:val="both"/>
        <w:rPr>
          <w:sz w:val="22"/>
          <w:szCs w:val="22"/>
        </w:rPr>
      </w:pPr>
      <w:r w:rsidRPr="00A46908">
        <w:rPr>
          <w:sz w:val="22"/>
          <w:szCs w:val="22"/>
        </w:rPr>
        <w:t xml:space="preserve">Po kompostavimo (stabilizavimo) </w:t>
      </w:r>
      <w:r w:rsidR="00EC6FE8" w:rsidRPr="00A46908">
        <w:t xml:space="preserve">ar anaerobinio rauginimo (fermentavimo) </w:t>
      </w:r>
      <w:r w:rsidRPr="00A46908">
        <w:rPr>
          <w:sz w:val="22"/>
          <w:szCs w:val="22"/>
        </w:rPr>
        <w:t xml:space="preserve">gauta medžiaga stabilatas, skirtas atliekų perdengimui sąvartyne, </w:t>
      </w:r>
      <w:r w:rsidR="000C721C" w:rsidRPr="00A46908">
        <w:rPr>
          <w:sz w:val="22"/>
          <w:szCs w:val="22"/>
        </w:rPr>
        <w:t>arba techninis kompostas</w:t>
      </w:r>
      <w:r w:rsidR="00884622" w:rsidRPr="00A46908">
        <w:rPr>
          <w:sz w:val="22"/>
          <w:szCs w:val="22"/>
        </w:rPr>
        <w:t xml:space="preserve"> ar po anaerobinio apdorojimo gauta medžiaga techninis raugas </w:t>
      </w:r>
      <w:r w:rsidR="00B5428C" w:rsidRPr="00A46908">
        <w:rPr>
          <w:sz w:val="22"/>
          <w:szCs w:val="22"/>
        </w:rPr>
        <w:t xml:space="preserve">- </w:t>
      </w:r>
      <w:r w:rsidR="000C721C" w:rsidRPr="00A46908">
        <w:rPr>
          <w:sz w:val="22"/>
          <w:szCs w:val="22"/>
        </w:rPr>
        <w:t>pažeistų teritorijų rekultivacijai</w:t>
      </w:r>
      <w:r w:rsidR="00B5428C" w:rsidRPr="00A46908">
        <w:rPr>
          <w:sz w:val="22"/>
          <w:szCs w:val="22"/>
        </w:rPr>
        <w:t>.</w:t>
      </w:r>
      <w:r w:rsidR="005F0E7B" w:rsidRPr="00A46908">
        <w:rPr>
          <w:sz w:val="22"/>
          <w:szCs w:val="22"/>
        </w:rPr>
        <w:t xml:space="preserve"> </w:t>
      </w:r>
      <w:r w:rsidR="002F532E" w:rsidRPr="00A46908">
        <w:rPr>
          <w:sz w:val="22"/>
          <w:szCs w:val="22"/>
        </w:rPr>
        <w:t>Ši</w:t>
      </w:r>
      <w:r w:rsidR="0053108D" w:rsidRPr="00A46908">
        <w:rPr>
          <w:sz w:val="22"/>
          <w:szCs w:val="22"/>
        </w:rPr>
        <w:t>ų</w:t>
      </w:r>
      <w:r w:rsidR="002F532E" w:rsidRPr="00A46908">
        <w:rPr>
          <w:sz w:val="22"/>
          <w:szCs w:val="22"/>
        </w:rPr>
        <w:t xml:space="preserve"> gaut</w:t>
      </w:r>
      <w:r w:rsidR="0053108D" w:rsidRPr="00A46908">
        <w:rPr>
          <w:sz w:val="22"/>
          <w:szCs w:val="22"/>
        </w:rPr>
        <w:t>ų</w:t>
      </w:r>
      <w:r w:rsidR="002F532E" w:rsidRPr="00A46908">
        <w:rPr>
          <w:sz w:val="22"/>
          <w:szCs w:val="22"/>
        </w:rPr>
        <w:t xml:space="preserve"> medžiag</w:t>
      </w:r>
      <w:r w:rsidR="0053108D" w:rsidRPr="00A46908">
        <w:rPr>
          <w:sz w:val="22"/>
          <w:szCs w:val="22"/>
        </w:rPr>
        <w:t>ų</w:t>
      </w:r>
      <w:r w:rsidR="002F532E" w:rsidRPr="00A46908">
        <w:rPr>
          <w:sz w:val="22"/>
          <w:szCs w:val="22"/>
        </w:rPr>
        <w:t xml:space="preserve"> panaudojimas priklausys nuo kokybės parametrų, kurie reglamentuojami techninio komposto, techninio raugo ir stabilato kokyb</w:t>
      </w:r>
      <w:r w:rsidR="0053108D" w:rsidRPr="00A46908">
        <w:rPr>
          <w:sz w:val="22"/>
          <w:szCs w:val="22"/>
        </w:rPr>
        <w:t>ės</w:t>
      </w:r>
      <w:r w:rsidR="002F532E" w:rsidRPr="00A46908">
        <w:rPr>
          <w:sz w:val="22"/>
          <w:szCs w:val="22"/>
        </w:rPr>
        <w:t xml:space="preserve"> ir naudojim</w:t>
      </w:r>
      <w:r w:rsidR="0053108D" w:rsidRPr="00A46908">
        <w:rPr>
          <w:sz w:val="22"/>
          <w:szCs w:val="22"/>
        </w:rPr>
        <w:t>o reikalavimuose</w:t>
      </w:r>
      <w:r w:rsidR="002F532E" w:rsidRPr="00A46908">
        <w:rPr>
          <w:sz w:val="22"/>
          <w:szCs w:val="22"/>
        </w:rPr>
        <w:t>.</w:t>
      </w:r>
    </w:p>
    <w:p w:rsidR="009B0E7C" w:rsidRPr="00A46908" w:rsidRDefault="009B0E7C" w:rsidP="0020761C">
      <w:pPr>
        <w:suppressAutoHyphens/>
        <w:adjustRightInd w:val="0"/>
        <w:ind w:firstLine="426"/>
        <w:jc w:val="both"/>
        <w:textAlignment w:val="baseline"/>
        <w:rPr>
          <w:sz w:val="22"/>
        </w:rPr>
      </w:pPr>
    </w:p>
    <w:p w:rsidR="00921A34" w:rsidRPr="00A46908" w:rsidRDefault="00921A34" w:rsidP="0020761C">
      <w:pPr>
        <w:suppressAutoHyphens/>
        <w:adjustRightInd w:val="0"/>
        <w:ind w:firstLine="426"/>
        <w:jc w:val="both"/>
        <w:textAlignment w:val="baseline"/>
        <w:rPr>
          <w:sz w:val="22"/>
        </w:rPr>
      </w:pPr>
      <w:r w:rsidRPr="00A46908">
        <w:rPr>
          <w:sz w:val="22"/>
        </w:rPr>
        <w:t>1 lentelė. Įrenginyje planuojama vykdyt</w:t>
      </w:r>
      <w:r w:rsidR="00073074" w:rsidRPr="00A46908">
        <w:rPr>
          <w:sz w:val="22"/>
        </w:rPr>
        <w:t>i ir (ar) vykdoma ūkinė veikla</w:t>
      </w:r>
    </w:p>
    <w:tbl>
      <w:tblPr>
        <w:tblW w:w="147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A46908" w:rsidTr="004122FB">
        <w:trPr>
          <w:jc w:val="center"/>
        </w:trPr>
        <w:tc>
          <w:tcPr>
            <w:tcW w:w="5778" w:type="dxa"/>
            <w:tcBorders>
              <w:top w:val="single" w:sz="4" w:space="0" w:color="auto"/>
              <w:left w:val="single" w:sz="4" w:space="0" w:color="auto"/>
              <w:bottom w:val="single" w:sz="4" w:space="0" w:color="auto"/>
              <w:right w:val="single" w:sz="4" w:space="0" w:color="auto"/>
            </w:tcBorders>
            <w:vAlign w:val="center"/>
          </w:tcPr>
          <w:p w:rsidR="00921A34" w:rsidRPr="00A46908" w:rsidRDefault="00921A34" w:rsidP="0020761C">
            <w:pPr>
              <w:suppressAutoHyphens/>
              <w:adjustRightInd w:val="0"/>
              <w:jc w:val="center"/>
              <w:textAlignment w:val="baseline"/>
              <w:rPr>
                <w:sz w:val="22"/>
                <w:szCs w:val="22"/>
              </w:rPr>
            </w:pPr>
            <w:r w:rsidRPr="00A46908">
              <w:rPr>
                <w:sz w:val="22"/>
                <w:szCs w:val="22"/>
              </w:rPr>
              <w:lastRenderedPageBreak/>
              <w:t>Įrenginio pavadinimas</w:t>
            </w:r>
          </w:p>
        </w:tc>
        <w:tc>
          <w:tcPr>
            <w:tcW w:w="8931" w:type="dxa"/>
            <w:tcBorders>
              <w:top w:val="single" w:sz="4" w:space="0" w:color="auto"/>
              <w:left w:val="single" w:sz="4" w:space="0" w:color="auto"/>
              <w:bottom w:val="single" w:sz="4" w:space="0" w:color="auto"/>
              <w:right w:val="single" w:sz="4" w:space="0" w:color="auto"/>
            </w:tcBorders>
            <w:vAlign w:val="center"/>
          </w:tcPr>
          <w:p w:rsidR="00933582" w:rsidRPr="00A46908" w:rsidRDefault="00921A34" w:rsidP="0020761C">
            <w:pPr>
              <w:suppressAutoHyphens/>
              <w:adjustRightInd w:val="0"/>
              <w:jc w:val="center"/>
              <w:textAlignment w:val="baseline"/>
              <w:rPr>
                <w:sz w:val="22"/>
                <w:szCs w:val="22"/>
              </w:rPr>
            </w:pPr>
            <w:r w:rsidRPr="00A46908">
              <w:rPr>
                <w:sz w:val="22"/>
                <w:szCs w:val="22"/>
              </w:rPr>
              <w:t>Įrenginyje planuojamos vykdyti veiklos rūšies pavadinimas pagal Taisyklių 1 priedą</w:t>
            </w:r>
          </w:p>
          <w:p w:rsidR="00921A34" w:rsidRPr="00A46908" w:rsidRDefault="00921A34" w:rsidP="0020761C">
            <w:pPr>
              <w:suppressAutoHyphens/>
              <w:adjustRightInd w:val="0"/>
              <w:jc w:val="center"/>
              <w:textAlignment w:val="baseline"/>
              <w:rPr>
                <w:sz w:val="22"/>
                <w:szCs w:val="22"/>
              </w:rPr>
            </w:pPr>
            <w:r w:rsidRPr="00A46908">
              <w:rPr>
                <w:sz w:val="22"/>
                <w:szCs w:val="22"/>
              </w:rPr>
              <w:t>ir kita tiesiogiai susijusi veikla</w:t>
            </w:r>
          </w:p>
        </w:tc>
      </w:tr>
      <w:tr w:rsidR="00921A34" w:rsidRPr="00A46908" w:rsidTr="004122FB">
        <w:trPr>
          <w:jc w:val="center"/>
        </w:trPr>
        <w:tc>
          <w:tcPr>
            <w:tcW w:w="5778" w:type="dxa"/>
            <w:tcBorders>
              <w:top w:val="single" w:sz="4" w:space="0" w:color="auto"/>
              <w:left w:val="single" w:sz="4" w:space="0" w:color="auto"/>
              <w:bottom w:val="single" w:sz="4" w:space="0" w:color="auto"/>
              <w:right w:val="single" w:sz="4" w:space="0" w:color="auto"/>
            </w:tcBorders>
          </w:tcPr>
          <w:p w:rsidR="00921A34" w:rsidRPr="00A46908" w:rsidRDefault="00921A34" w:rsidP="0020761C">
            <w:pPr>
              <w:suppressAutoHyphens/>
              <w:adjustRightInd w:val="0"/>
              <w:jc w:val="center"/>
              <w:textAlignment w:val="baseline"/>
              <w:rPr>
                <w:sz w:val="22"/>
                <w:szCs w:val="22"/>
              </w:rPr>
            </w:pPr>
            <w:r w:rsidRPr="00A46908">
              <w:rPr>
                <w:sz w:val="22"/>
                <w:szCs w:val="22"/>
              </w:rPr>
              <w:t>1</w:t>
            </w:r>
          </w:p>
        </w:tc>
        <w:tc>
          <w:tcPr>
            <w:tcW w:w="8931" w:type="dxa"/>
            <w:tcBorders>
              <w:top w:val="single" w:sz="4" w:space="0" w:color="auto"/>
              <w:left w:val="single" w:sz="4" w:space="0" w:color="auto"/>
              <w:bottom w:val="single" w:sz="4" w:space="0" w:color="auto"/>
              <w:right w:val="single" w:sz="4" w:space="0" w:color="auto"/>
            </w:tcBorders>
          </w:tcPr>
          <w:p w:rsidR="00921A34" w:rsidRPr="00A46908" w:rsidRDefault="00921A34" w:rsidP="0020761C">
            <w:pPr>
              <w:suppressAutoHyphens/>
              <w:adjustRightInd w:val="0"/>
              <w:jc w:val="center"/>
              <w:textAlignment w:val="baseline"/>
              <w:rPr>
                <w:sz w:val="22"/>
                <w:szCs w:val="22"/>
              </w:rPr>
            </w:pPr>
            <w:r w:rsidRPr="00A46908">
              <w:rPr>
                <w:sz w:val="22"/>
                <w:szCs w:val="22"/>
              </w:rPr>
              <w:t>2</w:t>
            </w:r>
          </w:p>
        </w:tc>
      </w:tr>
      <w:tr w:rsidR="00921A34" w:rsidRPr="00A46908" w:rsidTr="004122FB">
        <w:trPr>
          <w:jc w:val="center"/>
        </w:trPr>
        <w:tc>
          <w:tcPr>
            <w:tcW w:w="5778" w:type="dxa"/>
            <w:tcBorders>
              <w:top w:val="single" w:sz="4" w:space="0" w:color="auto"/>
              <w:left w:val="single" w:sz="4" w:space="0" w:color="auto"/>
              <w:bottom w:val="single" w:sz="4" w:space="0" w:color="auto"/>
              <w:right w:val="single" w:sz="4" w:space="0" w:color="auto"/>
            </w:tcBorders>
          </w:tcPr>
          <w:p w:rsidR="00921A34" w:rsidRPr="00A46908" w:rsidRDefault="00FE7469" w:rsidP="00E05651">
            <w:pPr>
              <w:suppressAutoHyphens/>
              <w:adjustRightInd w:val="0"/>
              <w:jc w:val="both"/>
              <w:textAlignment w:val="baseline"/>
              <w:rPr>
                <w:sz w:val="22"/>
                <w:szCs w:val="22"/>
              </w:rPr>
            </w:pPr>
            <w:r w:rsidRPr="00A46908">
              <w:rPr>
                <w:sz w:val="22"/>
                <w:szCs w:val="22"/>
              </w:rPr>
              <w:t xml:space="preserve">Mišrių komunalinių atliekų </w:t>
            </w:r>
            <w:r w:rsidR="00933582" w:rsidRPr="00A46908">
              <w:rPr>
                <w:sz w:val="22"/>
                <w:szCs w:val="22"/>
              </w:rPr>
              <w:t xml:space="preserve">mechaninio ir biologinio apdorojimo </w:t>
            </w:r>
            <w:r w:rsidRPr="00A46908">
              <w:rPr>
                <w:sz w:val="22"/>
                <w:szCs w:val="22"/>
              </w:rPr>
              <w:t>įrengin</w:t>
            </w:r>
            <w:r w:rsidR="00933582" w:rsidRPr="00A46908">
              <w:rPr>
                <w:sz w:val="22"/>
                <w:szCs w:val="22"/>
              </w:rPr>
              <w:t>iai</w:t>
            </w:r>
          </w:p>
        </w:tc>
        <w:tc>
          <w:tcPr>
            <w:tcW w:w="8931" w:type="dxa"/>
            <w:tcBorders>
              <w:top w:val="single" w:sz="4" w:space="0" w:color="auto"/>
              <w:left w:val="single" w:sz="4" w:space="0" w:color="auto"/>
              <w:bottom w:val="single" w:sz="4" w:space="0" w:color="auto"/>
              <w:right w:val="single" w:sz="4" w:space="0" w:color="auto"/>
            </w:tcBorders>
          </w:tcPr>
          <w:p w:rsidR="00FE7469" w:rsidRPr="00A46908" w:rsidRDefault="00FE7469" w:rsidP="0020761C">
            <w:pPr>
              <w:autoSpaceDE w:val="0"/>
              <w:autoSpaceDN w:val="0"/>
              <w:adjustRightInd w:val="0"/>
              <w:rPr>
                <w:sz w:val="22"/>
                <w:szCs w:val="22"/>
              </w:rPr>
            </w:pPr>
            <w:r w:rsidRPr="00A46908">
              <w:rPr>
                <w:sz w:val="22"/>
                <w:szCs w:val="22"/>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C31825" w:rsidRPr="00A46908" w:rsidRDefault="00C31825" w:rsidP="0020761C">
            <w:pPr>
              <w:suppressAutoHyphens/>
              <w:adjustRightInd w:val="0"/>
              <w:ind w:firstLine="351"/>
              <w:jc w:val="both"/>
              <w:textAlignment w:val="baseline"/>
              <w:rPr>
                <w:sz w:val="22"/>
                <w:szCs w:val="22"/>
              </w:rPr>
            </w:pPr>
            <w:r w:rsidRPr="00A46908">
              <w:rPr>
                <w:sz w:val="22"/>
                <w:szCs w:val="22"/>
              </w:rPr>
              <w:t xml:space="preserve">5.4.1. </w:t>
            </w:r>
            <w:r w:rsidR="004B4BC4" w:rsidRPr="00A46908">
              <w:rPr>
                <w:sz w:val="22"/>
                <w:szCs w:val="22"/>
              </w:rPr>
              <w:t>biologinį apdorojimą;</w:t>
            </w:r>
          </w:p>
          <w:p w:rsidR="00921A34" w:rsidRPr="00A46908" w:rsidRDefault="00FE7469" w:rsidP="0020761C">
            <w:pPr>
              <w:suppressAutoHyphens/>
              <w:adjustRightInd w:val="0"/>
              <w:ind w:firstLine="351"/>
              <w:jc w:val="both"/>
              <w:textAlignment w:val="baseline"/>
              <w:rPr>
                <w:sz w:val="22"/>
                <w:szCs w:val="22"/>
              </w:rPr>
            </w:pPr>
            <w:r w:rsidRPr="00A46908">
              <w:rPr>
                <w:sz w:val="22"/>
                <w:szCs w:val="22"/>
              </w:rPr>
              <w:t>5.4.2. atliekų paruošimą deginimui arba bendram deginimui</w:t>
            </w:r>
            <w:r w:rsidR="004B4BC4" w:rsidRPr="00A46908">
              <w:rPr>
                <w:sz w:val="22"/>
                <w:szCs w:val="22"/>
              </w:rPr>
              <w:t>;</w:t>
            </w:r>
          </w:p>
        </w:tc>
      </w:tr>
    </w:tbl>
    <w:p w:rsidR="00921A34" w:rsidRPr="00A46908" w:rsidRDefault="00921A34" w:rsidP="009B0E7C">
      <w:pPr>
        <w:ind w:firstLine="426"/>
        <w:jc w:val="both"/>
        <w:rPr>
          <w:sz w:val="22"/>
        </w:rPr>
      </w:pPr>
    </w:p>
    <w:p w:rsidR="00921A34" w:rsidRPr="00A46908" w:rsidRDefault="00921A34" w:rsidP="0020761C">
      <w:pPr>
        <w:suppressAutoHyphens/>
        <w:adjustRightInd w:val="0"/>
        <w:ind w:firstLine="426"/>
        <w:jc w:val="both"/>
        <w:textAlignment w:val="baseline"/>
        <w:rPr>
          <w:b/>
          <w:spacing w:val="-3"/>
          <w:sz w:val="22"/>
        </w:rPr>
      </w:pPr>
      <w:r w:rsidRPr="00A46908">
        <w:rPr>
          <w:b/>
          <w:sz w:val="22"/>
        </w:rPr>
        <w:t xml:space="preserve">8. </w:t>
      </w:r>
      <w:r w:rsidR="00DB4FDA" w:rsidRPr="00A46908">
        <w:rPr>
          <w:b/>
          <w:sz w:val="22"/>
          <w:szCs w:val="22"/>
        </w:rPr>
        <w:t>Įrenginio ar įrenginių gamybos (projektinis) pajėgumas arba vardinė (nominali) šiluminė galia.</w:t>
      </w:r>
    </w:p>
    <w:p w:rsidR="00921A34" w:rsidRPr="00A46908" w:rsidRDefault="00921A34" w:rsidP="0020761C">
      <w:pPr>
        <w:suppressAutoHyphens/>
        <w:adjustRightInd w:val="0"/>
        <w:ind w:firstLine="426"/>
        <w:jc w:val="both"/>
        <w:textAlignment w:val="baseline"/>
        <w:rPr>
          <w:sz w:val="22"/>
          <w:szCs w:val="22"/>
        </w:rPr>
      </w:pPr>
    </w:p>
    <w:p w:rsidR="00FE7469" w:rsidRPr="00A46908" w:rsidRDefault="00FE7469" w:rsidP="0020761C">
      <w:pPr>
        <w:suppressAutoHyphens/>
        <w:adjustRightInd w:val="0"/>
        <w:ind w:firstLine="426"/>
        <w:jc w:val="both"/>
        <w:textAlignment w:val="baseline"/>
        <w:rPr>
          <w:sz w:val="22"/>
          <w:szCs w:val="22"/>
        </w:rPr>
      </w:pPr>
      <w:r w:rsidRPr="00A46908">
        <w:rPr>
          <w:sz w:val="22"/>
          <w:szCs w:val="22"/>
        </w:rPr>
        <w:t xml:space="preserve">Mišrių komunalinių atliekų mechaninio </w:t>
      </w:r>
      <w:r w:rsidR="009B0E7C" w:rsidRPr="00A46908">
        <w:rPr>
          <w:sz w:val="22"/>
          <w:szCs w:val="22"/>
        </w:rPr>
        <w:t xml:space="preserve">ir biologinio apdorojimo </w:t>
      </w:r>
      <w:r w:rsidRPr="00A46908">
        <w:rPr>
          <w:sz w:val="22"/>
          <w:szCs w:val="22"/>
        </w:rPr>
        <w:t>įrengini</w:t>
      </w:r>
      <w:r w:rsidR="009B0E7C" w:rsidRPr="00A46908">
        <w:rPr>
          <w:sz w:val="22"/>
          <w:szCs w:val="22"/>
        </w:rPr>
        <w:t>ų</w:t>
      </w:r>
      <w:r w:rsidRPr="00A46908">
        <w:rPr>
          <w:sz w:val="22"/>
          <w:szCs w:val="22"/>
        </w:rPr>
        <w:t xml:space="preserve"> projektinis pajėgumas </w:t>
      </w:r>
      <w:r w:rsidR="00324E09" w:rsidRPr="00A46908">
        <w:rPr>
          <w:sz w:val="22"/>
          <w:szCs w:val="22"/>
        </w:rPr>
        <w:t>– 49.</w:t>
      </w:r>
      <w:r w:rsidR="009B0E7C" w:rsidRPr="00A46908">
        <w:rPr>
          <w:sz w:val="22"/>
          <w:szCs w:val="22"/>
        </w:rPr>
        <w:t>570 t/metus (</w:t>
      </w:r>
      <w:r w:rsidRPr="00A46908">
        <w:rPr>
          <w:sz w:val="22"/>
          <w:szCs w:val="22"/>
        </w:rPr>
        <w:t>15 t/val. atliekų)</w:t>
      </w:r>
    </w:p>
    <w:p w:rsidR="009B0E7C" w:rsidRPr="00A46908" w:rsidRDefault="009B0E7C" w:rsidP="0020761C">
      <w:pPr>
        <w:suppressAutoHyphens/>
        <w:adjustRightInd w:val="0"/>
        <w:ind w:firstLine="426"/>
        <w:textAlignment w:val="baseline"/>
        <w:rPr>
          <w:sz w:val="22"/>
        </w:rPr>
      </w:pPr>
    </w:p>
    <w:p w:rsidR="00A934DF" w:rsidRPr="00A46908" w:rsidRDefault="00921A34" w:rsidP="0020761C">
      <w:pPr>
        <w:suppressAutoHyphens/>
        <w:adjustRightInd w:val="0"/>
        <w:ind w:firstLine="426"/>
        <w:textAlignment w:val="baseline"/>
        <w:rPr>
          <w:b/>
          <w:sz w:val="22"/>
        </w:rPr>
      </w:pPr>
      <w:r w:rsidRPr="00A46908">
        <w:rPr>
          <w:b/>
          <w:sz w:val="22"/>
        </w:rPr>
        <w:t>9. Kuro ir energijos vartojimas įrenginyje (-iuose), kuro saugojimas.</w:t>
      </w:r>
      <w:r w:rsidR="00035DBA" w:rsidRPr="00A46908">
        <w:rPr>
          <w:b/>
          <w:sz w:val="22"/>
        </w:rPr>
        <w:t xml:space="preserve"> Energijos gamyba.</w:t>
      </w:r>
    </w:p>
    <w:p w:rsidR="00A934DF" w:rsidRPr="00A46908" w:rsidRDefault="00A934DF" w:rsidP="0020761C">
      <w:pPr>
        <w:suppressAutoHyphens/>
        <w:adjustRightInd w:val="0"/>
        <w:ind w:firstLine="426"/>
        <w:textAlignment w:val="baseline"/>
        <w:rPr>
          <w:sz w:val="22"/>
        </w:rPr>
      </w:pPr>
    </w:p>
    <w:p w:rsidR="00921A34" w:rsidRPr="00A46908" w:rsidRDefault="00921A34" w:rsidP="0020761C">
      <w:pPr>
        <w:suppressAutoHyphens/>
        <w:adjustRightInd w:val="0"/>
        <w:ind w:firstLine="426"/>
        <w:textAlignment w:val="baseline"/>
        <w:rPr>
          <w:sz w:val="22"/>
        </w:rPr>
      </w:pPr>
      <w:r w:rsidRPr="00A46908">
        <w:rPr>
          <w:sz w:val="22"/>
        </w:rPr>
        <w:t>2 lentelė. Kuro ir energi</w:t>
      </w:r>
      <w:r w:rsidR="00073074" w:rsidRPr="00A46908">
        <w:rPr>
          <w:sz w:val="22"/>
        </w:rPr>
        <w:t>jos vartojimas, kuro saugojimas</w:t>
      </w:r>
    </w:p>
    <w:p w:rsidR="00921A34" w:rsidRPr="00A46908" w:rsidRDefault="00A717AF" w:rsidP="0020761C">
      <w:pPr>
        <w:suppressAutoHyphens/>
        <w:adjustRightInd w:val="0"/>
        <w:ind w:firstLine="426"/>
        <w:jc w:val="both"/>
        <w:textAlignment w:val="baseline"/>
        <w:rPr>
          <w:sz w:val="22"/>
        </w:rPr>
      </w:pPr>
      <w:r w:rsidRPr="00A46908">
        <w:rPr>
          <w:sz w:val="22"/>
        </w:rPr>
        <w:t>3 lentelė. Energijos gamyba</w:t>
      </w:r>
    </w:p>
    <w:p w:rsidR="00A717AF" w:rsidRPr="00A46908" w:rsidRDefault="00A717AF" w:rsidP="0020761C">
      <w:pPr>
        <w:suppressAutoHyphens/>
        <w:adjustRightInd w:val="0"/>
        <w:ind w:firstLine="426"/>
        <w:jc w:val="both"/>
        <w:textAlignment w:val="baseline"/>
        <w:rPr>
          <w:sz w:val="22"/>
        </w:rPr>
      </w:pPr>
      <w:r w:rsidRPr="00A46908">
        <w:rPr>
          <w:sz w:val="22"/>
          <w:szCs w:val="22"/>
        </w:rPr>
        <w:t>Informacija paraiškoje, pagal kurią 2015 m. rugsėjo 24 d. buvo išduotas TIPK leidimas Nr. T-Š.6-13/2015, nesikeitė, todėl šis punktas nepildomas.</w:t>
      </w:r>
    </w:p>
    <w:p w:rsidR="00921A34" w:rsidRPr="00A46908" w:rsidRDefault="00921A34" w:rsidP="00371ADC">
      <w:pPr>
        <w:suppressAutoHyphens/>
        <w:adjustRightInd w:val="0"/>
        <w:ind w:firstLine="426"/>
        <w:jc w:val="both"/>
        <w:textAlignment w:val="baseline"/>
        <w:rPr>
          <w:sz w:val="22"/>
        </w:rPr>
      </w:pPr>
      <w:bookmarkStart w:id="1" w:name="_Toc451333670"/>
    </w:p>
    <w:p w:rsidR="00921A34" w:rsidRPr="00A46908" w:rsidRDefault="00921A34" w:rsidP="004122FB">
      <w:pPr>
        <w:suppressAutoHyphens/>
        <w:adjustRightInd w:val="0"/>
        <w:jc w:val="center"/>
        <w:textAlignment w:val="baseline"/>
        <w:rPr>
          <w:b/>
          <w:sz w:val="22"/>
        </w:rPr>
      </w:pPr>
      <w:r w:rsidRPr="00A46908">
        <w:rPr>
          <w:b/>
          <w:sz w:val="22"/>
        </w:rPr>
        <w:t>III. GAMYBOS PROCESAI</w:t>
      </w:r>
      <w:bookmarkEnd w:id="1"/>
    </w:p>
    <w:p w:rsidR="00921A34" w:rsidRPr="00A46908" w:rsidRDefault="00921A34" w:rsidP="0020761C">
      <w:pPr>
        <w:suppressAutoHyphens/>
        <w:adjustRightInd w:val="0"/>
        <w:ind w:firstLine="426"/>
        <w:jc w:val="both"/>
        <w:textAlignment w:val="baseline"/>
        <w:rPr>
          <w:sz w:val="22"/>
        </w:rPr>
      </w:pPr>
    </w:p>
    <w:p w:rsidR="00921A34" w:rsidRPr="00A46908" w:rsidRDefault="00921A34" w:rsidP="0020761C">
      <w:pPr>
        <w:suppressAutoHyphens/>
        <w:adjustRightInd w:val="0"/>
        <w:ind w:firstLine="426"/>
        <w:jc w:val="both"/>
        <w:textAlignment w:val="baseline"/>
        <w:rPr>
          <w:b/>
          <w:sz w:val="22"/>
        </w:rPr>
      </w:pPr>
      <w:r w:rsidRPr="00A46908">
        <w:rPr>
          <w:b/>
          <w:sz w:val="22"/>
        </w:rPr>
        <w:t xml:space="preserve">10. </w:t>
      </w:r>
      <w:r w:rsidR="009441CF" w:rsidRPr="00A46908">
        <w:rPr>
          <w:b/>
          <w:sz w:val="22"/>
          <w:szCs w:val="22"/>
        </w:rPr>
        <w:t>Detalus įrenginyje vykdomos ir (ar) planuojamos vykdyti ūkinės veiklos rūšių aprašymas ir įrenginių, kuriuose vykdoma atitinkamų rūšių veikla, išdėstymas teritorijoje. Informacija apie įrenginių priskyrimą prie potencialiai pavojingų įrenginių.</w:t>
      </w:r>
    </w:p>
    <w:p w:rsidR="00FF54B3" w:rsidRPr="00A46908" w:rsidRDefault="00FF54B3" w:rsidP="0020761C">
      <w:pPr>
        <w:suppressAutoHyphens/>
        <w:adjustRightInd w:val="0"/>
        <w:ind w:firstLine="426"/>
        <w:jc w:val="both"/>
        <w:textAlignment w:val="baseline"/>
        <w:rPr>
          <w:sz w:val="22"/>
        </w:rPr>
      </w:pPr>
    </w:p>
    <w:p w:rsidR="00324E09" w:rsidRPr="00A46908" w:rsidRDefault="00324E09" w:rsidP="0020761C">
      <w:pPr>
        <w:autoSpaceDE w:val="0"/>
        <w:autoSpaceDN w:val="0"/>
        <w:adjustRightInd w:val="0"/>
        <w:ind w:firstLine="426"/>
        <w:jc w:val="both"/>
        <w:rPr>
          <w:bCs/>
          <w:sz w:val="22"/>
          <w:szCs w:val="22"/>
        </w:rPr>
      </w:pPr>
    </w:p>
    <w:p w:rsidR="00224EC4" w:rsidRPr="00A46908" w:rsidRDefault="00224EC4" w:rsidP="0020761C">
      <w:pPr>
        <w:autoSpaceDE w:val="0"/>
        <w:autoSpaceDN w:val="0"/>
        <w:adjustRightInd w:val="0"/>
        <w:ind w:firstLine="426"/>
        <w:jc w:val="both"/>
        <w:rPr>
          <w:b/>
          <w:bCs/>
          <w:sz w:val="22"/>
          <w:szCs w:val="22"/>
        </w:rPr>
      </w:pPr>
      <w:r w:rsidRPr="00A46908">
        <w:rPr>
          <w:b/>
          <w:bCs/>
          <w:sz w:val="22"/>
          <w:szCs w:val="22"/>
        </w:rPr>
        <w:t>Mechaninis rūšiavimas</w:t>
      </w:r>
    </w:p>
    <w:p w:rsidR="00224EC4" w:rsidRPr="00A46908" w:rsidRDefault="00224EC4" w:rsidP="0020761C">
      <w:pPr>
        <w:autoSpaceDE w:val="0"/>
        <w:autoSpaceDN w:val="0"/>
        <w:adjustRightInd w:val="0"/>
        <w:ind w:firstLine="426"/>
        <w:jc w:val="both"/>
        <w:rPr>
          <w:sz w:val="22"/>
          <w:szCs w:val="22"/>
        </w:rPr>
      </w:pPr>
      <w:r w:rsidRPr="00A46908">
        <w:rPr>
          <w:sz w:val="22"/>
          <w:szCs w:val="22"/>
        </w:rPr>
        <w:t>Mechaninio rūšiavimo įrenginių projektini</w:t>
      </w:r>
      <w:r w:rsidR="001544F1" w:rsidRPr="00A46908">
        <w:rPr>
          <w:sz w:val="22"/>
          <w:szCs w:val="22"/>
        </w:rPr>
        <w:t>s</w:t>
      </w:r>
      <w:r w:rsidRPr="00A46908">
        <w:rPr>
          <w:sz w:val="22"/>
          <w:szCs w:val="22"/>
        </w:rPr>
        <w:t xml:space="preserve"> pajėguma</w:t>
      </w:r>
      <w:r w:rsidR="001544F1" w:rsidRPr="00A46908">
        <w:rPr>
          <w:sz w:val="22"/>
          <w:szCs w:val="22"/>
        </w:rPr>
        <w:t>s</w:t>
      </w:r>
      <w:r w:rsidRPr="00A46908">
        <w:rPr>
          <w:sz w:val="22"/>
          <w:szCs w:val="22"/>
        </w:rPr>
        <w:t xml:space="preserve"> – </w:t>
      </w:r>
      <w:r w:rsidR="001544F1" w:rsidRPr="00A46908">
        <w:rPr>
          <w:sz w:val="22"/>
          <w:szCs w:val="22"/>
        </w:rPr>
        <w:t>49.570</w:t>
      </w:r>
      <w:r w:rsidRPr="00A46908">
        <w:rPr>
          <w:sz w:val="22"/>
          <w:szCs w:val="22"/>
        </w:rPr>
        <w:t xml:space="preserve">.000 t/metus mišrių komunalinių atliekų. </w:t>
      </w:r>
    </w:p>
    <w:p w:rsidR="00224EC4" w:rsidRPr="00A46908" w:rsidRDefault="00224EC4" w:rsidP="0020761C">
      <w:pPr>
        <w:autoSpaceDE w:val="0"/>
        <w:autoSpaceDN w:val="0"/>
        <w:adjustRightInd w:val="0"/>
        <w:ind w:firstLine="426"/>
        <w:jc w:val="both"/>
        <w:rPr>
          <w:sz w:val="22"/>
          <w:szCs w:val="22"/>
        </w:rPr>
      </w:pPr>
      <w:r w:rsidRPr="00A46908">
        <w:rPr>
          <w:sz w:val="22"/>
          <w:szCs w:val="22"/>
        </w:rPr>
        <w:t xml:space="preserve">Mechaninio rūšiavimo įrenginių darbo </w:t>
      </w:r>
      <w:r w:rsidR="001544F1" w:rsidRPr="00A46908">
        <w:rPr>
          <w:sz w:val="22"/>
          <w:szCs w:val="22"/>
        </w:rPr>
        <w:t>dienų skaičius - ~250 dienų/</w:t>
      </w:r>
      <w:r w:rsidRPr="00A46908">
        <w:rPr>
          <w:sz w:val="22"/>
          <w:szCs w:val="22"/>
        </w:rPr>
        <w:t xml:space="preserve">metus, darbo valandų skaičius – iki 14 valandų, dirbant dviem pamainomis. </w:t>
      </w:r>
    </w:p>
    <w:p w:rsidR="00224EC4" w:rsidRPr="00A46908" w:rsidRDefault="00224EC4" w:rsidP="0020761C">
      <w:pPr>
        <w:autoSpaceDE w:val="0"/>
        <w:autoSpaceDN w:val="0"/>
        <w:adjustRightInd w:val="0"/>
        <w:ind w:firstLine="426"/>
        <w:jc w:val="both"/>
        <w:rPr>
          <w:sz w:val="22"/>
          <w:szCs w:val="22"/>
        </w:rPr>
      </w:pPr>
      <w:r w:rsidRPr="00A46908">
        <w:rPr>
          <w:sz w:val="22"/>
          <w:szCs w:val="22"/>
        </w:rPr>
        <w:t>Rūšiavimo linijos našumas - maks. 15 t/val.</w:t>
      </w:r>
    </w:p>
    <w:p w:rsidR="00224EC4" w:rsidRPr="00A46908" w:rsidRDefault="00224EC4" w:rsidP="0020761C">
      <w:pPr>
        <w:autoSpaceDE w:val="0"/>
        <w:autoSpaceDN w:val="0"/>
        <w:adjustRightInd w:val="0"/>
        <w:ind w:firstLine="426"/>
        <w:jc w:val="both"/>
        <w:rPr>
          <w:sz w:val="22"/>
          <w:szCs w:val="22"/>
        </w:rPr>
      </w:pPr>
      <w:r w:rsidRPr="00A46908">
        <w:rPr>
          <w:sz w:val="22"/>
          <w:szCs w:val="22"/>
        </w:rPr>
        <w:t>Mechaninio atliekų rūšiavimo</w:t>
      </w:r>
      <w:r w:rsidR="00A64F0D" w:rsidRPr="00A46908">
        <w:rPr>
          <w:sz w:val="22"/>
          <w:szCs w:val="22"/>
        </w:rPr>
        <w:t xml:space="preserve"> </w:t>
      </w:r>
      <w:r w:rsidRPr="00A46908">
        <w:rPr>
          <w:sz w:val="22"/>
          <w:szCs w:val="22"/>
        </w:rPr>
        <w:t>įrenginių pastatas susideda iš keturių pagrindinių zonų: atliekų priėmimo, rūšiavimo ir atrūšiuotų atliekų zonos, bioskaidžių atliekų priėmimo ir degių atliekų saugojimo patalpų. Tai pat šiame pastate įrengta elektros skydinė, įrenginių kontrolės ir valdymo bei buitinės patalpos. Valdymo patalpos įrengtos taip, kad iš jų tiesiogiai matyt</w:t>
      </w:r>
      <w:r w:rsidR="001544F1" w:rsidRPr="00A46908">
        <w:rPr>
          <w:sz w:val="22"/>
          <w:szCs w:val="22"/>
        </w:rPr>
        <w:t>o</w:t>
      </w:r>
      <w:r w:rsidRPr="00A46908">
        <w:rPr>
          <w:sz w:val="22"/>
          <w:szCs w:val="22"/>
        </w:rPr>
        <w:t>si visi mechaninio rūšiavimo įrenginiai.</w:t>
      </w:r>
    </w:p>
    <w:p w:rsidR="00224EC4" w:rsidRPr="00A46908" w:rsidRDefault="00224EC4" w:rsidP="0020761C">
      <w:pPr>
        <w:autoSpaceDE w:val="0"/>
        <w:autoSpaceDN w:val="0"/>
        <w:adjustRightInd w:val="0"/>
        <w:ind w:firstLine="426"/>
        <w:jc w:val="both"/>
        <w:rPr>
          <w:sz w:val="22"/>
          <w:szCs w:val="22"/>
        </w:rPr>
      </w:pPr>
      <w:r w:rsidRPr="00A46908">
        <w:rPr>
          <w:sz w:val="22"/>
          <w:szCs w:val="22"/>
        </w:rPr>
        <w:t>Mechaninio rūšiavimo technologinių procesų metu bus atskirtos šios pagrindinės frakcijos:</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Biologiškai skaidi atliekų frakcija;</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Inertinė frakcija;</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Juodieji ir spalvotieji metalai;</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 xml:space="preserve">PET ir/arba HDPE </w:t>
      </w:r>
      <w:r w:rsidR="001544F1" w:rsidRPr="00A46908">
        <w:rPr>
          <w:sz w:val="22"/>
          <w:szCs w:val="22"/>
        </w:rPr>
        <w:t>ir/arba LDPE</w:t>
      </w:r>
      <w:r w:rsidRPr="00A46908">
        <w:rPr>
          <w:sz w:val="22"/>
          <w:szCs w:val="22"/>
        </w:rPr>
        <w:t>;</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PVC;</w:t>
      </w:r>
    </w:p>
    <w:p w:rsidR="001469D6" w:rsidRPr="00A46908" w:rsidRDefault="001469D6"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lastRenderedPageBreak/>
        <w:t>Popierius, tekstilė</w:t>
      </w:r>
      <w:r w:rsidR="00B74B9F" w:rsidRPr="00A46908">
        <w:rPr>
          <w:sz w:val="22"/>
          <w:szCs w:val="22"/>
        </w:rPr>
        <w:t>, kombinuotos</w:t>
      </w:r>
      <w:r w:rsidR="0076177C" w:rsidRPr="00A46908">
        <w:rPr>
          <w:sz w:val="22"/>
          <w:szCs w:val="22"/>
        </w:rPr>
        <w:t>ios;</w:t>
      </w:r>
    </w:p>
    <w:p w:rsidR="00224EC4" w:rsidRPr="00A46908" w:rsidRDefault="00953397"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Stiklas</w:t>
      </w:r>
      <w:r w:rsidR="00224EC4" w:rsidRPr="00A46908">
        <w:rPr>
          <w:sz w:val="22"/>
          <w:szCs w:val="22"/>
        </w:rPr>
        <w:t xml:space="preserve">; </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Degi atliekų frakcija (lengvoji atliekų frakcija be PVC plėvelių ir dalis sunkiosios frakcijos (medis, guma, tekstil</w:t>
      </w:r>
      <w:r w:rsidR="001469D6" w:rsidRPr="00A46908">
        <w:rPr>
          <w:sz w:val="22"/>
          <w:szCs w:val="22"/>
        </w:rPr>
        <w:t>ė, sunkieji plastikai ir pan.));</w:t>
      </w:r>
    </w:p>
    <w:p w:rsidR="00224EC4" w:rsidRPr="00A46908" w:rsidRDefault="00224EC4" w:rsidP="001544F1">
      <w:pPr>
        <w:pStyle w:val="Sraopastraipa"/>
        <w:numPr>
          <w:ilvl w:val="0"/>
          <w:numId w:val="12"/>
        </w:numPr>
        <w:tabs>
          <w:tab w:val="left" w:pos="851"/>
        </w:tabs>
        <w:autoSpaceDE w:val="0"/>
        <w:autoSpaceDN w:val="0"/>
        <w:adjustRightInd w:val="0"/>
        <w:ind w:left="0" w:firstLine="426"/>
        <w:jc w:val="both"/>
        <w:rPr>
          <w:sz w:val="22"/>
          <w:szCs w:val="22"/>
        </w:rPr>
      </w:pPr>
      <w:r w:rsidRPr="00A46908">
        <w:rPr>
          <w:sz w:val="22"/>
          <w:szCs w:val="22"/>
        </w:rPr>
        <w:t>Likutinė frakcija (didžiąją dalį sudarys sunkioji frakcija, ku</w:t>
      </w:r>
      <w:r w:rsidR="001469D6" w:rsidRPr="00A46908">
        <w:rPr>
          <w:sz w:val="22"/>
          <w:szCs w:val="22"/>
        </w:rPr>
        <w:t>rios nėra galimybės išrūšiuoti).</w:t>
      </w:r>
    </w:p>
    <w:p w:rsidR="005B7233" w:rsidRPr="00A46908" w:rsidRDefault="005B7233" w:rsidP="00535CA2">
      <w:pPr>
        <w:autoSpaceDE w:val="0"/>
        <w:autoSpaceDN w:val="0"/>
        <w:adjustRightInd w:val="0"/>
        <w:ind w:firstLine="426"/>
        <w:jc w:val="both"/>
        <w:rPr>
          <w:sz w:val="22"/>
          <w:szCs w:val="22"/>
        </w:rPr>
      </w:pPr>
      <w:r w:rsidRPr="00A46908">
        <w:rPr>
          <w:sz w:val="22"/>
          <w:szCs w:val="22"/>
        </w:rPr>
        <w:t>Savivarčiu transportu pristatytos MKA supilamos į atliekų priėmimo aikštelę. Priėmimo aikštelėje</w:t>
      </w:r>
      <w:r w:rsidR="00B02D28" w:rsidRPr="00A46908">
        <w:rPr>
          <w:sz w:val="22"/>
          <w:szCs w:val="22"/>
        </w:rPr>
        <w:t>, esant galimybei</w:t>
      </w:r>
      <w:r w:rsidRPr="00A46908">
        <w:rPr>
          <w:sz w:val="22"/>
          <w:szCs w:val="22"/>
        </w:rPr>
        <w:t xml:space="preserve"> nurenkamos stambiagabaritės statybinės</w:t>
      </w:r>
      <w:r w:rsidR="003B0F66" w:rsidRPr="00A46908">
        <w:rPr>
          <w:sz w:val="22"/>
          <w:szCs w:val="22"/>
        </w:rPr>
        <w:t xml:space="preserve"> atliekos</w:t>
      </w:r>
      <w:r w:rsidR="00B02D28" w:rsidRPr="00A46908">
        <w:rPr>
          <w:sz w:val="22"/>
          <w:szCs w:val="22"/>
        </w:rPr>
        <w:t>, padangos</w:t>
      </w:r>
      <w:r w:rsidRPr="00A46908">
        <w:rPr>
          <w:sz w:val="22"/>
          <w:szCs w:val="22"/>
        </w:rPr>
        <w:t xml:space="preserve">, </w:t>
      </w:r>
      <w:r w:rsidR="00E34C40" w:rsidRPr="00A46908">
        <w:rPr>
          <w:sz w:val="22"/>
          <w:szCs w:val="22"/>
        </w:rPr>
        <w:t xml:space="preserve">kurios vėliau grąžinamos TRATC, </w:t>
      </w:r>
      <w:r w:rsidRPr="00A46908">
        <w:rPr>
          <w:sz w:val="22"/>
          <w:szCs w:val="22"/>
        </w:rPr>
        <w:t>o likusios atliekos krautuvu kraunamos į srauto dozavimo bunkerį. Pakrauto</w:t>
      </w:r>
      <w:r w:rsidR="00747A18" w:rsidRPr="00A46908">
        <w:rPr>
          <w:sz w:val="22"/>
          <w:szCs w:val="22"/>
        </w:rPr>
        <w:t>s MKA dozavimo bunkerio pagalba</w:t>
      </w:r>
      <w:r w:rsidRPr="00A46908">
        <w:rPr>
          <w:sz w:val="22"/>
          <w:szCs w:val="22"/>
        </w:rPr>
        <w:t xml:space="preserve"> yra dozuojamos nuolatiniu srautu į rūšiavimo liniją konvejeriu, užtikrinant nuolatinį tolygų srautą. Po dozavimo bunkeriu yra maišelių atidarytuvas, kuris išardo maišelius, išskleisdamas juose </w:t>
      </w:r>
      <w:r w:rsidR="008077CE" w:rsidRPr="00A46908">
        <w:rPr>
          <w:sz w:val="22"/>
          <w:szCs w:val="22"/>
        </w:rPr>
        <w:t xml:space="preserve">esančias </w:t>
      </w:r>
      <w:r w:rsidRPr="00A46908">
        <w:rPr>
          <w:sz w:val="22"/>
          <w:szCs w:val="22"/>
        </w:rPr>
        <w:t xml:space="preserve">MKA. Tokiu būdu MKA srautas paruošiamas tolimesniam efektyviam apdorojimui. </w:t>
      </w:r>
    </w:p>
    <w:p w:rsidR="005B7233" w:rsidRPr="00A46908" w:rsidRDefault="005B7233" w:rsidP="00535CA2">
      <w:pPr>
        <w:autoSpaceDE w:val="0"/>
        <w:autoSpaceDN w:val="0"/>
        <w:adjustRightInd w:val="0"/>
        <w:ind w:firstLine="426"/>
        <w:jc w:val="both"/>
        <w:rPr>
          <w:sz w:val="22"/>
          <w:szCs w:val="22"/>
        </w:rPr>
      </w:pPr>
      <w:r w:rsidRPr="00A46908">
        <w:rPr>
          <w:sz w:val="22"/>
          <w:szCs w:val="22"/>
        </w:rPr>
        <w:t>Toliau nesmulkintas MKA srautas kylančiu konvejeriu nukreipiamas į sietinį būgną.</w:t>
      </w:r>
    </w:p>
    <w:p w:rsidR="005B7233" w:rsidRPr="00A46908" w:rsidRDefault="005B7233" w:rsidP="00535CA2">
      <w:pPr>
        <w:autoSpaceDE w:val="0"/>
        <w:autoSpaceDN w:val="0"/>
        <w:adjustRightInd w:val="0"/>
        <w:ind w:firstLine="426"/>
        <w:jc w:val="both"/>
        <w:rPr>
          <w:sz w:val="22"/>
          <w:szCs w:val="22"/>
        </w:rPr>
      </w:pPr>
      <w:r w:rsidRPr="00A46908">
        <w:rPr>
          <w:sz w:val="22"/>
          <w:szCs w:val="22"/>
        </w:rPr>
        <w:t>Visa MKA rūšiavimo linija suprojektuota ir paskaičiuota tokio patvarumo, kad galėtų kokybiškai rūšiuoti nesmulkintas MKA, kurių gabaritiniai matmenys neviršija 1.400 mm, o svoris - 40 kilogramų. Siekiant efektyvesnio išrūšiavimo,</w:t>
      </w:r>
      <w:r w:rsidR="00B74B9F" w:rsidRPr="00A46908">
        <w:rPr>
          <w:sz w:val="22"/>
          <w:szCs w:val="22"/>
        </w:rPr>
        <w:t xml:space="preserve"> transportavimo konvejerių pasvi</w:t>
      </w:r>
      <w:r w:rsidRPr="00A46908">
        <w:rPr>
          <w:sz w:val="22"/>
          <w:szCs w:val="22"/>
        </w:rPr>
        <w:t xml:space="preserve">rimo kampas parinktas ne didesnis nei 19º ir darbinis konvejerių plotis pritaikytas konkrečiam MKA srautui įvertinant frakcijos dydį, tankį, svorį bei rūšiavimo tikslus. </w:t>
      </w:r>
    </w:p>
    <w:p w:rsidR="005B7233" w:rsidRPr="00A46908" w:rsidRDefault="005B7233" w:rsidP="00535CA2">
      <w:pPr>
        <w:autoSpaceDE w:val="0"/>
        <w:autoSpaceDN w:val="0"/>
        <w:adjustRightInd w:val="0"/>
        <w:ind w:firstLine="426"/>
        <w:jc w:val="both"/>
        <w:rPr>
          <w:sz w:val="22"/>
          <w:szCs w:val="22"/>
        </w:rPr>
      </w:pPr>
      <w:r w:rsidRPr="00A46908">
        <w:rPr>
          <w:sz w:val="22"/>
          <w:szCs w:val="22"/>
        </w:rPr>
        <w:t>Sietinis būgnas sukdamasis visiškai horizontalioje padėtyje pro sieto skyles nubarsto 0-80 mm bioskaidžias ir smulkias inertin</w:t>
      </w:r>
      <w:r w:rsidR="00146C04" w:rsidRPr="00A46908">
        <w:rPr>
          <w:sz w:val="22"/>
          <w:szCs w:val="22"/>
        </w:rPr>
        <w:t>e</w:t>
      </w:r>
      <w:r w:rsidRPr="00A46908">
        <w:rPr>
          <w:sz w:val="22"/>
          <w:szCs w:val="22"/>
        </w:rPr>
        <w:t>s frakci</w:t>
      </w:r>
      <w:r w:rsidR="00146C04" w:rsidRPr="00A46908">
        <w:rPr>
          <w:sz w:val="22"/>
          <w:szCs w:val="22"/>
        </w:rPr>
        <w:t>jas. Atliekų srautas, kurio frak</w:t>
      </w:r>
      <w:r w:rsidRPr="00A46908">
        <w:rPr>
          <w:sz w:val="22"/>
          <w:szCs w:val="22"/>
        </w:rPr>
        <w:t xml:space="preserve">cija didesnė kaip 80 mm išleidžiamas per </w:t>
      </w:r>
      <w:r w:rsidR="00D6472A" w:rsidRPr="00A46908">
        <w:rPr>
          <w:sz w:val="22"/>
          <w:szCs w:val="22"/>
        </w:rPr>
        <w:t xml:space="preserve">sietinio </w:t>
      </w:r>
      <w:r w:rsidRPr="00A46908">
        <w:rPr>
          <w:sz w:val="22"/>
          <w:szCs w:val="22"/>
        </w:rPr>
        <w:t xml:space="preserve">būgno galą. </w:t>
      </w:r>
    </w:p>
    <w:p w:rsidR="005B7233" w:rsidRPr="00A46908" w:rsidRDefault="005B7233" w:rsidP="00535CA2">
      <w:pPr>
        <w:autoSpaceDE w:val="0"/>
        <w:autoSpaceDN w:val="0"/>
        <w:adjustRightInd w:val="0"/>
        <w:ind w:firstLine="426"/>
        <w:jc w:val="both"/>
        <w:rPr>
          <w:sz w:val="22"/>
          <w:szCs w:val="22"/>
        </w:rPr>
      </w:pPr>
      <w:r w:rsidRPr="00A46908">
        <w:rPr>
          <w:sz w:val="22"/>
          <w:szCs w:val="22"/>
        </w:rPr>
        <w:t>Iškritusi pro sietą 0-80 mm frakcija konvejeriu keliauja pro (Fe) magnetą, kuris iš viso srauto išrenka juoduosius metalus. Likęs 0-80</w:t>
      </w:r>
      <w:r w:rsidR="00505B3A" w:rsidRPr="00A46908">
        <w:rPr>
          <w:sz w:val="22"/>
          <w:szCs w:val="22"/>
        </w:rPr>
        <w:t xml:space="preserve"> </w:t>
      </w:r>
      <w:r w:rsidRPr="00A46908">
        <w:rPr>
          <w:sz w:val="22"/>
          <w:szCs w:val="22"/>
        </w:rPr>
        <w:t>mm frakcijos srautas konvejeriu nukreipiamas į žvaigždinį separatorių, kuriame atskiriama inertinė frakcija nuo bioskaidžios. Inertin</w:t>
      </w:r>
      <w:r w:rsidR="006449D4" w:rsidRPr="00A46908">
        <w:rPr>
          <w:sz w:val="22"/>
          <w:szCs w:val="22"/>
        </w:rPr>
        <w:t>ė</w:t>
      </w:r>
      <w:r w:rsidRPr="00A46908">
        <w:rPr>
          <w:sz w:val="22"/>
          <w:szCs w:val="22"/>
        </w:rPr>
        <w:t xml:space="preserve"> </w:t>
      </w:r>
      <w:r w:rsidR="003302BC" w:rsidRPr="00A46908">
        <w:rPr>
          <w:sz w:val="22"/>
          <w:szCs w:val="22"/>
        </w:rPr>
        <w:t>frakcija</w:t>
      </w:r>
      <w:r w:rsidRPr="00A46908">
        <w:rPr>
          <w:sz w:val="22"/>
          <w:szCs w:val="22"/>
        </w:rPr>
        <w:t xml:space="preserve"> (0-20 mm smėlis žvyras), nukrenta po žvaigždiniu separator</w:t>
      </w:r>
      <w:r w:rsidR="006449D4" w:rsidRPr="00A46908">
        <w:rPr>
          <w:sz w:val="22"/>
          <w:szCs w:val="22"/>
        </w:rPr>
        <w:t>iumi, o bioskaidžios atliekos (</w:t>
      </w:r>
      <w:r w:rsidRPr="00A46908">
        <w:rPr>
          <w:sz w:val="22"/>
          <w:szCs w:val="22"/>
        </w:rPr>
        <w:t>20-80 mm virtuvinės, žaliosios), nukrenta už žvaigždinio separatoriaus.</w:t>
      </w:r>
    </w:p>
    <w:p w:rsidR="005B7233" w:rsidRPr="00A46908" w:rsidRDefault="005B7233" w:rsidP="00535CA2">
      <w:pPr>
        <w:autoSpaceDE w:val="0"/>
        <w:autoSpaceDN w:val="0"/>
        <w:adjustRightInd w:val="0"/>
        <w:ind w:firstLine="426"/>
        <w:jc w:val="both"/>
        <w:rPr>
          <w:sz w:val="22"/>
          <w:szCs w:val="22"/>
        </w:rPr>
      </w:pPr>
      <w:r w:rsidRPr="00A46908">
        <w:rPr>
          <w:sz w:val="22"/>
          <w:szCs w:val="22"/>
        </w:rPr>
        <w:t>Atskirta inertinė frakcija gali būti naudojama sąvartyne perdengimams</w:t>
      </w:r>
      <w:r w:rsidR="0082542D" w:rsidRPr="00A46908">
        <w:rPr>
          <w:sz w:val="22"/>
          <w:szCs w:val="22"/>
        </w:rPr>
        <w:t xml:space="preserve"> arba perduodama į atliekų deginimo įrenginius, arba naudojama biologinio apdorojimo įrenginiuose</w:t>
      </w:r>
      <w:r w:rsidRPr="00A46908">
        <w:rPr>
          <w:sz w:val="22"/>
          <w:szCs w:val="22"/>
        </w:rPr>
        <w:t xml:space="preserve">. Iš atskirtų </w:t>
      </w:r>
      <w:r w:rsidR="004E0149" w:rsidRPr="00A46908">
        <w:rPr>
          <w:sz w:val="22"/>
          <w:szCs w:val="22"/>
        </w:rPr>
        <w:t xml:space="preserve">bioskaidžių </w:t>
      </w:r>
      <w:r w:rsidRPr="00A46908">
        <w:rPr>
          <w:sz w:val="22"/>
          <w:szCs w:val="22"/>
        </w:rPr>
        <w:t>atliekų fermentaciniame procese gaminamos biodujos ir stabilizuotas techninis kompostas</w:t>
      </w:r>
      <w:r w:rsidR="001516A6" w:rsidRPr="00A46908">
        <w:rPr>
          <w:sz w:val="22"/>
          <w:szCs w:val="22"/>
        </w:rPr>
        <w:t>, stabilatas ar techninis raugas</w:t>
      </w:r>
      <w:r w:rsidRPr="00A46908">
        <w:rPr>
          <w:sz w:val="22"/>
          <w:szCs w:val="22"/>
        </w:rPr>
        <w:t>.</w:t>
      </w:r>
    </w:p>
    <w:p w:rsidR="005B7233" w:rsidRPr="00A46908" w:rsidRDefault="005B7233" w:rsidP="00535CA2">
      <w:pPr>
        <w:autoSpaceDE w:val="0"/>
        <w:autoSpaceDN w:val="0"/>
        <w:adjustRightInd w:val="0"/>
        <w:ind w:firstLine="426"/>
        <w:jc w:val="both"/>
        <w:rPr>
          <w:sz w:val="22"/>
          <w:szCs w:val="22"/>
        </w:rPr>
      </w:pPr>
      <w:r w:rsidRPr="00A46908">
        <w:rPr>
          <w:sz w:val="22"/>
          <w:szCs w:val="22"/>
        </w:rPr>
        <w:t>Didesnė kaip 80 mm frakcija iš sietinio būgno nukreipiama į oro srauto (gravitacinį) separatorių, kuris srautą padalina į dvi dalis: lengvąjį ir sunkųjį.</w:t>
      </w:r>
    </w:p>
    <w:p w:rsidR="005B7233" w:rsidRPr="00A46908" w:rsidRDefault="005B7233" w:rsidP="006449D4">
      <w:pPr>
        <w:autoSpaceDE w:val="0"/>
        <w:autoSpaceDN w:val="0"/>
        <w:adjustRightInd w:val="0"/>
        <w:ind w:firstLine="426"/>
        <w:jc w:val="both"/>
        <w:rPr>
          <w:sz w:val="22"/>
          <w:szCs w:val="22"/>
        </w:rPr>
      </w:pPr>
      <w:r w:rsidRPr="00A46908">
        <w:rPr>
          <w:sz w:val="22"/>
          <w:szCs w:val="22"/>
        </w:rPr>
        <w:t xml:space="preserve">Lengvasis srautas konvejeriu nukreipiamas į automatinį infraraudonujų spindulių atskirtuvą NIR, kurio pagalba pašalinami didesni nei 50 mm PVC gabaliukai. Likęs kartono, popieriaus, LDPE srautas konvejeriu nukreipiamas </w:t>
      </w:r>
      <w:r w:rsidR="006449D4" w:rsidRPr="00A46908">
        <w:rPr>
          <w:sz w:val="22"/>
          <w:szCs w:val="22"/>
        </w:rPr>
        <w:t xml:space="preserve">į </w:t>
      </w:r>
      <w:r w:rsidRPr="00A46908">
        <w:rPr>
          <w:sz w:val="22"/>
          <w:szCs w:val="22"/>
        </w:rPr>
        <w:t xml:space="preserve">KAK smulkintuvą, kuriame lengva frakcija susmulkinama iki 15 mm. </w:t>
      </w:r>
    </w:p>
    <w:p w:rsidR="005B7233" w:rsidRPr="00A46908" w:rsidRDefault="005B7233" w:rsidP="006449D4">
      <w:pPr>
        <w:autoSpaceDE w:val="0"/>
        <w:autoSpaceDN w:val="0"/>
        <w:adjustRightInd w:val="0"/>
        <w:ind w:firstLine="426"/>
        <w:jc w:val="both"/>
        <w:rPr>
          <w:sz w:val="22"/>
          <w:szCs w:val="22"/>
        </w:rPr>
      </w:pPr>
      <w:r w:rsidRPr="00A46908">
        <w:rPr>
          <w:sz w:val="22"/>
          <w:szCs w:val="22"/>
        </w:rPr>
        <w:t>Sunkusis srautas konvejeriu iš oro srauto (gravitacini</w:t>
      </w:r>
      <w:r w:rsidR="007B2056" w:rsidRPr="00A46908">
        <w:rPr>
          <w:sz w:val="22"/>
          <w:szCs w:val="22"/>
        </w:rPr>
        <w:t>o) separatoriaus nukreipi</w:t>
      </w:r>
      <w:r w:rsidR="001E06D6" w:rsidRPr="00A46908">
        <w:rPr>
          <w:sz w:val="22"/>
          <w:szCs w:val="22"/>
        </w:rPr>
        <w:t>a</w:t>
      </w:r>
      <w:r w:rsidR="007B2056" w:rsidRPr="00A46908">
        <w:rPr>
          <w:sz w:val="22"/>
          <w:szCs w:val="22"/>
        </w:rPr>
        <w:t>mas po</w:t>
      </w:r>
      <w:r w:rsidRPr="00A46908">
        <w:rPr>
          <w:sz w:val="22"/>
          <w:szCs w:val="22"/>
        </w:rPr>
        <w:t xml:space="preserve"> metalo (Fe) magnetu, kuris iš viso srauto išrenka juoduosius metalus. Likęs srautas konvejeriu nukreipiamas į 6 darbo vietų rankinio rūšiavimo</w:t>
      </w:r>
      <w:r w:rsidR="007B2056" w:rsidRPr="00A46908">
        <w:rPr>
          <w:sz w:val="22"/>
          <w:szCs w:val="22"/>
        </w:rPr>
        <w:t xml:space="preserve"> liniją tolesniam apdorojimui. </w:t>
      </w:r>
    </w:p>
    <w:p w:rsidR="005B7233" w:rsidRPr="00A46908" w:rsidRDefault="005B7233" w:rsidP="006449D4">
      <w:pPr>
        <w:autoSpaceDE w:val="0"/>
        <w:autoSpaceDN w:val="0"/>
        <w:adjustRightInd w:val="0"/>
        <w:ind w:firstLine="426"/>
        <w:jc w:val="both"/>
        <w:rPr>
          <w:sz w:val="22"/>
          <w:szCs w:val="22"/>
        </w:rPr>
      </w:pPr>
      <w:r w:rsidRPr="00A46908">
        <w:rPr>
          <w:sz w:val="22"/>
          <w:szCs w:val="22"/>
        </w:rPr>
        <w:t>Priklausomai nuo ekonominės situacijos ir keliamų rūšiavimui uždavinių rankinio rūšiavimo linijoje sudarytos galimybės išrūšiuoti plastikus (PET, HDPE</w:t>
      </w:r>
      <w:r w:rsidR="007B2056" w:rsidRPr="00A46908">
        <w:rPr>
          <w:sz w:val="22"/>
          <w:szCs w:val="22"/>
        </w:rPr>
        <w:t>, LDPE</w:t>
      </w:r>
      <w:r w:rsidR="00884A37" w:rsidRPr="00A46908">
        <w:rPr>
          <w:sz w:val="22"/>
          <w:szCs w:val="22"/>
        </w:rPr>
        <w:t>, PVC</w:t>
      </w:r>
      <w:r w:rsidRPr="00A46908">
        <w:rPr>
          <w:sz w:val="22"/>
          <w:szCs w:val="22"/>
        </w:rPr>
        <w:t>), Tetra-Packą, aliuminį, medieną, tekstilę,gumą, kitas degias atliekas), stiklą, statybines atliekas</w:t>
      </w:r>
      <w:r w:rsidR="006E60AA" w:rsidRPr="00A46908">
        <w:rPr>
          <w:sz w:val="22"/>
          <w:szCs w:val="22"/>
        </w:rPr>
        <w:t>, kombinuotas pakuotes</w:t>
      </w:r>
      <w:r w:rsidR="00883220" w:rsidRPr="00A46908">
        <w:rPr>
          <w:sz w:val="22"/>
          <w:szCs w:val="22"/>
        </w:rPr>
        <w:t xml:space="preserve"> ir t.t.</w:t>
      </w:r>
      <w:r w:rsidR="006E60AA" w:rsidRPr="00A46908">
        <w:rPr>
          <w:sz w:val="22"/>
          <w:szCs w:val="22"/>
        </w:rPr>
        <w:t>.</w:t>
      </w:r>
    </w:p>
    <w:p w:rsidR="005B7233" w:rsidRPr="00A46908" w:rsidRDefault="005B7233" w:rsidP="006449D4">
      <w:pPr>
        <w:autoSpaceDE w:val="0"/>
        <w:autoSpaceDN w:val="0"/>
        <w:adjustRightInd w:val="0"/>
        <w:ind w:firstLine="426"/>
        <w:jc w:val="both"/>
        <w:rPr>
          <w:sz w:val="22"/>
          <w:szCs w:val="22"/>
        </w:rPr>
      </w:pPr>
      <w:r w:rsidRPr="00A46908">
        <w:rPr>
          <w:sz w:val="22"/>
          <w:szCs w:val="22"/>
        </w:rPr>
        <w:t>Po rankinio rūšiavimo likusi sunkioji nerūšiuojama frakci</w:t>
      </w:r>
      <w:r w:rsidR="006E60AA" w:rsidRPr="00A46908">
        <w:rPr>
          <w:sz w:val="22"/>
          <w:szCs w:val="22"/>
        </w:rPr>
        <w:t>ja yra nukreipiama į sąvartyną arba perduodama į atliekų deginimo įrenginius.</w:t>
      </w:r>
    </w:p>
    <w:p w:rsidR="005B7233" w:rsidRPr="00A46908" w:rsidRDefault="005B7233" w:rsidP="006449D4">
      <w:pPr>
        <w:autoSpaceDE w:val="0"/>
        <w:autoSpaceDN w:val="0"/>
        <w:adjustRightInd w:val="0"/>
        <w:ind w:firstLine="426"/>
        <w:jc w:val="both"/>
        <w:rPr>
          <w:sz w:val="22"/>
          <w:szCs w:val="22"/>
        </w:rPr>
      </w:pPr>
      <w:r w:rsidRPr="00A46908">
        <w:rPr>
          <w:sz w:val="22"/>
          <w:szCs w:val="22"/>
        </w:rPr>
        <w:t>Atrūšiuotos antrinės žaliavos (PET, HDPE,</w:t>
      </w:r>
      <w:r w:rsidR="007B2056" w:rsidRPr="00A46908">
        <w:rPr>
          <w:sz w:val="22"/>
          <w:szCs w:val="22"/>
        </w:rPr>
        <w:t xml:space="preserve"> LDPE, </w:t>
      </w:r>
      <w:r w:rsidRPr="00A46908">
        <w:rPr>
          <w:sz w:val="22"/>
          <w:szCs w:val="22"/>
        </w:rPr>
        <w:t>aliuminis, stiklas</w:t>
      </w:r>
      <w:r w:rsidR="0016068F" w:rsidRPr="00A46908">
        <w:rPr>
          <w:sz w:val="22"/>
          <w:szCs w:val="22"/>
        </w:rPr>
        <w:t>, kombinuota</w:t>
      </w:r>
      <w:r w:rsidRPr="00A46908">
        <w:rPr>
          <w:sz w:val="22"/>
          <w:szCs w:val="22"/>
        </w:rPr>
        <w:t xml:space="preserve">) priklausomai nuo susikaupusio kiekio ir kokybinių supirkimo reikalavimų kaupiamas antrinių atliekų pastogėje arba vežamos tiesiogiai pas užsakovą. </w:t>
      </w:r>
    </w:p>
    <w:p w:rsidR="005B7233" w:rsidRPr="00A46908" w:rsidRDefault="005B7233" w:rsidP="006449D4">
      <w:pPr>
        <w:autoSpaceDE w:val="0"/>
        <w:autoSpaceDN w:val="0"/>
        <w:adjustRightInd w:val="0"/>
        <w:ind w:firstLine="426"/>
        <w:jc w:val="both"/>
        <w:rPr>
          <w:sz w:val="22"/>
          <w:szCs w:val="22"/>
        </w:rPr>
      </w:pPr>
      <w:r w:rsidRPr="00A46908">
        <w:rPr>
          <w:sz w:val="22"/>
          <w:szCs w:val="22"/>
        </w:rPr>
        <w:t>Ypač kokybišką sunkios frakcijos išrūšiavimą užtikrina tai, kad oro srauto separatoriuje atskiriama lengvoji frakcija (popierius, plėvelės, kartonas), kurie labai apsunkina sunkaus srauto matomumą.</w:t>
      </w:r>
    </w:p>
    <w:p w:rsidR="005B7233" w:rsidRPr="00A46908" w:rsidRDefault="005B7233" w:rsidP="006449D4">
      <w:pPr>
        <w:autoSpaceDE w:val="0"/>
        <w:autoSpaceDN w:val="0"/>
        <w:adjustRightInd w:val="0"/>
        <w:ind w:firstLine="426"/>
        <w:jc w:val="both"/>
        <w:rPr>
          <w:sz w:val="22"/>
          <w:szCs w:val="22"/>
        </w:rPr>
      </w:pPr>
      <w:r w:rsidRPr="00A46908">
        <w:rPr>
          <w:sz w:val="22"/>
          <w:szCs w:val="22"/>
        </w:rPr>
        <w:t>Galimybė keisti rankinio rūšiavimo linijos konvejerio judėjimo greitį, tinkamas konvejerio darbinis plotis (1,2 m) užtikrina efektyvų rankinį išrūšiavimo procesą.</w:t>
      </w:r>
    </w:p>
    <w:p w:rsidR="003B0F66" w:rsidRPr="00A46908" w:rsidRDefault="005B7233" w:rsidP="006449D4">
      <w:pPr>
        <w:autoSpaceDE w:val="0"/>
        <w:autoSpaceDN w:val="0"/>
        <w:adjustRightInd w:val="0"/>
        <w:ind w:firstLine="426"/>
        <w:jc w:val="both"/>
        <w:rPr>
          <w:sz w:val="22"/>
          <w:szCs w:val="22"/>
        </w:rPr>
      </w:pPr>
      <w:r w:rsidRPr="00A46908">
        <w:rPr>
          <w:sz w:val="22"/>
          <w:szCs w:val="22"/>
        </w:rPr>
        <w:t>Daugiapakopis MKA srauto skaidymas į 0-80 mm (0-20 mm ir 20-80 mm) ir ≥ 80 mm (sunkus ir lengvas) užtikrina ypač kokybišką kiekvienos reikiamos atrūšiuoti frakcijos išrenkamumą ir švarumą.</w:t>
      </w:r>
    </w:p>
    <w:p w:rsidR="003B0F66" w:rsidRPr="00A46908" w:rsidRDefault="003B0F66" w:rsidP="006449D4">
      <w:pPr>
        <w:autoSpaceDE w:val="0"/>
        <w:autoSpaceDN w:val="0"/>
        <w:adjustRightInd w:val="0"/>
        <w:ind w:firstLine="426"/>
        <w:jc w:val="both"/>
        <w:rPr>
          <w:sz w:val="22"/>
          <w:szCs w:val="22"/>
        </w:rPr>
      </w:pPr>
      <w:r w:rsidRPr="00A46908">
        <w:rPr>
          <w:sz w:val="22"/>
          <w:szCs w:val="22"/>
        </w:rPr>
        <w:t xml:space="preserve">Į </w:t>
      </w:r>
      <w:r w:rsidR="007B2056" w:rsidRPr="00A46908">
        <w:rPr>
          <w:sz w:val="22"/>
          <w:szCs w:val="22"/>
        </w:rPr>
        <w:t xml:space="preserve">mišrių komunalinių atliekų </w:t>
      </w:r>
      <w:r w:rsidRPr="00A46908">
        <w:rPr>
          <w:sz w:val="22"/>
          <w:szCs w:val="22"/>
        </w:rPr>
        <w:t xml:space="preserve">mechaninio </w:t>
      </w:r>
      <w:r w:rsidR="007B2056" w:rsidRPr="00A46908">
        <w:rPr>
          <w:sz w:val="22"/>
          <w:szCs w:val="22"/>
        </w:rPr>
        <w:t xml:space="preserve">ir </w:t>
      </w:r>
      <w:r w:rsidRPr="00A46908">
        <w:rPr>
          <w:sz w:val="22"/>
          <w:szCs w:val="22"/>
        </w:rPr>
        <w:t xml:space="preserve">biologinio apdorojimo įrenginius </w:t>
      </w:r>
      <w:r w:rsidR="003F0A71" w:rsidRPr="00A46908">
        <w:rPr>
          <w:sz w:val="22"/>
          <w:szCs w:val="22"/>
        </w:rPr>
        <w:t>patenkančios netvarkomos atliekos t.y. statybinės ir stambiagabaritės atliekos</w:t>
      </w:r>
      <w:r w:rsidR="007C5650" w:rsidRPr="00A46908">
        <w:rPr>
          <w:sz w:val="22"/>
          <w:szCs w:val="22"/>
        </w:rPr>
        <w:t>, padangos,</w:t>
      </w:r>
      <w:r w:rsidR="003F0A71" w:rsidRPr="00A46908">
        <w:rPr>
          <w:sz w:val="22"/>
          <w:szCs w:val="22"/>
        </w:rPr>
        <w:t xml:space="preserve"> atrinktos mišrių komunalinių atliekų priėmimo patalpoje bus kaupiamos minėtoje patalpoje ir susidarius atitinkamam atliekų kiekiui bus perduodamos </w:t>
      </w:r>
      <w:r w:rsidR="007C5650" w:rsidRPr="00A46908">
        <w:rPr>
          <w:sz w:val="22"/>
          <w:szCs w:val="22"/>
        </w:rPr>
        <w:lastRenderedPageBreak/>
        <w:t>TRATC</w:t>
      </w:r>
      <w:r w:rsidR="003F0A71" w:rsidRPr="00A46908">
        <w:rPr>
          <w:sz w:val="22"/>
          <w:szCs w:val="22"/>
        </w:rPr>
        <w:t>.</w:t>
      </w:r>
      <w:r w:rsidR="00E209AF" w:rsidRPr="00A46908">
        <w:rPr>
          <w:sz w:val="22"/>
          <w:szCs w:val="22"/>
        </w:rPr>
        <w:t xml:space="preserve"> Jei iki mechaninio MKA apdorojimo, jo metu ar po jo paaiškėja, kad kartu su MKA į MBA teritoriją buvo įvežtos ir kitos atliekos, nepriskirtos MKA, šias atliekas iš MBA įrenginių ir MBA teritorijos savo sąskaita </w:t>
      </w:r>
      <w:r w:rsidR="00091374" w:rsidRPr="00A46908">
        <w:rPr>
          <w:sz w:val="22"/>
          <w:szCs w:val="22"/>
        </w:rPr>
        <w:t xml:space="preserve">susirenka ir </w:t>
      </w:r>
      <w:r w:rsidR="00E209AF" w:rsidRPr="00A46908">
        <w:rPr>
          <w:sz w:val="22"/>
          <w:szCs w:val="22"/>
        </w:rPr>
        <w:t>išsiveža TRATC.</w:t>
      </w:r>
    </w:p>
    <w:p w:rsidR="005B7233" w:rsidRPr="00A46908" w:rsidRDefault="005B7233" w:rsidP="00503906">
      <w:pPr>
        <w:autoSpaceDE w:val="0"/>
        <w:autoSpaceDN w:val="0"/>
        <w:adjustRightInd w:val="0"/>
        <w:ind w:firstLine="426"/>
        <w:jc w:val="both"/>
        <w:rPr>
          <w:sz w:val="22"/>
          <w:szCs w:val="22"/>
        </w:rPr>
      </w:pPr>
    </w:p>
    <w:p w:rsidR="005B7233" w:rsidRPr="00A46908" w:rsidRDefault="005B7233" w:rsidP="00503906">
      <w:pPr>
        <w:autoSpaceDE w:val="0"/>
        <w:autoSpaceDN w:val="0"/>
        <w:adjustRightInd w:val="0"/>
        <w:ind w:firstLine="426"/>
        <w:jc w:val="both"/>
        <w:rPr>
          <w:b/>
          <w:sz w:val="22"/>
          <w:szCs w:val="22"/>
        </w:rPr>
      </w:pPr>
      <w:r w:rsidRPr="00A46908">
        <w:rPr>
          <w:b/>
          <w:sz w:val="22"/>
          <w:szCs w:val="22"/>
        </w:rPr>
        <w:t>Biologiškai skaidžių atliekų biologinis apdorojimas</w:t>
      </w:r>
    </w:p>
    <w:p w:rsidR="005B7233" w:rsidRPr="00A46908" w:rsidRDefault="005B7233" w:rsidP="00503906">
      <w:pPr>
        <w:autoSpaceDE w:val="0"/>
        <w:autoSpaceDN w:val="0"/>
        <w:adjustRightInd w:val="0"/>
        <w:ind w:firstLine="426"/>
        <w:jc w:val="both"/>
        <w:rPr>
          <w:sz w:val="22"/>
          <w:szCs w:val="22"/>
        </w:rPr>
      </w:pPr>
    </w:p>
    <w:p w:rsidR="005B7233" w:rsidRPr="00A46908" w:rsidRDefault="005B7233" w:rsidP="00503906">
      <w:pPr>
        <w:autoSpaceDE w:val="0"/>
        <w:autoSpaceDN w:val="0"/>
        <w:adjustRightInd w:val="0"/>
        <w:ind w:firstLine="426"/>
        <w:jc w:val="both"/>
        <w:rPr>
          <w:sz w:val="22"/>
          <w:szCs w:val="22"/>
        </w:rPr>
      </w:pPr>
      <w:r w:rsidRPr="00A46908">
        <w:rPr>
          <w:sz w:val="22"/>
          <w:szCs w:val="22"/>
        </w:rPr>
        <w:t>BSA sausos fermentacijos su biodujų ir komposto gamyba siste</w:t>
      </w:r>
      <w:r w:rsidR="00DF0887" w:rsidRPr="00A46908">
        <w:rPr>
          <w:sz w:val="22"/>
          <w:szCs w:val="22"/>
        </w:rPr>
        <w:t>mos našumas ne didesnis</w:t>
      </w:r>
      <w:r w:rsidR="00503906" w:rsidRPr="00A46908">
        <w:rPr>
          <w:sz w:val="22"/>
          <w:szCs w:val="22"/>
        </w:rPr>
        <w:t xml:space="preserve"> kaip 20.</w:t>
      </w:r>
      <w:r w:rsidRPr="00A46908">
        <w:rPr>
          <w:sz w:val="22"/>
          <w:szCs w:val="22"/>
        </w:rPr>
        <w:t>000 t/metus. Įrenginių darbas nepertraukiamas.</w:t>
      </w:r>
    </w:p>
    <w:p w:rsidR="005B7233" w:rsidRPr="00A46908" w:rsidRDefault="005B7233" w:rsidP="00503906">
      <w:pPr>
        <w:autoSpaceDE w:val="0"/>
        <w:autoSpaceDN w:val="0"/>
        <w:adjustRightInd w:val="0"/>
        <w:ind w:firstLine="426"/>
        <w:jc w:val="both"/>
        <w:rPr>
          <w:sz w:val="22"/>
          <w:szCs w:val="22"/>
        </w:rPr>
      </w:pPr>
      <w:r w:rsidRPr="00A46908">
        <w:rPr>
          <w:sz w:val="22"/>
          <w:szCs w:val="22"/>
        </w:rPr>
        <w:t xml:space="preserve">Atskirtos nuo mišrių komunalinių atliekų ir sukauptos aruode bioskaidžios atliekos savivarčiu transportu gabenamos į </w:t>
      </w:r>
      <w:r w:rsidR="00503906" w:rsidRPr="00A46908">
        <w:rPr>
          <w:sz w:val="22"/>
          <w:szCs w:val="22"/>
        </w:rPr>
        <w:t xml:space="preserve">bioskaidžių atliekų priėmimo </w:t>
      </w:r>
      <w:r w:rsidRPr="00A46908">
        <w:rPr>
          <w:sz w:val="22"/>
          <w:szCs w:val="22"/>
        </w:rPr>
        <w:t xml:space="preserve">pastatą, </w:t>
      </w:r>
      <w:r w:rsidR="00003F82" w:rsidRPr="00A46908">
        <w:rPr>
          <w:sz w:val="22"/>
          <w:szCs w:val="22"/>
        </w:rPr>
        <w:t xml:space="preserve">arba iš karto į </w:t>
      </w:r>
      <w:r w:rsidRPr="00A46908">
        <w:rPr>
          <w:sz w:val="22"/>
          <w:szCs w:val="22"/>
        </w:rPr>
        <w:t>fermentavimo tuneli</w:t>
      </w:r>
      <w:r w:rsidR="00003F82" w:rsidRPr="00A46908">
        <w:rPr>
          <w:sz w:val="22"/>
          <w:szCs w:val="22"/>
        </w:rPr>
        <w:t>us</w:t>
      </w:r>
      <w:r w:rsidRPr="00A46908">
        <w:rPr>
          <w:sz w:val="22"/>
          <w:szCs w:val="22"/>
        </w:rPr>
        <w:t xml:space="preserve">. </w:t>
      </w:r>
      <w:r w:rsidR="00CC06C2" w:rsidRPr="00A46908">
        <w:rPr>
          <w:sz w:val="22"/>
          <w:szCs w:val="22"/>
        </w:rPr>
        <w:t>Esant poreikiui</w:t>
      </w:r>
      <w:r w:rsidR="006D7E5B" w:rsidRPr="00A46908">
        <w:rPr>
          <w:sz w:val="22"/>
          <w:szCs w:val="22"/>
        </w:rPr>
        <w:t>,</w:t>
      </w:r>
      <w:r w:rsidR="00CC06C2" w:rsidRPr="00A46908">
        <w:rPr>
          <w:sz w:val="22"/>
          <w:szCs w:val="22"/>
        </w:rPr>
        <w:t xml:space="preserve"> prieš kraunant į fermenatvimo tunelius BSA </w:t>
      </w:r>
      <w:r w:rsidRPr="00A46908">
        <w:rPr>
          <w:sz w:val="22"/>
          <w:szCs w:val="22"/>
        </w:rPr>
        <w:t xml:space="preserve">sumaišomos su struktūrine medžiaga (pagrinde smulkintomis medžių šakomis), siekiant reikiamo poringumo. </w:t>
      </w:r>
    </w:p>
    <w:p w:rsidR="006D7E5B" w:rsidRPr="00A46908" w:rsidRDefault="005B7233" w:rsidP="00503906">
      <w:pPr>
        <w:autoSpaceDE w:val="0"/>
        <w:autoSpaceDN w:val="0"/>
        <w:adjustRightInd w:val="0"/>
        <w:ind w:firstLine="426"/>
        <w:jc w:val="both"/>
        <w:rPr>
          <w:sz w:val="22"/>
          <w:szCs w:val="22"/>
        </w:rPr>
      </w:pPr>
      <w:r w:rsidRPr="00A46908">
        <w:rPr>
          <w:sz w:val="22"/>
          <w:szCs w:val="22"/>
        </w:rPr>
        <w:t>Fermentavimo tunelio apatinis sluoksnis užkraunamas struktūrine medžiaga, siekiant sumažin</w:t>
      </w:r>
      <w:r w:rsidR="006D7E5B" w:rsidRPr="00A46908">
        <w:rPr>
          <w:sz w:val="22"/>
          <w:szCs w:val="22"/>
        </w:rPr>
        <w:t>ti</w:t>
      </w:r>
      <w:r w:rsidRPr="00A46908">
        <w:rPr>
          <w:sz w:val="22"/>
          <w:szCs w:val="22"/>
        </w:rPr>
        <w:t xml:space="preserve"> kanalų užsikišimo tikimybę. </w:t>
      </w:r>
      <w:r w:rsidR="006D7E5B" w:rsidRPr="00A46908">
        <w:rPr>
          <w:sz w:val="22"/>
          <w:szCs w:val="22"/>
        </w:rPr>
        <w:t>Fermentaciniai tuneliai sandariai uždaromi.</w:t>
      </w:r>
    </w:p>
    <w:p w:rsidR="005B7233" w:rsidRPr="00A46908" w:rsidRDefault="005B7233" w:rsidP="00503906">
      <w:pPr>
        <w:autoSpaceDE w:val="0"/>
        <w:autoSpaceDN w:val="0"/>
        <w:adjustRightInd w:val="0"/>
        <w:ind w:firstLine="426"/>
        <w:jc w:val="both"/>
        <w:rPr>
          <w:sz w:val="22"/>
          <w:szCs w:val="22"/>
        </w:rPr>
      </w:pPr>
      <w:r w:rsidRPr="00A46908">
        <w:rPr>
          <w:sz w:val="22"/>
          <w:szCs w:val="22"/>
        </w:rPr>
        <w:t xml:space="preserve">Pirmas 3-4 savaites </w:t>
      </w:r>
      <w:r w:rsidR="006D7E5B" w:rsidRPr="00A46908">
        <w:rPr>
          <w:sz w:val="22"/>
          <w:szCs w:val="22"/>
        </w:rPr>
        <w:t xml:space="preserve">BSA </w:t>
      </w:r>
      <w:r w:rsidRPr="00A46908">
        <w:rPr>
          <w:sz w:val="22"/>
          <w:szCs w:val="22"/>
        </w:rPr>
        <w:t>laistoma. Tam fermentavimo tunelio viršutinėje dalyje įrengta perkolato laistymo sistema su purkštukais, tolygiai paskleidžiančiais perkolatą per visą tunelio plotą. Apatinėje fermentavimo tunelio dalyje įrengta perkolato surinkimo/aeravimo sistema. Perkolato „laistymo“ metu, per BSA persisunkęs perkolatas surenkamas ir nuvedamas į buferinę talpą. Per pirmas tris dienas vykstant natūraliam biologiniam procesui pakyla biomasės temperatūra iki 38</w:t>
      </w:r>
      <w:r w:rsidRPr="00A46908">
        <w:rPr>
          <w:sz w:val="22"/>
          <w:szCs w:val="22"/>
          <w:vertAlign w:val="superscript"/>
        </w:rPr>
        <w:t>o</w:t>
      </w:r>
      <w:r w:rsidRPr="00A46908">
        <w:rPr>
          <w:sz w:val="22"/>
          <w:szCs w:val="22"/>
        </w:rPr>
        <w:t>C, prasideda hidrolizės procesas. Fermentaciniame įrenginyje hidrolizuotos medžiagos su perkolatu, naudojamu laistymui yra nuplaunamos į nuotekų surinkimo kanalus (surinkimo/aeravimo sistem</w:t>
      </w:r>
      <w:r w:rsidR="00821996" w:rsidRPr="00A46908">
        <w:rPr>
          <w:sz w:val="22"/>
          <w:szCs w:val="22"/>
        </w:rPr>
        <w:t>ą)</w:t>
      </w:r>
      <w:r w:rsidRPr="00A46908">
        <w:rPr>
          <w:sz w:val="22"/>
          <w:szCs w:val="22"/>
        </w:rPr>
        <w:t xml:space="preserve"> iš kurių tiekiamos į buferines talpas, esančias prie kiekvieno fermentacinio modulio. Fermentavimo tuneliuose susidarančios biodujos bus surenkamos ir nuvedamos į biodujų saugyklas. Iš buferinių talpų perkolatas su jame ištirpusiomis organinėmis medžiagomis filtruojamas ir tam tikru periodiškumu tiekiamas į du bioreaktorius (perkolato talpas). Buferinėje talpoje ir filtre susidarantis oro mišinys nuvedamas į alsuoklį. Alsuoklio antžeminis žiedas užpildytas spygliuočių žievės užpildu. </w:t>
      </w:r>
    </w:p>
    <w:p w:rsidR="005B7233" w:rsidRPr="00A46908" w:rsidRDefault="005B7233" w:rsidP="00503906">
      <w:pPr>
        <w:autoSpaceDE w:val="0"/>
        <w:autoSpaceDN w:val="0"/>
        <w:adjustRightInd w:val="0"/>
        <w:ind w:firstLine="426"/>
        <w:jc w:val="both"/>
        <w:rPr>
          <w:strike/>
          <w:sz w:val="22"/>
          <w:szCs w:val="22"/>
        </w:rPr>
      </w:pPr>
      <w:r w:rsidRPr="00A46908">
        <w:rPr>
          <w:sz w:val="22"/>
          <w:szCs w:val="22"/>
        </w:rPr>
        <w:t>Stabili perkolato temperatūra palaikoma išoriniu šilumokaičiu. Talpose perkolatas maišomas cirkuliaciniais siurbliais bei šoninėmis maišyklėmis. Bioreaktoriuose vyksta metanogenezė, t.y. metano gamybos procesas, išsiskiria biodujos. Jos kaupiamos ant bioreaktorių įrengtose biodujų talpose.</w:t>
      </w:r>
    </w:p>
    <w:p w:rsidR="005B7233" w:rsidRPr="00A46908" w:rsidRDefault="005B7233" w:rsidP="0051466E">
      <w:pPr>
        <w:autoSpaceDE w:val="0"/>
        <w:autoSpaceDN w:val="0"/>
        <w:adjustRightInd w:val="0"/>
        <w:ind w:firstLine="426"/>
        <w:jc w:val="both"/>
        <w:rPr>
          <w:sz w:val="22"/>
          <w:szCs w:val="22"/>
        </w:rPr>
      </w:pPr>
      <w:r w:rsidRPr="00A46908">
        <w:rPr>
          <w:sz w:val="22"/>
          <w:szCs w:val="22"/>
        </w:rPr>
        <w:t>Anaerobinio pūdymo procese gautos biodujos</w:t>
      </w:r>
      <w:r w:rsidR="00CE692E" w:rsidRPr="00A46908">
        <w:rPr>
          <w:sz w:val="22"/>
          <w:szCs w:val="22"/>
        </w:rPr>
        <w:t xml:space="preserve"> bei esant poreikiui, biodujos surinktos sąvartyne</w:t>
      </w:r>
      <w:r w:rsidRPr="00A46908">
        <w:rPr>
          <w:sz w:val="22"/>
          <w:szCs w:val="22"/>
        </w:rPr>
        <w:t xml:space="preserve"> surenkamos į biodujų saugyklas, esan</w:t>
      </w:r>
      <w:r w:rsidR="00B964E7" w:rsidRPr="00A46908">
        <w:rPr>
          <w:sz w:val="22"/>
          <w:szCs w:val="22"/>
        </w:rPr>
        <w:t>čias virš bioreaktorių</w:t>
      </w:r>
      <w:r w:rsidRPr="00A46908">
        <w:rPr>
          <w:sz w:val="22"/>
          <w:szCs w:val="22"/>
        </w:rPr>
        <w:t xml:space="preserve"> ir nuvedamos į biodujų analizavimo įrenginį. Iš biodujų per kondensato surinkimo sistemą pašalinus vandenį, biodujos tiekiamos į elektros generatorių</w:t>
      </w:r>
      <w:r w:rsidR="00B964E7" w:rsidRPr="00A46908">
        <w:rPr>
          <w:sz w:val="22"/>
          <w:szCs w:val="22"/>
        </w:rPr>
        <w:t xml:space="preserve"> kur</w:t>
      </w:r>
      <w:r w:rsidRPr="00A46908">
        <w:rPr>
          <w:sz w:val="22"/>
          <w:szCs w:val="22"/>
        </w:rPr>
        <w:t xml:space="preserve"> gaminama elektros energija.</w:t>
      </w:r>
    </w:p>
    <w:p w:rsidR="005B7233" w:rsidRPr="00A46908" w:rsidRDefault="0051466E" w:rsidP="0051466E">
      <w:pPr>
        <w:autoSpaceDE w:val="0"/>
        <w:autoSpaceDN w:val="0"/>
        <w:adjustRightInd w:val="0"/>
        <w:ind w:firstLine="426"/>
        <w:jc w:val="both"/>
        <w:rPr>
          <w:sz w:val="22"/>
          <w:szCs w:val="22"/>
        </w:rPr>
      </w:pPr>
      <w:r w:rsidRPr="00A46908">
        <w:rPr>
          <w:sz w:val="22"/>
          <w:szCs w:val="22"/>
        </w:rPr>
        <w:t xml:space="preserve">Pastatyta </w:t>
      </w:r>
      <w:r w:rsidR="005B7233" w:rsidRPr="00A46908">
        <w:rPr>
          <w:sz w:val="22"/>
          <w:szCs w:val="22"/>
        </w:rPr>
        <w:t xml:space="preserve">pilnai sukomplektuota konteinerinio išpildymo kogeneracinė jėgainė. Jėgainės pagaminta elektros energija tiekiama </w:t>
      </w:r>
      <w:r w:rsidRPr="00A46908">
        <w:rPr>
          <w:sz w:val="22"/>
          <w:szCs w:val="22"/>
        </w:rPr>
        <w:t xml:space="preserve">vidaus vartojimui, o perteklius </w:t>
      </w:r>
      <w:r w:rsidR="005B7233" w:rsidRPr="00A46908">
        <w:rPr>
          <w:sz w:val="22"/>
          <w:szCs w:val="22"/>
        </w:rPr>
        <w:t>į elektros tinklų sistemą. Jėgainės gaminama šiluminė energija naudojama pašildyti tiekiamą į bioreaktorių perkolatą bei užduotos temperatūros palaikymui juose. Jėgainė turi avarinį aušinimo kontūrą nepanaudotos šilumos nuvedimui. Kogeneracinės jėgainės maksimalus elektrinis galingumas 400</w:t>
      </w:r>
      <w:r w:rsidRPr="00A46908">
        <w:rPr>
          <w:sz w:val="22"/>
          <w:szCs w:val="22"/>
        </w:rPr>
        <w:t xml:space="preserve"> </w:t>
      </w:r>
      <w:r w:rsidR="005B7233" w:rsidRPr="00A46908">
        <w:rPr>
          <w:sz w:val="22"/>
          <w:szCs w:val="22"/>
        </w:rPr>
        <w:t>kW (0,4</w:t>
      </w:r>
      <w:r w:rsidRPr="00A46908">
        <w:rPr>
          <w:sz w:val="22"/>
          <w:szCs w:val="22"/>
        </w:rPr>
        <w:t xml:space="preserve"> </w:t>
      </w:r>
      <w:r w:rsidR="005B7233" w:rsidRPr="00A46908">
        <w:rPr>
          <w:sz w:val="22"/>
          <w:szCs w:val="22"/>
        </w:rPr>
        <w:t>kV).</w:t>
      </w:r>
    </w:p>
    <w:p w:rsidR="005B7233" w:rsidRPr="00A46908" w:rsidRDefault="005B7233" w:rsidP="0051466E">
      <w:pPr>
        <w:autoSpaceDE w:val="0"/>
        <w:autoSpaceDN w:val="0"/>
        <w:adjustRightInd w:val="0"/>
        <w:ind w:firstLine="426"/>
        <w:jc w:val="both"/>
        <w:rPr>
          <w:sz w:val="22"/>
          <w:szCs w:val="22"/>
        </w:rPr>
      </w:pPr>
      <w:r w:rsidRPr="00A46908">
        <w:rPr>
          <w:sz w:val="22"/>
          <w:szCs w:val="22"/>
        </w:rPr>
        <w:t>Generavimo šaltinio avarijos atvejui yra numatyta biodujų sudeginimo žvakė.</w:t>
      </w:r>
    </w:p>
    <w:p w:rsidR="005B7233" w:rsidRPr="00A46908" w:rsidRDefault="005B7233" w:rsidP="0051466E">
      <w:pPr>
        <w:autoSpaceDE w:val="0"/>
        <w:autoSpaceDN w:val="0"/>
        <w:adjustRightInd w:val="0"/>
        <w:ind w:firstLine="426"/>
        <w:jc w:val="both"/>
        <w:rPr>
          <w:sz w:val="22"/>
          <w:szCs w:val="22"/>
        </w:rPr>
      </w:pPr>
      <w:r w:rsidRPr="00A46908">
        <w:rPr>
          <w:sz w:val="22"/>
          <w:szCs w:val="22"/>
        </w:rPr>
        <w:t xml:space="preserve">Po 3-4 savaičių pasibaigus hidrolizei </w:t>
      </w:r>
      <w:r w:rsidR="001114D3" w:rsidRPr="00A46908">
        <w:rPr>
          <w:sz w:val="22"/>
          <w:szCs w:val="22"/>
        </w:rPr>
        <w:t xml:space="preserve">BSA </w:t>
      </w:r>
      <w:r w:rsidRPr="00A46908">
        <w:rPr>
          <w:sz w:val="22"/>
          <w:szCs w:val="22"/>
        </w:rPr>
        <w:t>paliekama tame pačiame fermentatoriuje. Pradedamas intensyvus kompostavimo procesas naudojant aeraciją. Šviežias oras intensyviai paduodamas per aukščiau įrengtas ventiliacines angas ir ištraukiamas per nuotekų surinkimo kanalus (surinkimo/aeravimo sistemą), esančius grindyse, sudarant vakuumą. Iš fermentavimo tunelių ištraukiamas oras tieki</w:t>
      </w:r>
      <w:r w:rsidR="001114D3" w:rsidRPr="00A46908">
        <w:rPr>
          <w:sz w:val="22"/>
          <w:szCs w:val="22"/>
        </w:rPr>
        <w:t>a</w:t>
      </w:r>
      <w:r w:rsidRPr="00A46908">
        <w:rPr>
          <w:sz w:val="22"/>
          <w:szCs w:val="22"/>
        </w:rPr>
        <w:t>mas į biofiltrus ir išvalytas išmetamas į lauką. Projektuojamų biofiltrų paviršiaus plotas – 72</w:t>
      </w:r>
      <w:r w:rsidR="001114D3" w:rsidRPr="00A46908">
        <w:rPr>
          <w:sz w:val="22"/>
          <w:szCs w:val="22"/>
        </w:rPr>
        <w:t xml:space="preserve"> </w:t>
      </w:r>
      <w:r w:rsidRPr="00A46908">
        <w:rPr>
          <w:sz w:val="22"/>
          <w:szCs w:val="22"/>
        </w:rPr>
        <w:t>m</w:t>
      </w:r>
      <w:r w:rsidRPr="00A46908">
        <w:rPr>
          <w:sz w:val="22"/>
          <w:szCs w:val="22"/>
          <w:vertAlign w:val="superscript"/>
        </w:rPr>
        <w:t>2</w:t>
      </w:r>
      <w:r w:rsidRPr="00A46908">
        <w:rPr>
          <w:sz w:val="22"/>
          <w:szCs w:val="22"/>
        </w:rPr>
        <w:t>. Biofiltrai užpildyti spygliuočių žievės užpildu. Į biofiltrus tiekiamo oro kiekis atitinka ventiliatorių našumą t.y. 2500</w:t>
      </w:r>
      <w:r w:rsidR="001114D3" w:rsidRPr="00A46908">
        <w:rPr>
          <w:sz w:val="22"/>
          <w:szCs w:val="22"/>
        </w:rPr>
        <w:t xml:space="preserve"> </w:t>
      </w:r>
      <w:r w:rsidRPr="00A46908">
        <w:rPr>
          <w:sz w:val="22"/>
          <w:szCs w:val="22"/>
        </w:rPr>
        <w:t>m</w:t>
      </w:r>
      <w:r w:rsidRPr="00A46908">
        <w:rPr>
          <w:sz w:val="22"/>
          <w:szCs w:val="22"/>
          <w:vertAlign w:val="superscript"/>
        </w:rPr>
        <w:t>3</w:t>
      </w:r>
      <w:r w:rsidRPr="00A46908">
        <w:rPr>
          <w:sz w:val="22"/>
          <w:szCs w:val="22"/>
        </w:rPr>
        <w:t>/h (vieno ventiliatoriaus). Planuojama, kad vienu metu dirbs dvi orapūtės. Tokiu būdu į biofiltrus tiekiamo oro srautas 5000</w:t>
      </w:r>
      <w:r w:rsidR="001114D3" w:rsidRPr="00A46908">
        <w:rPr>
          <w:sz w:val="22"/>
          <w:szCs w:val="22"/>
        </w:rPr>
        <w:t xml:space="preserve"> </w:t>
      </w:r>
      <w:r w:rsidRPr="00A46908">
        <w:rPr>
          <w:sz w:val="22"/>
          <w:szCs w:val="22"/>
        </w:rPr>
        <w:t>m</w:t>
      </w:r>
      <w:r w:rsidRPr="00A46908">
        <w:rPr>
          <w:sz w:val="22"/>
          <w:szCs w:val="22"/>
          <w:vertAlign w:val="superscript"/>
        </w:rPr>
        <w:t>3</w:t>
      </w:r>
      <w:r w:rsidRPr="00A46908">
        <w:rPr>
          <w:sz w:val="22"/>
          <w:szCs w:val="22"/>
        </w:rPr>
        <w:t>/h. Oras tiekiamas į apatinėje biofiltro dalyje įrengtą oro paskirstymo sistemą. Kompostavimo metu natūralaus biologinio proceso eigoje temperatūra tunelyje pakyla iki 75</w:t>
      </w:r>
      <w:r w:rsidRPr="00A46908">
        <w:rPr>
          <w:sz w:val="22"/>
          <w:szCs w:val="22"/>
          <w:vertAlign w:val="superscript"/>
        </w:rPr>
        <w:t>o</w:t>
      </w:r>
      <w:r w:rsidRPr="00A46908">
        <w:rPr>
          <w:sz w:val="22"/>
          <w:szCs w:val="22"/>
        </w:rPr>
        <w:t xml:space="preserve">C. Temperatūra reguliuojama į tunelį tiekiant lauko orą arba cirkuliuojamą orą bei jį išsiurbiant iš tunelio. Procesas trunka 4-5 savaites. Kompostavimo proceso pabaigoje biomasėje drėgmės sumažėja iki 50 proc. </w:t>
      </w:r>
      <w:r w:rsidR="001114D3" w:rsidRPr="00A46908">
        <w:rPr>
          <w:sz w:val="22"/>
          <w:szCs w:val="22"/>
        </w:rPr>
        <w:t>E</w:t>
      </w:r>
      <w:r w:rsidRPr="00A46908">
        <w:rPr>
          <w:sz w:val="22"/>
          <w:szCs w:val="22"/>
        </w:rPr>
        <w:t>sant perkolato pertekliui numatyt</w:t>
      </w:r>
      <w:r w:rsidR="001114D3" w:rsidRPr="00A46908">
        <w:rPr>
          <w:sz w:val="22"/>
          <w:szCs w:val="22"/>
        </w:rPr>
        <w:t>a jį</w:t>
      </w:r>
      <w:r w:rsidRPr="00A46908">
        <w:rPr>
          <w:sz w:val="22"/>
          <w:szCs w:val="22"/>
        </w:rPr>
        <w:t xml:space="preserve"> </w:t>
      </w:r>
      <w:r w:rsidR="001114D3" w:rsidRPr="00A46908">
        <w:rPr>
          <w:sz w:val="22"/>
          <w:szCs w:val="22"/>
        </w:rPr>
        <w:t>išvežti</w:t>
      </w:r>
      <w:r w:rsidRPr="00A46908">
        <w:rPr>
          <w:sz w:val="22"/>
          <w:szCs w:val="22"/>
        </w:rPr>
        <w:t>.</w:t>
      </w:r>
    </w:p>
    <w:p w:rsidR="005B7233" w:rsidRPr="00A46908" w:rsidRDefault="005B7233" w:rsidP="0051466E">
      <w:pPr>
        <w:autoSpaceDE w:val="0"/>
        <w:autoSpaceDN w:val="0"/>
        <w:adjustRightInd w:val="0"/>
        <w:ind w:firstLine="426"/>
        <w:jc w:val="both"/>
        <w:rPr>
          <w:sz w:val="22"/>
          <w:szCs w:val="22"/>
        </w:rPr>
      </w:pPr>
      <w:r w:rsidRPr="00A46908">
        <w:rPr>
          <w:sz w:val="22"/>
          <w:szCs w:val="22"/>
        </w:rPr>
        <w:t xml:space="preserve">Siekiant sumažinti nemalonių kvapų išmetimą į aplinką, iš įrenginių nutrauktas oras, prieš išmetant į lauką, praleidžiamas pro biofiltrus. Pasibaigus intensyviam kompostavimo procesui uždaroje patalpoje iš anaerobinio pūdymo įrenginių iškrauta BSA frakcija toliau kompostuojama atviruose aruodo tipo kompostavimo </w:t>
      </w:r>
      <w:r w:rsidRPr="00A46908">
        <w:rPr>
          <w:sz w:val="22"/>
          <w:szCs w:val="22"/>
        </w:rPr>
        <w:lastRenderedPageBreak/>
        <w:t xml:space="preserve">įrenginiuose su įrengta grindyse aeravimo ir sunkos surinkimo sistema. Kompostavimo stadija trunka 3-4 savaites. Iš galutinai stabilizuoto komposto (stabilato) mobilaus būgninio sieto pagalba yra </w:t>
      </w:r>
      <w:r w:rsidR="00692369" w:rsidRPr="00A46908">
        <w:rPr>
          <w:sz w:val="22"/>
          <w:szCs w:val="22"/>
        </w:rPr>
        <w:t xml:space="preserve">atskiriama </w:t>
      </w:r>
      <w:r w:rsidRPr="00A46908">
        <w:rPr>
          <w:sz w:val="22"/>
          <w:szCs w:val="22"/>
        </w:rPr>
        <w:t xml:space="preserve">struktūrinė medžiaga, kuri pakartotinai naudojama poringumui padidinti perdirbant naujas bioskaidžias atliekas. </w:t>
      </w:r>
      <w:r w:rsidR="00692369" w:rsidRPr="00A46908">
        <w:rPr>
          <w:sz w:val="22"/>
          <w:szCs w:val="22"/>
        </w:rPr>
        <w:t xml:space="preserve">Po kompostavimo (stabilizavimo) </w:t>
      </w:r>
      <w:r w:rsidR="00157EDB" w:rsidRPr="00A46908">
        <w:t xml:space="preserve">ar anaerobinio rauginimo (fermentavimo) </w:t>
      </w:r>
      <w:r w:rsidR="00692369" w:rsidRPr="00A46908">
        <w:rPr>
          <w:sz w:val="22"/>
          <w:szCs w:val="22"/>
        </w:rPr>
        <w:t>gauta medžiaga stabilatas, skirtas atliekų perdengimui sąvartyne, arba techninis kompostas ar po anaerobinio apdorojimo gauta medžiaga techninis raugas - pažeistų teritorijų rekultivacijai. Šių gautų medžiagų panaudojimas priklausys nuo kokybės parametrų, kurie reglamentuojami techninio komposto, techninio raugo ir stabilato kokybės ir naudojimo reikalavimuose.</w:t>
      </w:r>
      <w:r w:rsidR="008352E3" w:rsidRPr="00A46908">
        <w:rPr>
          <w:sz w:val="22"/>
          <w:szCs w:val="22"/>
        </w:rPr>
        <w:t xml:space="preserve"> </w:t>
      </w:r>
    </w:p>
    <w:p w:rsidR="00500393" w:rsidRPr="00E725E7" w:rsidRDefault="00500393" w:rsidP="0051466E">
      <w:pPr>
        <w:autoSpaceDE w:val="0"/>
        <w:autoSpaceDN w:val="0"/>
        <w:adjustRightInd w:val="0"/>
        <w:ind w:firstLine="426"/>
        <w:jc w:val="both"/>
        <w:rPr>
          <w:sz w:val="22"/>
          <w:szCs w:val="22"/>
        </w:rPr>
      </w:pPr>
      <w:r w:rsidRPr="00E725E7">
        <w:rPr>
          <w:sz w:val="22"/>
          <w:szCs w:val="22"/>
        </w:rPr>
        <w:t>Pagal atskirą susitarimą su TRATC yra tvarkomos i</w:t>
      </w:r>
      <w:r w:rsidR="006A3E10" w:rsidRPr="00E725E7">
        <w:rPr>
          <w:sz w:val="22"/>
          <w:szCs w:val="22"/>
        </w:rPr>
        <w:t>š žaliujų atliekų surinkimo aikštelių atvežamos biologiškai skaidžios</w:t>
      </w:r>
      <w:r w:rsidRPr="00E725E7">
        <w:rPr>
          <w:sz w:val="22"/>
          <w:szCs w:val="22"/>
        </w:rPr>
        <w:t xml:space="preserve"> </w:t>
      </w:r>
      <w:r w:rsidR="006A3E10" w:rsidRPr="00E725E7">
        <w:rPr>
          <w:sz w:val="22"/>
          <w:szCs w:val="22"/>
        </w:rPr>
        <w:t>a</w:t>
      </w:r>
      <w:r w:rsidR="00A07F01" w:rsidRPr="00E725E7">
        <w:rPr>
          <w:sz w:val="22"/>
          <w:szCs w:val="22"/>
        </w:rPr>
        <w:t>tliekos, kurios yra tie</w:t>
      </w:r>
      <w:r w:rsidRPr="00E725E7">
        <w:rPr>
          <w:sz w:val="22"/>
          <w:szCs w:val="22"/>
        </w:rPr>
        <w:t>si</w:t>
      </w:r>
      <w:r w:rsidR="006A3E10" w:rsidRPr="00E725E7">
        <w:rPr>
          <w:sz w:val="22"/>
          <w:szCs w:val="22"/>
        </w:rPr>
        <w:t>ai pakraunamos į fermentavimo tunelius, jų nemaišant su biologiškai skaidž</w:t>
      </w:r>
      <w:r w:rsidRPr="00E725E7">
        <w:rPr>
          <w:sz w:val="22"/>
          <w:szCs w:val="22"/>
        </w:rPr>
        <w:t>iom</w:t>
      </w:r>
      <w:r w:rsidR="006A3E10" w:rsidRPr="00E725E7">
        <w:rPr>
          <w:sz w:val="22"/>
          <w:szCs w:val="22"/>
        </w:rPr>
        <w:t>is</w:t>
      </w:r>
      <w:r w:rsidRPr="00E725E7">
        <w:rPr>
          <w:sz w:val="22"/>
          <w:szCs w:val="22"/>
        </w:rPr>
        <w:t xml:space="preserve"> atliekom</w:t>
      </w:r>
      <w:r w:rsidR="00747A18" w:rsidRPr="00E725E7">
        <w:rPr>
          <w:sz w:val="22"/>
          <w:szCs w:val="22"/>
        </w:rPr>
        <w:t xml:space="preserve">is </w:t>
      </w:r>
      <w:r w:rsidRPr="00E725E7">
        <w:rPr>
          <w:sz w:val="22"/>
          <w:szCs w:val="22"/>
        </w:rPr>
        <w:t xml:space="preserve">atskirtomis </w:t>
      </w:r>
      <w:r w:rsidR="006A3E10" w:rsidRPr="00E725E7">
        <w:rPr>
          <w:sz w:val="22"/>
          <w:szCs w:val="22"/>
        </w:rPr>
        <w:t>miš</w:t>
      </w:r>
      <w:r w:rsidRPr="00E725E7">
        <w:rPr>
          <w:sz w:val="22"/>
          <w:szCs w:val="22"/>
        </w:rPr>
        <w:t>r</w:t>
      </w:r>
      <w:r w:rsidR="00A07F01" w:rsidRPr="00E725E7">
        <w:rPr>
          <w:sz w:val="22"/>
          <w:szCs w:val="22"/>
        </w:rPr>
        <w:t>ių komunali</w:t>
      </w:r>
      <w:r w:rsidR="006A3E10" w:rsidRPr="00E725E7">
        <w:rPr>
          <w:sz w:val="22"/>
          <w:szCs w:val="22"/>
        </w:rPr>
        <w:t>nių atliekų sraute</w:t>
      </w:r>
      <w:r w:rsidRPr="00E725E7">
        <w:rPr>
          <w:sz w:val="22"/>
          <w:szCs w:val="22"/>
        </w:rPr>
        <w:t>.</w:t>
      </w:r>
      <w:r w:rsidR="006A3E10" w:rsidRPr="00E725E7">
        <w:rPr>
          <w:sz w:val="22"/>
          <w:szCs w:val="22"/>
        </w:rPr>
        <w:t xml:space="preserve"> Šios TRATC biologiš</w:t>
      </w:r>
      <w:r w:rsidRPr="00E725E7">
        <w:rPr>
          <w:sz w:val="22"/>
          <w:szCs w:val="22"/>
        </w:rPr>
        <w:t>kai pristat</w:t>
      </w:r>
      <w:r w:rsidR="006A3E10" w:rsidRPr="00E725E7">
        <w:rPr>
          <w:sz w:val="22"/>
          <w:szCs w:val="22"/>
        </w:rPr>
        <w:t>ytos atliekos apdorojamos ta pač</w:t>
      </w:r>
      <w:r w:rsidRPr="00E725E7">
        <w:rPr>
          <w:sz w:val="22"/>
          <w:szCs w:val="22"/>
        </w:rPr>
        <w:t>ia technolo</w:t>
      </w:r>
      <w:r w:rsidR="006A3E10" w:rsidRPr="00E725E7">
        <w:rPr>
          <w:sz w:val="22"/>
          <w:szCs w:val="22"/>
        </w:rPr>
        <w:t xml:space="preserve">gija. Pagamintas kompostas turi atitikti biologiškai skaidžių </w:t>
      </w:r>
      <w:r w:rsidRPr="00E725E7">
        <w:rPr>
          <w:sz w:val="22"/>
          <w:szCs w:val="22"/>
        </w:rPr>
        <w:t>a</w:t>
      </w:r>
      <w:r w:rsidR="006A3E10" w:rsidRPr="00E725E7">
        <w:rPr>
          <w:sz w:val="22"/>
          <w:szCs w:val="22"/>
        </w:rPr>
        <w:t>tliekų</w:t>
      </w:r>
      <w:r w:rsidRPr="00E725E7">
        <w:rPr>
          <w:sz w:val="22"/>
          <w:szCs w:val="22"/>
        </w:rPr>
        <w:t xml:space="preserve"> kompostavim</w:t>
      </w:r>
      <w:r w:rsidR="006A3E10" w:rsidRPr="00E725E7">
        <w:rPr>
          <w:sz w:val="22"/>
          <w:szCs w:val="22"/>
        </w:rPr>
        <w:t>o</w:t>
      </w:r>
      <w:r w:rsidRPr="00E725E7">
        <w:rPr>
          <w:sz w:val="22"/>
          <w:szCs w:val="22"/>
        </w:rPr>
        <w:t xml:space="preserve"> anaerobinio apdorojimo aplinkosauginius reikalavimus.</w:t>
      </w:r>
    </w:p>
    <w:p w:rsidR="005B7233" w:rsidRPr="00A46908" w:rsidRDefault="005B7233" w:rsidP="0051466E">
      <w:pPr>
        <w:autoSpaceDE w:val="0"/>
        <w:autoSpaceDN w:val="0"/>
        <w:adjustRightInd w:val="0"/>
        <w:ind w:firstLine="426"/>
        <w:jc w:val="both"/>
        <w:rPr>
          <w:sz w:val="22"/>
          <w:szCs w:val="22"/>
        </w:rPr>
      </w:pPr>
      <w:r w:rsidRPr="00A46908">
        <w:rPr>
          <w:sz w:val="22"/>
          <w:szCs w:val="22"/>
        </w:rPr>
        <w:t>Kogeneracinėje jėgainėje pagaminta šiluma naudojama dviejose bioreaktoriuose (po 2200 m</w:t>
      </w:r>
      <w:r w:rsidRPr="00A46908">
        <w:rPr>
          <w:sz w:val="22"/>
          <w:szCs w:val="22"/>
          <w:vertAlign w:val="superscript"/>
        </w:rPr>
        <w:t>3</w:t>
      </w:r>
      <w:r w:rsidRPr="00A46908">
        <w:rPr>
          <w:sz w:val="22"/>
          <w:szCs w:val="22"/>
        </w:rPr>
        <w:t xml:space="preserve"> talpos), esančio substrato pašildymui ir temperatūros palaikymui iki 38</w:t>
      </w:r>
      <w:r w:rsidRPr="00A46908">
        <w:rPr>
          <w:sz w:val="22"/>
          <w:szCs w:val="22"/>
          <w:vertAlign w:val="superscript"/>
        </w:rPr>
        <w:t>o</w:t>
      </w:r>
      <w:r w:rsidRPr="00A46908">
        <w:rPr>
          <w:sz w:val="22"/>
          <w:szCs w:val="22"/>
        </w:rPr>
        <w:t>C, taip pat operatorinės, skydinės ir buitinių patalpų, esančių mechaninio rūšiavimo patalpose pašildymui šaltuoju metų periodu ir karšto vandens ruošimui buitinėse patalpose visus metus.</w:t>
      </w:r>
    </w:p>
    <w:p w:rsidR="00224EC4" w:rsidRPr="00A46908" w:rsidRDefault="00FE3DAF" w:rsidP="00421001">
      <w:pPr>
        <w:tabs>
          <w:tab w:val="left" w:pos="851"/>
        </w:tabs>
        <w:autoSpaceDE w:val="0"/>
        <w:autoSpaceDN w:val="0"/>
        <w:adjustRightInd w:val="0"/>
        <w:ind w:firstLine="426"/>
        <w:jc w:val="both"/>
        <w:rPr>
          <w:sz w:val="22"/>
          <w:szCs w:val="22"/>
        </w:rPr>
      </w:pPr>
      <w:r w:rsidRPr="00A46908">
        <w:rPr>
          <w:sz w:val="22"/>
          <w:szCs w:val="22"/>
        </w:rPr>
        <w:t xml:space="preserve">Jei iki biologinio MKA apdorojimo, jo metu ar po jo paaiškėja, kad kartu su MKA į MBA teritoriją buvo įvežtos ir kitos atliekos, nepriskirtos MKA, šias atliekas iš MBA įrenginių ir MBA teritorijos savo sąskaita </w:t>
      </w:r>
      <w:r w:rsidR="008352E3" w:rsidRPr="00A46908">
        <w:rPr>
          <w:sz w:val="22"/>
          <w:szCs w:val="22"/>
        </w:rPr>
        <w:t xml:space="preserve">susirenka ir </w:t>
      </w:r>
      <w:r w:rsidRPr="00A46908">
        <w:rPr>
          <w:sz w:val="22"/>
          <w:szCs w:val="22"/>
        </w:rPr>
        <w:t>išsiveža TRATC.</w:t>
      </w:r>
    </w:p>
    <w:p w:rsidR="00FE3DAF" w:rsidRPr="00A46908" w:rsidRDefault="00FE3DAF" w:rsidP="00421001">
      <w:pPr>
        <w:tabs>
          <w:tab w:val="left" w:pos="851"/>
        </w:tabs>
        <w:autoSpaceDE w:val="0"/>
        <w:autoSpaceDN w:val="0"/>
        <w:adjustRightInd w:val="0"/>
        <w:ind w:firstLine="426"/>
        <w:jc w:val="both"/>
        <w:rPr>
          <w:sz w:val="22"/>
          <w:szCs w:val="22"/>
        </w:rPr>
      </w:pPr>
    </w:p>
    <w:p w:rsidR="00224EC4" w:rsidRPr="00A46908" w:rsidRDefault="00224EC4" w:rsidP="00421001">
      <w:pPr>
        <w:tabs>
          <w:tab w:val="left" w:pos="851"/>
        </w:tabs>
        <w:autoSpaceDE w:val="0"/>
        <w:autoSpaceDN w:val="0"/>
        <w:adjustRightInd w:val="0"/>
        <w:ind w:firstLine="426"/>
        <w:jc w:val="both"/>
        <w:rPr>
          <w:b/>
          <w:iCs/>
          <w:sz w:val="22"/>
          <w:szCs w:val="22"/>
        </w:rPr>
      </w:pPr>
      <w:r w:rsidRPr="00A46908">
        <w:rPr>
          <w:b/>
          <w:iCs/>
          <w:sz w:val="22"/>
          <w:szCs w:val="22"/>
        </w:rPr>
        <w:t>Teritorijoje naudojama mobili technika</w:t>
      </w:r>
    </w:p>
    <w:p w:rsidR="00224EC4" w:rsidRPr="00A46908" w:rsidRDefault="00224EC4" w:rsidP="00421001">
      <w:pPr>
        <w:tabs>
          <w:tab w:val="left" w:pos="851"/>
        </w:tabs>
        <w:autoSpaceDE w:val="0"/>
        <w:autoSpaceDN w:val="0"/>
        <w:adjustRightInd w:val="0"/>
        <w:ind w:firstLine="426"/>
        <w:jc w:val="both"/>
        <w:rPr>
          <w:sz w:val="22"/>
          <w:szCs w:val="22"/>
        </w:rPr>
      </w:pPr>
      <w:r w:rsidRPr="00A46908">
        <w:rPr>
          <w:sz w:val="22"/>
          <w:szCs w:val="22"/>
        </w:rPr>
        <w:t>MBA įrenginių teritorijoje naudojama tokia mobili technika:</w:t>
      </w:r>
    </w:p>
    <w:p w:rsidR="00421001" w:rsidRPr="00A46908" w:rsidRDefault="00421001" w:rsidP="00421001">
      <w:pPr>
        <w:numPr>
          <w:ilvl w:val="0"/>
          <w:numId w:val="40"/>
        </w:numPr>
        <w:tabs>
          <w:tab w:val="left" w:pos="851"/>
        </w:tabs>
        <w:autoSpaceDE w:val="0"/>
        <w:autoSpaceDN w:val="0"/>
        <w:adjustRightInd w:val="0"/>
        <w:ind w:left="0" w:firstLine="426"/>
        <w:jc w:val="both"/>
        <w:rPr>
          <w:sz w:val="22"/>
          <w:szCs w:val="22"/>
        </w:rPr>
      </w:pPr>
      <w:r w:rsidRPr="00A46908">
        <w:rPr>
          <w:sz w:val="22"/>
          <w:szCs w:val="22"/>
        </w:rPr>
        <w:t>Išverčiama puspriekabė;</w:t>
      </w:r>
    </w:p>
    <w:p w:rsidR="00421001" w:rsidRPr="00A46908" w:rsidRDefault="00421001" w:rsidP="00421001">
      <w:pPr>
        <w:numPr>
          <w:ilvl w:val="0"/>
          <w:numId w:val="40"/>
        </w:numPr>
        <w:tabs>
          <w:tab w:val="left" w:pos="851"/>
        </w:tabs>
        <w:autoSpaceDE w:val="0"/>
        <w:autoSpaceDN w:val="0"/>
        <w:adjustRightInd w:val="0"/>
        <w:ind w:left="0" w:firstLine="426"/>
        <w:jc w:val="both"/>
        <w:rPr>
          <w:sz w:val="22"/>
          <w:szCs w:val="22"/>
        </w:rPr>
      </w:pPr>
      <w:r w:rsidRPr="00A46908">
        <w:rPr>
          <w:sz w:val="22"/>
          <w:szCs w:val="22"/>
        </w:rPr>
        <w:t>Maišytuvas-pakrovėjas fermentavimo tunelių užkrovimui bioskaidžiomis medžiagomis;</w:t>
      </w:r>
    </w:p>
    <w:p w:rsidR="00421001" w:rsidRPr="00A46908" w:rsidRDefault="00421001" w:rsidP="00421001">
      <w:pPr>
        <w:numPr>
          <w:ilvl w:val="0"/>
          <w:numId w:val="40"/>
        </w:numPr>
        <w:tabs>
          <w:tab w:val="left" w:pos="851"/>
        </w:tabs>
        <w:autoSpaceDE w:val="0"/>
        <w:autoSpaceDN w:val="0"/>
        <w:adjustRightInd w:val="0"/>
        <w:ind w:left="0" w:firstLine="426"/>
        <w:jc w:val="both"/>
        <w:rPr>
          <w:sz w:val="22"/>
          <w:szCs w:val="22"/>
        </w:rPr>
      </w:pPr>
      <w:r w:rsidRPr="00A46908">
        <w:rPr>
          <w:sz w:val="22"/>
          <w:szCs w:val="22"/>
        </w:rPr>
        <w:t>Mikro-krautuvas;</w:t>
      </w:r>
    </w:p>
    <w:p w:rsidR="00421001" w:rsidRPr="00A46908" w:rsidRDefault="00421001" w:rsidP="00421001">
      <w:pPr>
        <w:numPr>
          <w:ilvl w:val="0"/>
          <w:numId w:val="40"/>
        </w:numPr>
        <w:tabs>
          <w:tab w:val="left" w:pos="851"/>
        </w:tabs>
        <w:autoSpaceDE w:val="0"/>
        <w:autoSpaceDN w:val="0"/>
        <w:adjustRightInd w:val="0"/>
        <w:ind w:left="0" w:firstLine="426"/>
        <w:jc w:val="both"/>
        <w:rPr>
          <w:sz w:val="22"/>
          <w:szCs w:val="22"/>
        </w:rPr>
      </w:pPr>
      <w:r w:rsidRPr="00A46908">
        <w:rPr>
          <w:sz w:val="22"/>
          <w:szCs w:val="22"/>
        </w:rPr>
        <w:t>3 vnt. teleskopiniai krautuvai;</w:t>
      </w:r>
    </w:p>
    <w:p w:rsidR="00421001" w:rsidRPr="00A46908" w:rsidRDefault="00421001" w:rsidP="00421001">
      <w:pPr>
        <w:numPr>
          <w:ilvl w:val="0"/>
          <w:numId w:val="40"/>
        </w:numPr>
        <w:tabs>
          <w:tab w:val="left" w:pos="851"/>
        </w:tabs>
        <w:autoSpaceDE w:val="0"/>
        <w:autoSpaceDN w:val="0"/>
        <w:adjustRightInd w:val="0"/>
        <w:ind w:left="0" w:firstLine="426"/>
        <w:jc w:val="both"/>
        <w:rPr>
          <w:sz w:val="22"/>
          <w:szCs w:val="22"/>
        </w:rPr>
      </w:pPr>
      <w:r w:rsidRPr="00A46908">
        <w:rPr>
          <w:sz w:val="22"/>
          <w:szCs w:val="22"/>
        </w:rPr>
        <w:t>Priekaba su cisterna. Skirta brandinimo aikštelėje numatytoje talpoje po liūčių susikaupsiančio filtrato pervežimui, nuotekų surinkimo sistemos fermentavimo tuneliuose ir brandinimo aikštelėje praplovimui;</w:t>
      </w:r>
    </w:p>
    <w:p w:rsidR="00421001" w:rsidRPr="00A46908" w:rsidRDefault="00421001" w:rsidP="00421001">
      <w:pPr>
        <w:numPr>
          <w:ilvl w:val="0"/>
          <w:numId w:val="40"/>
        </w:numPr>
        <w:tabs>
          <w:tab w:val="left" w:pos="851"/>
        </w:tabs>
        <w:autoSpaceDE w:val="0"/>
        <w:autoSpaceDN w:val="0"/>
        <w:adjustRightInd w:val="0"/>
        <w:ind w:left="0" w:firstLine="426"/>
        <w:jc w:val="both"/>
        <w:rPr>
          <w:sz w:val="22"/>
          <w:szCs w:val="22"/>
        </w:rPr>
      </w:pPr>
      <w:r w:rsidRPr="00A46908">
        <w:rPr>
          <w:sz w:val="22"/>
          <w:szCs w:val="22"/>
        </w:rPr>
        <w:t>Mobilus sijotuvas. Skirtas komposto atskyrimui nuo struktūrinės medžiagos. Mobilus sijotuvas stovės šalia brandinimo aikštelės.</w:t>
      </w:r>
    </w:p>
    <w:p w:rsidR="004D50F6" w:rsidRPr="00A46908" w:rsidRDefault="004D50F6" w:rsidP="00421001">
      <w:pPr>
        <w:tabs>
          <w:tab w:val="left" w:pos="851"/>
        </w:tabs>
        <w:suppressAutoHyphens/>
        <w:adjustRightInd w:val="0"/>
        <w:ind w:firstLine="426"/>
        <w:jc w:val="both"/>
        <w:textAlignment w:val="baseline"/>
        <w:rPr>
          <w:sz w:val="22"/>
          <w:szCs w:val="22"/>
        </w:rPr>
      </w:pPr>
    </w:p>
    <w:p w:rsidR="004D50F6" w:rsidRPr="00A46908" w:rsidRDefault="004D50F6" w:rsidP="00421001">
      <w:pPr>
        <w:tabs>
          <w:tab w:val="left" w:pos="851"/>
        </w:tabs>
        <w:suppressAutoHyphens/>
        <w:adjustRightInd w:val="0"/>
        <w:ind w:firstLine="426"/>
        <w:jc w:val="both"/>
        <w:textAlignment w:val="baseline"/>
        <w:rPr>
          <w:sz w:val="22"/>
          <w:szCs w:val="22"/>
        </w:rPr>
      </w:pPr>
      <w:r w:rsidRPr="00A46908">
        <w:rPr>
          <w:sz w:val="22"/>
          <w:szCs w:val="22"/>
        </w:rPr>
        <w:t xml:space="preserve">Įrenginiai, priskirti prie potencialiai pavojingų įrenginių: </w:t>
      </w:r>
    </w:p>
    <w:p w:rsidR="00FF54B3" w:rsidRPr="00A46908" w:rsidRDefault="004D50F6" w:rsidP="004D50F6">
      <w:pPr>
        <w:numPr>
          <w:ilvl w:val="0"/>
          <w:numId w:val="40"/>
        </w:numPr>
        <w:tabs>
          <w:tab w:val="left" w:pos="851"/>
        </w:tabs>
        <w:suppressAutoHyphens/>
        <w:adjustRightInd w:val="0"/>
        <w:ind w:left="0" w:firstLine="426"/>
        <w:jc w:val="both"/>
        <w:textAlignment w:val="baseline"/>
        <w:rPr>
          <w:sz w:val="22"/>
          <w:szCs w:val="22"/>
        </w:rPr>
      </w:pPr>
      <w:r w:rsidRPr="00A46908">
        <w:rPr>
          <w:sz w:val="22"/>
          <w:szCs w:val="22"/>
        </w:rPr>
        <w:t>Biodujų deginimo žvakė NOXmatic 100 (gam. Nr. 121);</w:t>
      </w:r>
    </w:p>
    <w:p w:rsidR="004D50F6" w:rsidRPr="00A46908" w:rsidRDefault="004D50F6" w:rsidP="004D50F6">
      <w:pPr>
        <w:numPr>
          <w:ilvl w:val="0"/>
          <w:numId w:val="40"/>
        </w:numPr>
        <w:tabs>
          <w:tab w:val="left" w:pos="851"/>
        </w:tabs>
        <w:suppressAutoHyphens/>
        <w:adjustRightInd w:val="0"/>
        <w:ind w:left="0" w:firstLine="426"/>
        <w:jc w:val="both"/>
        <w:textAlignment w:val="baseline"/>
        <w:rPr>
          <w:sz w:val="22"/>
          <w:szCs w:val="22"/>
        </w:rPr>
      </w:pPr>
      <w:r w:rsidRPr="00A46908">
        <w:rPr>
          <w:sz w:val="22"/>
          <w:szCs w:val="22"/>
        </w:rPr>
        <w:t>Oro rinktuvas S20V012 (gam. Nr. B16926);</w:t>
      </w:r>
    </w:p>
    <w:p w:rsidR="004D50F6" w:rsidRPr="00A46908" w:rsidRDefault="004D50F6" w:rsidP="004D50F6">
      <w:pPr>
        <w:numPr>
          <w:ilvl w:val="0"/>
          <w:numId w:val="40"/>
        </w:numPr>
        <w:tabs>
          <w:tab w:val="left" w:pos="851"/>
        </w:tabs>
        <w:suppressAutoHyphens/>
        <w:adjustRightInd w:val="0"/>
        <w:ind w:left="0" w:firstLine="426"/>
        <w:jc w:val="both"/>
        <w:textAlignment w:val="baseline"/>
        <w:rPr>
          <w:sz w:val="22"/>
          <w:szCs w:val="22"/>
        </w:rPr>
      </w:pPr>
      <w:r w:rsidRPr="00A46908">
        <w:rPr>
          <w:sz w:val="22"/>
          <w:szCs w:val="22"/>
        </w:rPr>
        <w:t>Biorekatoriai biodujų saugyklos TECON AS24 Nr. 1 ir AS24 Nr. 2.</w:t>
      </w:r>
    </w:p>
    <w:p w:rsidR="004D50F6" w:rsidRPr="00A46908" w:rsidRDefault="004D50F6" w:rsidP="00421001">
      <w:pPr>
        <w:tabs>
          <w:tab w:val="left" w:pos="851"/>
        </w:tabs>
        <w:suppressAutoHyphens/>
        <w:adjustRightInd w:val="0"/>
        <w:ind w:firstLine="426"/>
        <w:jc w:val="both"/>
        <w:textAlignment w:val="baseline"/>
        <w:rPr>
          <w:sz w:val="22"/>
          <w:szCs w:val="22"/>
        </w:rPr>
      </w:pPr>
    </w:p>
    <w:p w:rsidR="00921A34" w:rsidRPr="00A46908" w:rsidRDefault="00921A34" w:rsidP="0020761C">
      <w:pPr>
        <w:widowControl w:val="0"/>
        <w:ind w:firstLine="426"/>
        <w:jc w:val="both"/>
        <w:rPr>
          <w:b/>
          <w:iCs/>
          <w:sz w:val="22"/>
        </w:rPr>
      </w:pPr>
      <w:bookmarkStart w:id="2" w:name="_Toc451333671"/>
      <w:r w:rsidRPr="00A46908">
        <w:rPr>
          <w:b/>
          <w:iCs/>
          <w:sz w:val="22"/>
        </w:rPr>
        <w:t xml:space="preserve">11. Planuojama naudoti technologija ir kiti gamybos būdai, skirti teršalų išmetimo iš įrenginio (-ių) prevencijai arba, jeigu tai neįmanoma, išmetamų teršalų kiekiui mažinti. </w:t>
      </w:r>
    </w:p>
    <w:p w:rsidR="00020037" w:rsidRPr="00A46908" w:rsidRDefault="00020037" w:rsidP="0020761C">
      <w:pPr>
        <w:widowControl w:val="0"/>
        <w:ind w:firstLine="426"/>
        <w:jc w:val="both"/>
        <w:rPr>
          <w:iCs/>
          <w:sz w:val="22"/>
        </w:rPr>
      </w:pPr>
    </w:p>
    <w:p w:rsidR="005B7233" w:rsidRPr="00A46908" w:rsidRDefault="005B7233" w:rsidP="009C20AC">
      <w:pPr>
        <w:widowControl w:val="0"/>
        <w:ind w:firstLine="426"/>
        <w:jc w:val="both"/>
        <w:rPr>
          <w:iCs/>
          <w:sz w:val="22"/>
          <w:szCs w:val="22"/>
        </w:rPr>
      </w:pPr>
      <w:r w:rsidRPr="00A46908">
        <w:rPr>
          <w:iCs/>
          <w:sz w:val="22"/>
          <w:szCs w:val="22"/>
        </w:rPr>
        <w:t xml:space="preserve">Nuo </w:t>
      </w:r>
      <w:r w:rsidR="00637291" w:rsidRPr="00A46908">
        <w:rPr>
          <w:iCs/>
          <w:sz w:val="22"/>
          <w:szCs w:val="22"/>
        </w:rPr>
        <w:t xml:space="preserve">mechaninio rūšiavimo </w:t>
      </w:r>
      <w:r w:rsidRPr="00A46908">
        <w:rPr>
          <w:iCs/>
          <w:sz w:val="22"/>
          <w:szCs w:val="22"/>
        </w:rPr>
        <w:t xml:space="preserve">technologinių įrenginių nutraukiama </w:t>
      </w:r>
      <w:r w:rsidR="00991C53" w:rsidRPr="00A46908">
        <w:rPr>
          <w:iCs/>
          <w:sz w:val="22"/>
          <w:szCs w:val="22"/>
        </w:rPr>
        <w:t>30.</w:t>
      </w:r>
      <w:r w:rsidRPr="00A46908">
        <w:rPr>
          <w:iCs/>
          <w:sz w:val="22"/>
          <w:szCs w:val="22"/>
        </w:rPr>
        <w:t>000</w:t>
      </w:r>
      <w:r w:rsidR="009C20AC" w:rsidRPr="00A46908">
        <w:rPr>
          <w:iCs/>
          <w:sz w:val="22"/>
          <w:szCs w:val="22"/>
        </w:rPr>
        <w:t xml:space="preserve"> </w:t>
      </w:r>
      <w:r w:rsidRPr="00A46908">
        <w:rPr>
          <w:iCs/>
          <w:sz w:val="22"/>
          <w:szCs w:val="22"/>
        </w:rPr>
        <w:t>m</w:t>
      </w:r>
      <w:r w:rsidRPr="00A46908">
        <w:rPr>
          <w:iCs/>
          <w:sz w:val="22"/>
          <w:szCs w:val="22"/>
          <w:vertAlign w:val="superscript"/>
        </w:rPr>
        <w:t>3</w:t>
      </w:r>
      <w:r w:rsidRPr="00A46908">
        <w:rPr>
          <w:iCs/>
          <w:sz w:val="22"/>
          <w:szCs w:val="22"/>
        </w:rPr>
        <w:t>/h dulkėto oro. Už filtro maksimalus kietųjų dalelių kiekis &lt; kaip 10</w:t>
      </w:r>
      <w:r w:rsidR="009C20AC" w:rsidRPr="00A46908">
        <w:rPr>
          <w:iCs/>
          <w:sz w:val="22"/>
          <w:szCs w:val="22"/>
        </w:rPr>
        <w:t xml:space="preserve"> </w:t>
      </w:r>
      <w:r w:rsidRPr="00A46908">
        <w:rPr>
          <w:iCs/>
          <w:sz w:val="22"/>
          <w:szCs w:val="22"/>
        </w:rPr>
        <w:t>mg/m</w:t>
      </w:r>
      <w:r w:rsidRPr="00A46908">
        <w:rPr>
          <w:iCs/>
          <w:sz w:val="22"/>
          <w:szCs w:val="22"/>
          <w:vertAlign w:val="superscript"/>
        </w:rPr>
        <w:t>3</w:t>
      </w:r>
      <w:r w:rsidRPr="00A46908">
        <w:rPr>
          <w:iCs/>
          <w:sz w:val="22"/>
          <w:szCs w:val="22"/>
        </w:rPr>
        <w:t>. Po filtru montuojama dulkių surinkimo talpa. Filtro regeneracija vykdoma suspausto or</w:t>
      </w:r>
      <w:r w:rsidR="0098206B" w:rsidRPr="00A46908">
        <w:rPr>
          <w:iCs/>
          <w:sz w:val="22"/>
          <w:szCs w:val="22"/>
        </w:rPr>
        <w:t>o pagalba, pagal slėgio pokytį.</w:t>
      </w:r>
    </w:p>
    <w:p w:rsidR="005B7233" w:rsidRPr="00A46908" w:rsidRDefault="005B7233" w:rsidP="009C20AC">
      <w:pPr>
        <w:suppressAutoHyphens/>
        <w:adjustRightInd w:val="0"/>
        <w:ind w:firstLine="426"/>
        <w:jc w:val="both"/>
        <w:textAlignment w:val="baseline"/>
        <w:rPr>
          <w:sz w:val="22"/>
        </w:rPr>
      </w:pPr>
      <w:r w:rsidRPr="00A46908">
        <w:rPr>
          <w:sz w:val="22"/>
        </w:rPr>
        <w:t xml:space="preserve">Iš </w:t>
      </w:r>
      <w:r w:rsidR="00813C0B" w:rsidRPr="00A46908">
        <w:rPr>
          <w:sz w:val="22"/>
        </w:rPr>
        <w:t xml:space="preserve">fermentavimo </w:t>
      </w:r>
      <w:r w:rsidRPr="00A46908">
        <w:rPr>
          <w:sz w:val="22"/>
        </w:rPr>
        <w:t>tuneli</w:t>
      </w:r>
      <w:r w:rsidR="00813C0B" w:rsidRPr="00A46908">
        <w:rPr>
          <w:sz w:val="22"/>
        </w:rPr>
        <w:t>ų</w:t>
      </w:r>
      <w:r w:rsidRPr="00A46908">
        <w:rPr>
          <w:sz w:val="22"/>
        </w:rPr>
        <w:t xml:space="preserve"> ištrauktas oras yra valomas biofiltruose. Biofiltruose oro valymo metu pagrinde pašalinamas amoniakas. Kiekvienas tunelis turi nepriklausomą ventiliacijos sistemą, o vienas biofiltras yra skiriamas išmetamo oro valymui iš 5 tunelių. Jei ištraukiamas oras viršija 38</w:t>
      </w:r>
      <w:r w:rsidRPr="00A46908">
        <w:rPr>
          <w:sz w:val="22"/>
          <w:vertAlign w:val="superscript"/>
        </w:rPr>
        <w:t>0</w:t>
      </w:r>
      <w:r w:rsidRPr="00A46908">
        <w:rPr>
          <w:sz w:val="22"/>
        </w:rPr>
        <w:t>C laipsnių temperatūrą, prie biofiltrų yra oro aušinimo sistema su ortakyje įrengtais purkštukais. Sistema valdoma pagal fermentavimo tuneliuose įrengtų jutiklių duomenis.</w:t>
      </w:r>
    </w:p>
    <w:p w:rsidR="0098206B" w:rsidRPr="00A46908" w:rsidRDefault="0098206B" w:rsidP="009C20AC">
      <w:pPr>
        <w:suppressAutoHyphens/>
        <w:adjustRightInd w:val="0"/>
        <w:ind w:firstLine="426"/>
        <w:jc w:val="both"/>
        <w:textAlignment w:val="baseline"/>
        <w:rPr>
          <w:spacing w:val="-3"/>
        </w:rPr>
      </w:pPr>
      <w:r w:rsidRPr="00A46908">
        <w:rPr>
          <w:sz w:val="22"/>
          <w:szCs w:val="22"/>
        </w:rPr>
        <w:lastRenderedPageBreak/>
        <w:t>Iš biodujų gamybos įrengimų nuolatinių išmetimų į aplinkos orą nebus. Visi technologiniai procesai uždari.</w:t>
      </w:r>
    </w:p>
    <w:p w:rsidR="00D21A0C" w:rsidRPr="00A46908" w:rsidRDefault="00EE347F" w:rsidP="009C20AC">
      <w:pPr>
        <w:suppressAutoHyphens/>
        <w:adjustRightInd w:val="0"/>
        <w:ind w:firstLine="426"/>
        <w:jc w:val="both"/>
        <w:textAlignment w:val="baseline"/>
        <w:rPr>
          <w:spacing w:val="-3"/>
        </w:rPr>
      </w:pPr>
      <w:r w:rsidRPr="00A46908">
        <w:rPr>
          <w:spacing w:val="-3"/>
        </w:rPr>
        <w:t xml:space="preserve">Anaerobinio pūdymo metu išsiskiria biodujos, kurių sudėtyje yra </w:t>
      </w:r>
      <w:r w:rsidR="00D21A0C" w:rsidRPr="00A46908">
        <w:rPr>
          <w:spacing w:val="-3"/>
        </w:rPr>
        <w:t>55</w:t>
      </w:r>
      <w:r w:rsidRPr="00A46908">
        <w:rPr>
          <w:spacing w:val="-3"/>
        </w:rPr>
        <w:t>-</w:t>
      </w:r>
      <w:r w:rsidR="00D21A0C" w:rsidRPr="00A46908">
        <w:rPr>
          <w:spacing w:val="-3"/>
        </w:rPr>
        <w:t xml:space="preserve">70 </w:t>
      </w:r>
      <w:r w:rsidRPr="00A46908">
        <w:rPr>
          <w:spacing w:val="-3"/>
        </w:rPr>
        <w:t xml:space="preserve">% metano, </w:t>
      </w:r>
      <w:r w:rsidR="00D21A0C" w:rsidRPr="00A46908">
        <w:rPr>
          <w:spacing w:val="-3"/>
        </w:rPr>
        <w:t>30</w:t>
      </w:r>
      <w:r w:rsidRPr="00A46908">
        <w:rPr>
          <w:spacing w:val="-3"/>
        </w:rPr>
        <w:t>-</w:t>
      </w:r>
      <w:r w:rsidR="00D21A0C" w:rsidRPr="00A46908">
        <w:rPr>
          <w:spacing w:val="-3"/>
        </w:rPr>
        <w:t xml:space="preserve">45 </w:t>
      </w:r>
      <w:r w:rsidRPr="00A46908">
        <w:rPr>
          <w:spacing w:val="-3"/>
        </w:rPr>
        <w:t xml:space="preserve">% angliarūgštės, sieros vandenilio ir nežymūs kiekiai vandenilio, amoniako bei vandens garų. </w:t>
      </w:r>
      <w:r w:rsidR="00523A78" w:rsidRPr="00A46908">
        <w:rPr>
          <w:sz w:val="22"/>
          <w:szCs w:val="22"/>
        </w:rPr>
        <w:t xml:space="preserve">Didelės sieringų junginių koncentracijos sukelia koroziją </w:t>
      </w:r>
      <w:r w:rsidR="00A711A0" w:rsidRPr="00A46908">
        <w:rPr>
          <w:spacing w:val="-3"/>
        </w:rPr>
        <w:t xml:space="preserve">biodujų deginimo įrenginiuose. </w:t>
      </w:r>
    </w:p>
    <w:p w:rsidR="00442B7C" w:rsidRPr="00A46908" w:rsidRDefault="00EE347F" w:rsidP="009C20AC">
      <w:pPr>
        <w:suppressAutoHyphens/>
        <w:adjustRightInd w:val="0"/>
        <w:ind w:firstLine="426"/>
        <w:jc w:val="both"/>
        <w:textAlignment w:val="baseline"/>
        <w:rPr>
          <w:spacing w:val="-3"/>
        </w:rPr>
      </w:pPr>
      <w:r w:rsidRPr="00A46908">
        <w:rPr>
          <w:spacing w:val="-3"/>
        </w:rPr>
        <w:t>Reakcijos metu išsiskyrusios bioduj</w:t>
      </w:r>
      <w:r w:rsidR="00D21A0C" w:rsidRPr="00A46908">
        <w:rPr>
          <w:spacing w:val="-3"/>
        </w:rPr>
        <w:t xml:space="preserve">os patenka į dujų </w:t>
      </w:r>
      <w:r w:rsidRPr="00A46908">
        <w:rPr>
          <w:spacing w:val="-3"/>
        </w:rPr>
        <w:t>talpyklas,</w:t>
      </w:r>
      <w:r w:rsidR="00D21A0C" w:rsidRPr="00A46908">
        <w:rPr>
          <w:spacing w:val="-3"/>
        </w:rPr>
        <w:t xml:space="preserve"> esančias</w:t>
      </w:r>
      <w:r w:rsidRPr="00A46908">
        <w:rPr>
          <w:spacing w:val="-3"/>
        </w:rPr>
        <w:t xml:space="preserve"> ant biorekatorių </w:t>
      </w:r>
      <w:r w:rsidR="00D21A0C" w:rsidRPr="00A46908">
        <w:rPr>
          <w:spacing w:val="-3"/>
        </w:rPr>
        <w:t xml:space="preserve">viršaus, </w:t>
      </w:r>
      <w:r w:rsidRPr="00A46908">
        <w:rPr>
          <w:spacing w:val="-3"/>
        </w:rPr>
        <w:t xml:space="preserve">kur yra įrengti tinklai, ant kurių auga bakterijos, valančios sieros junginius. </w:t>
      </w:r>
      <w:r w:rsidR="00D21FD1" w:rsidRPr="00A46908">
        <w:rPr>
          <w:spacing w:val="-3"/>
        </w:rPr>
        <w:t xml:space="preserve">Prieš biodujoms patenkant į biodujų deginimo įrenginius biodujos papildomai valomos per aktyvintą anglies filtrą </w:t>
      </w:r>
      <w:r w:rsidR="00D21A0C" w:rsidRPr="00A46908">
        <w:rPr>
          <w:spacing w:val="-3"/>
        </w:rPr>
        <w:t>(</w:t>
      </w:r>
      <w:r w:rsidR="00D21FD1" w:rsidRPr="00A46908">
        <w:rPr>
          <w:spacing w:val="-3"/>
        </w:rPr>
        <w:t>1,5 m</w:t>
      </w:r>
      <w:r w:rsidR="00D21FD1" w:rsidRPr="00A46908">
        <w:rPr>
          <w:spacing w:val="-3"/>
          <w:vertAlign w:val="superscript"/>
        </w:rPr>
        <w:t>3</w:t>
      </w:r>
      <w:r w:rsidR="00D21A0C" w:rsidRPr="00A46908">
        <w:rPr>
          <w:spacing w:val="-3"/>
        </w:rPr>
        <w:t>)</w:t>
      </w:r>
      <w:r w:rsidR="00D21FD1" w:rsidRPr="00A46908">
        <w:rPr>
          <w:spacing w:val="-3"/>
        </w:rPr>
        <w:t xml:space="preserve">. </w:t>
      </w:r>
    </w:p>
    <w:p w:rsidR="0098206B" w:rsidRPr="00A46908" w:rsidRDefault="0098206B" w:rsidP="009C20AC">
      <w:pPr>
        <w:suppressAutoHyphens/>
        <w:adjustRightInd w:val="0"/>
        <w:ind w:firstLine="426"/>
        <w:jc w:val="both"/>
        <w:textAlignment w:val="baseline"/>
        <w:rPr>
          <w:sz w:val="22"/>
          <w:szCs w:val="22"/>
        </w:rPr>
      </w:pPr>
      <w:r w:rsidRPr="00A46908">
        <w:rPr>
          <w:sz w:val="22"/>
          <w:szCs w:val="22"/>
        </w:rPr>
        <w:t xml:space="preserve">Avariniu atveju, sugedus </w:t>
      </w:r>
      <w:r w:rsidRPr="00A46908">
        <w:rPr>
          <w:spacing w:val="-3"/>
        </w:rPr>
        <w:t>biodujų deginimo įrenginiams</w:t>
      </w:r>
      <w:r w:rsidRPr="00A46908">
        <w:rPr>
          <w:sz w:val="22"/>
          <w:szCs w:val="22"/>
        </w:rPr>
        <w:t xml:space="preserve"> arba sutrikus skirstomųjų elektros tinklų darbui, biodujos bus kaupiamos dujų talpyklose, o jas pripildžius - deginamos biodujų žvakėje.</w:t>
      </w:r>
    </w:p>
    <w:p w:rsidR="007F0E3B" w:rsidRPr="00A46908" w:rsidRDefault="007F0E3B" w:rsidP="009C20AC">
      <w:pPr>
        <w:suppressAutoHyphens/>
        <w:adjustRightInd w:val="0"/>
        <w:ind w:firstLine="426"/>
        <w:jc w:val="both"/>
        <w:textAlignment w:val="baseline"/>
        <w:rPr>
          <w:spacing w:val="-3"/>
        </w:rPr>
      </w:pPr>
      <w:r w:rsidRPr="00A46908">
        <w:rPr>
          <w:sz w:val="22"/>
          <w:szCs w:val="22"/>
        </w:rPr>
        <w:t>Komposto brandinimo aikštelėje, su grindyse įrengta aeravimo sis</w:t>
      </w:r>
      <w:r w:rsidR="00591EDA" w:rsidRPr="00A46908">
        <w:rPr>
          <w:sz w:val="22"/>
          <w:szCs w:val="22"/>
        </w:rPr>
        <w:t xml:space="preserve">tema </w:t>
      </w:r>
      <w:r w:rsidRPr="00A46908">
        <w:rPr>
          <w:sz w:val="22"/>
          <w:szCs w:val="22"/>
        </w:rPr>
        <w:t>vykdomas baigiamasis kompostavimo procesų etapas. Dėl vykstančių biologinių procesų minimizuojama blogų kvapų ir kitų toksinių tarpinių medžiag</w:t>
      </w:r>
      <w:r w:rsidR="00591EDA" w:rsidRPr="00A46908">
        <w:rPr>
          <w:sz w:val="22"/>
          <w:szCs w:val="22"/>
        </w:rPr>
        <w:t>ų susidarymo ir sklidimo rizika</w:t>
      </w:r>
      <w:r w:rsidRPr="00A46908">
        <w:rPr>
          <w:sz w:val="22"/>
          <w:szCs w:val="22"/>
        </w:rPr>
        <w:t xml:space="preserve"> ir šiame brandinimo etape tarša LOJ, NH</w:t>
      </w:r>
      <w:r w:rsidRPr="00A46908">
        <w:rPr>
          <w:sz w:val="22"/>
          <w:szCs w:val="22"/>
          <w:vertAlign w:val="subscript"/>
        </w:rPr>
        <w:t>3</w:t>
      </w:r>
      <w:r w:rsidRPr="00A46908">
        <w:rPr>
          <w:sz w:val="22"/>
          <w:szCs w:val="22"/>
        </w:rPr>
        <w:t xml:space="preserve"> ir kvapais minimali.</w:t>
      </w:r>
    </w:p>
    <w:p w:rsidR="00F762FE" w:rsidRPr="00A46908" w:rsidRDefault="00D049C4" w:rsidP="009C20AC">
      <w:pPr>
        <w:widowControl w:val="0"/>
        <w:ind w:firstLine="426"/>
        <w:jc w:val="both"/>
        <w:rPr>
          <w:sz w:val="22"/>
          <w:szCs w:val="22"/>
        </w:rPr>
      </w:pPr>
      <w:r w:rsidRPr="00A46908">
        <w:rPr>
          <w:sz w:val="22"/>
          <w:szCs w:val="22"/>
        </w:rPr>
        <w:t xml:space="preserve">Buitinės nuotekos </w:t>
      </w:r>
      <w:r w:rsidR="005B7233" w:rsidRPr="00A46908">
        <w:rPr>
          <w:sz w:val="22"/>
          <w:szCs w:val="22"/>
        </w:rPr>
        <w:t>išleidžiamos</w:t>
      </w:r>
      <w:r w:rsidRPr="00A46908">
        <w:rPr>
          <w:sz w:val="22"/>
          <w:szCs w:val="22"/>
        </w:rPr>
        <w:t xml:space="preserve"> į buitinių nuotekų </w:t>
      </w:r>
      <w:r w:rsidR="004C614A" w:rsidRPr="00A46908">
        <w:rPr>
          <w:sz w:val="22"/>
          <w:szCs w:val="22"/>
        </w:rPr>
        <w:t>valymo įrenginius</w:t>
      </w:r>
      <w:r w:rsidRPr="00A46908">
        <w:rPr>
          <w:sz w:val="22"/>
          <w:szCs w:val="22"/>
        </w:rPr>
        <w:t xml:space="preserve">. </w:t>
      </w:r>
      <w:r w:rsidR="007E7580" w:rsidRPr="00A46908">
        <w:rPr>
          <w:sz w:val="22"/>
          <w:szCs w:val="22"/>
        </w:rPr>
        <w:t>Išvalytos nuotekos savitaka nuvedamos į esamą melioracijos griovį</w:t>
      </w:r>
      <w:r w:rsidR="00E52335" w:rsidRPr="00A46908">
        <w:rPr>
          <w:sz w:val="22"/>
          <w:szCs w:val="22"/>
        </w:rPr>
        <w:t xml:space="preserve">, </w:t>
      </w:r>
      <w:r w:rsidR="0029770A" w:rsidRPr="00A46908">
        <w:rPr>
          <w:sz w:val="22"/>
          <w:szCs w:val="22"/>
        </w:rPr>
        <w:t>kuris maždaug už 3 km įteka į Šilupio upelį, kuris maždaug už 2,2 km įteka į Sausdravo upelį. S</w:t>
      </w:r>
      <w:r w:rsidR="00F762FE" w:rsidRPr="00A46908">
        <w:rPr>
          <w:sz w:val="22"/>
          <w:szCs w:val="22"/>
        </w:rPr>
        <w:t xml:space="preserve">usikaupęs </w:t>
      </w:r>
      <w:r w:rsidR="0029770A" w:rsidRPr="00A46908">
        <w:rPr>
          <w:sz w:val="22"/>
          <w:szCs w:val="22"/>
        </w:rPr>
        <w:t xml:space="preserve">buitinių nuotekų valymo įrenginyje </w:t>
      </w:r>
      <w:r w:rsidR="00F762FE" w:rsidRPr="00A46908">
        <w:rPr>
          <w:sz w:val="22"/>
          <w:szCs w:val="22"/>
        </w:rPr>
        <w:t>dumblas išvežamas į valymo irenginius.</w:t>
      </w:r>
    </w:p>
    <w:p w:rsidR="00B2713A" w:rsidRPr="00A46908" w:rsidRDefault="00B2713A" w:rsidP="009C20AC">
      <w:pPr>
        <w:widowControl w:val="0"/>
        <w:ind w:firstLine="426"/>
        <w:jc w:val="both"/>
        <w:rPr>
          <w:sz w:val="22"/>
          <w:szCs w:val="22"/>
        </w:rPr>
      </w:pPr>
      <w:r w:rsidRPr="00A46908">
        <w:rPr>
          <w:sz w:val="22"/>
          <w:szCs w:val="22"/>
        </w:rPr>
        <w:t>Švarios paviršinės nuotekos nuo stogų surenkamos lietvamzdžiais ir vamzdžiais nukreipiamos į melioracijos griovį.</w:t>
      </w:r>
    </w:p>
    <w:p w:rsidR="00B2713A" w:rsidRPr="00A46908" w:rsidRDefault="00B2713A" w:rsidP="009C20AC">
      <w:pPr>
        <w:widowControl w:val="0"/>
        <w:ind w:firstLine="426"/>
        <w:jc w:val="both"/>
        <w:rPr>
          <w:sz w:val="22"/>
          <w:szCs w:val="22"/>
        </w:rPr>
      </w:pPr>
      <w:r w:rsidRPr="00A46908">
        <w:rPr>
          <w:sz w:val="22"/>
          <w:szCs w:val="22"/>
        </w:rPr>
        <w:t>Neužterštas lietaus vanduo surenkamas nuo maždaug 5854 m</w:t>
      </w:r>
      <w:r w:rsidRPr="00A46908">
        <w:rPr>
          <w:sz w:val="22"/>
          <w:szCs w:val="22"/>
          <w:vertAlign w:val="superscript"/>
        </w:rPr>
        <w:t>2</w:t>
      </w:r>
      <w:r w:rsidRPr="00A46908">
        <w:rPr>
          <w:sz w:val="22"/>
          <w:szCs w:val="22"/>
        </w:rPr>
        <w:t xml:space="preserve"> stogo dangų. Šių nuotekų skaičiuojamas didžiausias momentinis kiekis 61,1 l/s.</w:t>
      </w:r>
    </w:p>
    <w:p w:rsidR="00F864F3" w:rsidRPr="00A46908" w:rsidRDefault="00B2713A" w:rsidP="00F864F3">
      <w:pPr>
        <w:widowControl w:val="0"/>
        <w:ind w:firstLine="426"/>
        <w:jc w:val="both"/>
        <w:rPr>
          <w:sz w:val="22"/>
          <w:szCs w:val="22"/>
        </w:rPr>
      </w:pPr>
      <w:r w:rsidRPr="00A46908">
        <w:rPr>
          <w:sz w:val="22"/>
          <w:szCs w:val="22"/>
        </w:rPr>
        <w:t>Užterštų tvarkomų paviršinių nuotekų skaičiuojamas didžiausias momentinis kiekis</w:t>
      </w:r>
      <w:r w:rsidR="00FF5A12" w:rsidRPr="00A46908">
        <w:rPr>
          <w:sz w:val="22"/>
          <w:szCs w:val="22"/>
        </w:rPr>
        <w:t xml:space="preserve"> </w:t>
      </w:r>
      <w:r w:rsidRPr="00A46908">
        <w:rPr>
          <w:sz w:val="22"/>
          <w:szCs w:val="22"/>
        </w:rPr>
        <w:t>76 l/s. Užterštos paviršinės nuotekos surenkamos nuo asfaltuotos</w:t>
      </w:r>
      <w:r w:rsidR="00977889" w:rsidRPr="00A46908">
        <w:rPr>
          <w:sz w:val="22"/>
          <w:szCs w:val="22"/>
        </w:rPr>
        <w:t>, apie 6850 m</w:t>
      </w:r>
      <w:r w:rsidR="00977889" w:rsidRPr="00A46908">
        <w:rPr>
          <w:sz w:val="22"/>
          <w:szCs w:val="22"/>
          <w:vertAlign w:val="superscript"/>
        </w:rPr>
        <w:t xml:space="preserve">2 </w:t>
      </w:r>
      <w:r w:rsidR="00977889" w:rsidRPr="00A46908">
        <w:rPr>
          <w:sz w:val="22"/>
          <w:szCs w:val="22"/>
        </w:rPr>
        <w:t>ploto</w:t>
      </w:r>
      <w:r w:rsidR="00FF5A12" w:rsidRPr="00A46908">
        <w:rPr>
          <w:sz w:val="22"/>
          <w:szCs w:val="22"/>
        </w:rPr>
        <w:t xml:space="preserve"> </w:t>
      </w:r>
      <w:r w:rsidR="00C93B18" w:rsidRPr="00A46908">
        <w:rPr>
          <w:sz w:val="22"/>
          <w:szCs w:val="22"/>
        </w:rPr>
        <w:t xml:space="preserve">MBA </w:t>
      </w:r>
      <w:r w:rsidRPr="00A46908">
        <w:rPr>
          <w:sz w:val="22"/>
          <w:szCs w:val="22"/>
        </w:rPr>
        <w:t>įrenginių teritorijos (kelių ir aikštelių</w:t>
      </w:r>
      <w:r w:rsidR="00C93B18" w:rsidRPr="00A46908">
        <w:rPr>
          <w:sz w:val="22"/>
          <w:szCs w:val="22"/>
        </w:rPr>
        <w:t>)</w:t>
      </w:r>
      <w:r w:rsidRPr="00A46908">
        <w:rPr>
          <w:sz w:val="22"/>
          <w:szCs w:val="22"/>
        </w:rPr>
        <w:t xml:space="preserve"> </w:t>
      </w:r>
      <w:r w:rsidR="008D6FF9" w:rsidRPr="00A46908">
        <w:rPr>
          <w:sz w:val="22"/>
          <w:szCs w:val="22"/>
        </w:rPr>
        <w:t xml:space="preserve">lietaus surinkimo šuliniuose ir nuvedamos į smėlio ir purvo nusodintuvą </w:t>
      </w:r>
      <w:r w:rsidR="00F864F3" w:rsidRPr="00A46908">
        <w:rPr>
          <w:sz w:val="22"/>
          <w:szCs w:val="22"/>
        </w:rPr>
        <w:t xml:space="preserve">(16000 l) </w:t>
      </w:r>
      <w:r w:rsidR="008D6FF9" w:rsidRPr="00A46908">
        <w:rPr>
          <w:sz w:val="22"/>
          <w:szCs w:val="22"/>
        </w:rPr>
        <w:t>bei naftos produktų skirtuvą</w:t>
      </w:r>
      <w:r w:rsidR="00F864F3" w:rsidRPr="00A46908">
        <w:rPr>
          <w:sz w:val="22"/>
          <w:szCs w:val="22"/>
        </w:rPr>
        <w:t xml:space="preserve"> (30 l/s)</w:t>
      </w:r>
      <w:r w:rsidR="008D6FF9" w:rsidRPr="00A46908">
        <w:rPr>
          <w:sz w:val="22"/>
          <w:szCs w:val="22"/>
        </w:rPr>
        <w:t>, po to į mėginių paėmimo (kontrolinį) šulinį</w:t>
      </w:r>
      <w:r w:rsidR="00F864F3" w:rsidRPr="00A46908">
        <w:rPr>
          <w:sz w:val="22"/>
          <w:szCs w:val="22"/>
        </w:rPr>
        <w:t xml:space="preserve">. </w:t>
      </w:r>
      <w:r w:rsidR="0029770A" w:rsidRPr="00A46908">
        <w:rPr>
          <w:sz w:val="22"/>
          <w:szCs w:val="22"/>
        </w:rPr>
        <w:t xml:space="preserve">Naftos produktų koncentracija šiame įrenginyje išvalytose nuotekose – iki </w:t>
      </w:r>
      <w:r w:rsidR="00632D9D" w:rsidRPr="00A46908">
        <w:rPr>
          <w:sz w:val="22"/>
          <w:szCs w:val="22"/>
        </w:rPr>
        <w:t xml:space="preserve">5 </w:t>
      </w:r>
      <w:r w:rsidR="0029770A" w:rsidRPr="00A46908">
        <w:rPr>
          <w:sz w:val="22"/>
          <w:szCs w:val="22"/>
        </w:rPr>
        <w:t>mg/l, SM – iki 30 mg/l. Išvalytos nuotekos savitaka nuvedamos į esamą melioracijos griovį.</w:t>
      </w:r>
    </w:p>
    <w:p w:rsidR="00EB5D92" w:rsidRPr="00A46908" w:rsidRDefault="00D049C4" w:rsidP="009C20AC">
      <w:pPr>
        <w:widowControl w:val="0"/>
        <w:ind w:firstLine="426"/>
        <w:jc w:val="both"/>
        <w:rPr>
          <w:sz w:val="22"/>
          <w:szCs w:val="22"/>
        </w:rPr>
      </w:pPr>
      <w:r w:rsidRPr="00A46908">
        <w:rPr>
          <w:sz w:val="22"/>
          <w:szCs w:val="22"/>
        </w:rPr>
        <w:t>Tokiu būdu bus mažinama tiek atmosferos oro, tiek vandenų tarša. Taip pat įdiegus šį rūšiavimo įrenginį vykdomi ES Sąvartynų direktyvos</w:t>
      </w:r>
      <w:r w:rsidR="00B2713A" w:rsidRPr="00A46908">
        <w:rPr>
          <w:sz w:val="22"/>
          <w:szCs w:val="22"/>
        </w:rPr>
        <w:t xml:space="preserve"> </w:t>
      </w:r>
      <w:r w:rsidRPr="00A46908">
        <w:rPr>
          <w:sz w:val="22"/>
          <w:szCs w:val="22"/>
        </w:rPr>
        <w:t xml:space="preserve">reikalavimai, mažinti biologiškai skaidžių atliekų šalinimą sąvartyne. </w:t>
      </w:r>
    </w:p>
    <w:p w:rsidR="00AE7733" w:rsidRPr="00A46908" w:rsidRDefault="00AE7733" w:rsidP="009C20AC">
      <w:pPr>
        <w:widowControl w:val="0"/>
        <w:ind w:firstLine="426"/>
        <w:jc w:val="both"/>
        <w:rPr>
          <w:iCs/>
          <w:sz w:val="22"/>
        </w:rPr>
      </w:pPr>
    </w:p>
    <w:p w:rsidR="00921A34" w:rsidRPr="00A46908" w:rsidRDefault="00921A34" w:rsidP="009C20AC">
      <w:pPr>
        <w:widowControl w:val="0"/>
        <w:ind w:firstLine="426"/>
        <w:jc w:val="both"/>
        <w:rPr>
          <w:b/>
          <w:iCs/>
          <w:sz w:val="22"/>
        </w:rPr>
      </w:pPr>
      <w:r w:rsidRPr="00A46908">
        <w:rPr>
          <w:b/>
          <w:iCs/>
          <w:sz w:val="22"/>
        </w:rPr>
        <w:t xml:space="preserve">12. </w:t>
      </w:r>
      <w:r w:rsidR="008C0730" w:rsidRPr="00A46908">
        <w:rPr>
          <w:b/>
          <w:sz w:val="22"/>
          <w:szCs w:val="22"/>
        </w:rPr>
        <w:t>Pagrindinių alternatyvų pareiškėjo siūlomai technologijai, gamybos būdams ir priemonėms aprašymas, išmetamųjų teršalų poveikis aplinkai arba nuoroda į PAV dokumentus, kuriuose ši informacija pateikta.</w:t>
      </w:r>
    </w:p>
    <w:p w:rsidR="004122FB" w:rsidRPr="00A46908" w:rsidRDefault="00C66A3A" w:rsidP="004122FB">
      <w:pPr>
        <w:suppressAutoHyphens/>
        <w:adjustRightInd w:val="0"/>
        <w:ind w:firstLine="426"/>
        <w:jc w:val="both"/>
        <w:textAlignment w:val="baseline"/>
        <w:rPr>
          <w:sz w:val="22"/>
          <w:szCs w:val="22"/>
        </w:rPr>
      </w:pPr>
      <w:r w:rsidRPr="00A46908">
        <w:rPr>
          <w:sz w:val="22"/>
          <w:szCs w:val="22"/>
        </w:rPr>
        <w:t>Informacija</w:t>
      </w:r>
      <w:r w:rsidR="008816F5" w:rsidRPr="00A46908">
        <w:rPr>
          <w:sz w:val="22"/>
          <w:szCs w:val="22"/>
        </w:rPr>
        <w:t xml:space="preserve"> paraiškoje</w:t>
      </w:r>
      <w:r w:rsidRPr="00A46908">
        <w:rPr>
          <w:sz w:val="22"/>
          <w:szCs w:val="22"/>
        </w:rPr>
        <w:t xml:space="preserve">, pagal kurią 2015 m. rugsėjo 24 d. buvo išduotas TIPK leidimas Nr. T-Š.6-13/2015, nesikeitė, </w:t>
      </w:r>
      <w:r w:rsidR="008816F5" w:rsidRPr="00A46908">
        <w:rPr>
          <w:sz w:val="22"/>
          <w:szCs w:val="22"/>
        </w:rPr>
        <w:t>todėl</w:t>
      </w:r>
      <w:r w:rsidRPr="00A46908">
        <w:rPr>
          <w:sz w:val="22"/>
          <w:szCs w:val="22"/>
        </w:rPr>
        <w:t xml:space="preserve"> šis punktas nepildomas.</w:t>
      </w:r>
    </w:p>
    <w:p w:rsidR="00C66A3A" w:rsidRPr="00A46908" w:rsidRDefault="00C66A3A" w:rsidP="004122FB">
      <w:pPr>
        <w:suppressAutoHyphens/>
        <w:adjustRightInd w:val="0"/>
        <w:ind w:firstLine="426"/>
        <w:jc w:val="both"/>
        <w:textAlignment w:val="baseline"/>
        <w:rPr>
          <w:sz w:val="22"/>
          <w:szCs w:val="22"/>
        </w:rPr>
      </w:pPr>
    </w:p>
    <w:p w:rsidR="00A934DF" w:rsidRPr="00A46908" w:rsidRDefault="00921A34" w:rsidP="004122FB">
      <w:pPr>
        <w:suppressAutoHyphens/>
        <w:adjustRightInd w:val="0"/>
        <w:ind w:firstLine="426"/>
        <w:jc w:val="both"/>
        <w:textAlignment w:val="baseline"/>
        <w:rPr>
          <w:b/>
          <w:sz w:val="22"/>
        </w:rPr>
      </w:pPr>
      <w:r w:rsidRPr="00A46908">
        <w:rPr>
          <w:b/>
          <w:sz w:val="22"/>
        </w:rPr>
        <w:t xml:space="preserve">13. Kiekvieno įrenginio naudojamų technologijų atitikimo technologijoms, aprašytoms Europos Sąjungos geriausiai prieinamų gamybos būdų (GPGB) informaciniuose dokumentuose ar išvadose, palyginamasis įvertinimas. </w:t>
      </w:r>
    </w:p>
    <w:p w:rsidR="00A934DF" w:rsidRPr="00A46908" w:rsidRDefault="00A934DF" w:rsidP="004122FB">
      <w:pPr>
        <w:suppressAutoHyphens/>
        <w:adjustRightInd w:val="0"/>
        <w:ind w:firstLine="426"/>
        <w:jc w:val="both"/>
        <w:textAlignment w:val="baseline"/>
        <w:rPr>
          <w:sz w:val="22"/>
        </w:rPr>
      </w:pPr>
    </w:p>
    <w:p w:rsidR="00921A34" w:rsidRPr="00A46908" w:rsidRDefault="00921A34" w:rsidP="004122FB">
      <w:pPr>
        <w:suppressAutoHyphens/>
        <w:adjustRightInd w:val="0"/>
        <w:ind w:firstLine="426"/>
        <w:jc w:val="both"/>
        <w:textAlignment w:val="baseline"/>
        <w:rPr>
          <w:sz w:val="22"/>
        </w:rPr>
      </w:pPr>
      <w:r w:rsidRPr="00A46908">
        <w:rPr>
          <w:sz w:val="22"/>
        </w:rPr>
        <w:t>4 lentelė. Įrenginio atitikimo</w:t>
      </w:r>
      <w:r w:rsidR="00073074" w:rsidRPr="00A46908">
        <w:rPr>
          <w:sz w:val="22"/>
        </w:rPr>
        <w:t xml:space="preserve"> GPGB palyginamasis įvertinimas</w:t>
      </w:r>
    </w:p>
    <w:tbl>
      <w:tblPr>
        <w:tblW w:w="14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0"/>
        <w:gridCol w:w="1417"/>
        <w:gridCol w:w="1418"/>
        <w:gridCol w:w="1135"/>
        <w:gridCol w:w="355"/>
        <w:gridCol w:w="2478"/>
        <w:gridCol w:w="1277"/>
        <w:gridCol w:w="4111"/>
      </w:tblGrid>
      <w:tr w:rsidR="00CF4CD7" w:rsidRPr="00A46908" w:rsidTr="004122FB">
        <w:trPr>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Eil. Nr.</w:t>
            </w:r>
          </w:p>
        </w:tc>
        <w:tc>
          <w:tcPr>
            <w:tcW w:w="1560"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vertAlign w:val="subscript"/>
              </w:rPr>
            </w:pPr>
            <w:r w:rsidRPr="00A46908">
              <w:rPr>
                <w:sz w:val="20"/>
                <w:szCs w:val="20"/>
              </w:rPr>
              <w:t>Aplinkos komponentai, kuriems daromas poveikis</w:t>
            </w:r>
          </w:p>
        </w:tc>
        <w:tc>
          <w:tcPr>
            <w:tcW w:w="1417"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Nuoroda į ES GPGB informacinius dokumentus, anotacijas</w:t>
            </w:r>
          </w:p>
        </w:tc>
        <w:tc>
          <w:tcPr>
            <w:tcW w:w="1418"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GPGB technologija</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Su GPGB taikymu susijusios</w:t>
            </w:r>
          </w:p>
          <w:p w:rsidR="00CF4CD7" w:rsidRPr="00A46908" w:rsidRDefault="00CF4CD7" w:rsidP="000410CB">
            <w:pPr>
              <w:suppressAutoHyphens/>
              <w:adjustRightInd w:val="0"/>
              <w:jc w:val="center"/>
              <w:textAlignment w:val="baseline"/>
              <w:rPr>
                <w:sz w:val="20"/>
                <w:szCs w:val="20"/>
              </w:rPr>
            </w:pPr>
            <w:r w:rsidRPr="00A46908">
              <w:rPr>
                <w:sz w:val="20"/>
                <w:szCs w:val="20"/>
              </w:rPr>
              <w:t>vertės, vnt.</w:t>
            </w:r>
          </w:p>
        </w:tc>
        <w:tc>
          <w:tcPr>
            <w:tcW w:w="1277"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Atitikimas</w:t>
            </w:r>
          </w:p>
        </w:tc>
        <w:tc>
          <w:tcPr>
            <w:tcW w:w="4111"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Pastabos</w:t>
            </w:r>
          </w:p>
        </w:tc>
      </w:tr>
      <w:tr w:rsidR="00CF4CD7" w:rsidRPr="00A46908" w:rsidTr="004122FB">
        <w:trPr>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4</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7</w:t>
            </w: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1.</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Aplinkos</w:t>
            </w:r>
          </w:p>
          <w:p w:rsidR="00CF4CD7" w:rsidRPr="00A46908" w:rsidRDefault="00CF4CD7" w:rsidP="000410CB">
            <w:pPr>
              <w:suppressAutoHyphens/>
              <w:adjustRightInd w:val="0"/>
              <w:jc w:val="center"/>
              <w:textAlignment w:val="baseline"/>
              <w:rPr>
                <w:sz w:val="20"/>
                <w:szCs w:val="20"/>
              </w:rPr>
            </w:pPr>
            <w:r w:rsidRPr="00A46908">
              <w:rPr>
                <w:sz w:val="20"/>
                <w:szCs w:val="20"/>
              </w:rPr>
              <w:t>valdymas</w:t>
            </w:r>
          </w:p>
        </w:tc>
        <w:tc>
          <w:tcPr>
            <w:tcW w:w="1417" w:type="dxa"/>
            <w:vMerge w:val="restart"/>
            <w:tcBorders>
              <w:top w:val="single" w:sz="4" w:space="0" w:color="auto"/>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 xml:space="preserve">Tarybos direktyvos 96/61/EB (TIPK (IPPC) direktyvos) 16 </w:t>
            </w:r>
            <w:r w:rsidRPr="00A46908">
              <w:rPr>
                <w:sz w:val="20"/>
                <w:szCs w:val="20"/>
              </w:rPr>
              <w:lastRenderedPageBreak/>
              <w:t>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lastRenderedPageBreak/>
              <w:t>Aplinkos</w:t>
            </w:r>
          </w:p>
          <w:p w:rsidR="00CF4CD7" w:rsidRPr="00A46908" w:rsidRDefault="00CF4CD7" w:rsidP="000410CB">
            <w:pPr>
              <w:suppressAutoHyphens/>
              <w:adjustRightInd w:val="0"/>
              <w:jc w:val="center"/>
              <w:textAlignment w:val="baseline"/>
              <w:rPr>
                <w:sz w:val="20"/>
                <w:szCs w:val="20"/>
              </w:rPr>
            </w:pPr>
            <w:r w:rsidRPr="00A46908">
              <w:rPr>
                <w:sz w:val="20"/>
                <w:szCs w:val="20"/>
              </w:rPr>
              <w:t>valdymas</w:t>
            </w: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1. įgyvendinti ir laikytis AVS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3F3BA6" w:rsidP="00F25FB6">
            <w:pPr>
              <w:suppressAutoHyphens/>
              <w:adjustRightInd w:val="0"/>
              <w:jc w:val="both"/>
              <w:textAlignment w:val="baseline"/>
              <w:rPr>
                <w:sz w:val="20"/>
                <w:szCs w:val="20"/>
              </w:rPr>
            </w:pPr>
            <w:r w:rsidRPr="00A46908">
              <w:rPr>
                <w:sz w:val="20"/>
                <w:szCs w:val="20"/>
                <w:lang w:eastAsia="ar-SA"/>
              </w:rPr>
              <w:t xml:space="preserve">Įmonė veiklos metu vadovaujasi </w:t>
            </w:r>
            <w:r w:rsidRPr="00A46908">
              <w:rPr>
                <w:sz w:val="20"/>
                <w:szCs w:val="20"/>
              </w:rPr>
              <w:t>galiojančiais Lietuvos Respublikos aplinkos apsaugos teisės aktais bei kituose norminiuose dokumentuose nustatytais reikalavimais.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 xml:space="preserve">2. užtikrinti pateikimą išsamios informacijos </w:t>
            </w:r>
            <w:r w:rsidRPr="00A46908">
              <w:rPr>
                <w:sz w:val="20"/>
                <w:szCs w:val="20"/>
              </w:rPr>
              <w:lastRenderedPageBreak/>
              <w:t>apie vietoje atliekamą veiklą.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lastRenderedPageBreak/>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955264">
            <w:pPr>
              <w:suppressAutoHyphens/>
              <w:adjustRightInd w:val="0"/>
              <w:jc w:val="both"/>
              <w:textAlignment w:val="baseline"/>
              <w:rPr>
                <w:sz w:val="20"/>
                <w:szCs w:val="20"/>
              </w:rPr>
            </w:pPr>
            <w:r w:rsidRPr="00A46908">
              <w:rPr>
                <w:sz w:val="20"/>
                <w:szCs w:val="20"/>
              </w:rPr>
              <w:t xml:space="preserve">Bendrovėje vykdomi procesai detaliai aprašomi </w:t>
            </w:r>
            <w:r w:rsidRPr="00A46908">
              <w:rPr>
                <w:sz w:val="20"/>
                <w:szCs w:val="20"/>
              </w:rPr>
              <w:lastRenderedPageBreak/>
              <w:t>Atliekų naudojimo ar šalinimo techniniame reglamente. Visi procesai bus prižiūrimi atsakingų asmenų, atliekų srautai registruojami atitinkamuose žurnaluose, kurie laikomi bendrovės teritorijoje. Bendrovė teik</w:t>
            </w:r>
            <w:r w:rsidR="009C07EA" w:rsidRPr="00A46908">
              <w:rPr>
                <w:sz w:val="20"/>
                <w:szCs w:val="20"/>
              </w:rPr>
              <w:t xml:space="preserve">ia </w:t>
            </w:r>
            <w:r w:rsidRPr="00A46908">
              <w:rPr>
                <w:sz w:val="20"/>
                <w:szCs w:val="20"/>
              </w:rPr>
              <w:t>metines atliekų tvarkymo ir susidarymo apskaitos ataskaitas.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3. turi veikti gera ruošos procedūra, taip pat apimanti priežiūros procedūrą, bei adekvati mokymo programa, apimanti prevencinius veiksmus, kurių darbuotojai turi imtis dėl sveikatos ir saugos bei pavojų aplinkai;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955264">
            <w:pPr>
              <w:suppressAutoHyphens/>
              <w:adjustRightInd w:val="0"/>
              <w:jc w:val="both"/>
              <w:textAlignment w:val="baseline"/>
              <w:rPr>
                <w:sz w:val="20"/>
                <w:szCs w:val="20"/>
              </w:rPr>
            </w:pPr>
            <w:r w:rsidRPr="00A46908">
              <w:rPr>
                <w:sz w:val="20"/>
                <w:szCs w:val="20"/>
              </w:rPr>
              <w:t xml:space="preserve">Darbuotojai supažindinti su aplinkos apsaugos, gaisrinės ir darbų saugos reikalavimais. Kvalifikacija keliama </w:t>
            </w:r>
            <w:r w:rsidR="00394390" w:rsidRPr="00A46908">
              <w:rPr>
                <w:sz w:val="20"/>
                <w:szCs w:val="20"/>
              </w:rPr>
              <w:t>seminarų metu.</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Glaudūs santykiai palaikomi, bendradarbiaujant su įmonėmis ir valdžios institucijomis.</w:t>
            </w:r>
          </w:p>
        </w:tc>
      </w:tr>
      <w:tr w:rsidR="00CF4CD7"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5. nuolat turi būti prieinamas ir budėti pakankamas reikiamos kvalifikacijos personalas. Visi darbuotojai turi būti apmokyti atlikti konkrečius darbus ir toliau kelti savo kvalifikaciją;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955264">
            <w:pPr>
              <w:suppressAutoHyphens/>
              <w:adjustRightInd w:val="0"/>
              <w:jc w:val="both"/>
              <w:textAlignment w:val="baseline"/>
              <w:rPr>
                <w:sz w:val="20"/>
                <w:szCs w:val="20"/>
              </w:rPr>
            </w:pPr>
            <w:r w:rsidRPr="00A46908">
              <w:rPr>
                <w:sz w:val="20"/>
                <w:szCs w:val="20"/>
              </w:rPr>
              <w:t>Darbuotojai supažindinti su aplinkos apsaugos, gaisrinės ir darbų saugos reikalavimais. Kvalifikacija keliama seminarų metu.</w:t>
            </w:r>
          </w:p>
        </w:tc>
      </w:tr>
      <w:tr w:rsidR="00CF4CD7" w:rsidRPr="00A46908" w:rsidTr="004122FB">
        <w:trPr>
          <w:jc w:val="center"/>
        </w:trPr>
        <w:tc>
          <w:tcPr>
            <w:tcW w:w="566" w:type="dxa"/>
            <w:vMerge w:val="restart"/>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2.</w:t>
            </w:r>
          </w:p>
        </w:tc>
        <w:tc>
          <w:tcPr>
            <w:tcW w:w="1560" w:type="dxa"/>
            <w:vMerge w:val="restart"/>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Atliekos</w:t>
            </w:r>
          </w:p>
        </w:tc>
        <w:tc>
          <w:tcPr>
            <w:tcW w:w="1417" w:type="dxa"/>
            <w:vMerge w:val="restart"/>
            <w:tcBorders>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 xml:space="preserve">geriausiais </w:t>
            </w:r>
            <w:r w:rsidRPr="00A46908">
              <w:rPr>
                <w:sz w:val="20"/>
                <w:szCs w:val="20"/>
              </w:rPr>
              <w:lastRenderedPageBreak/>
              <w:t>prieinamais gamybos būdais (GPGB)“</w:t>
            </w:r>
          </w:p>
        </w:tc>
        <w:tc>
          <w:tcPr>
            <w:tcW w:w="1418" w:type="dxa"/>
            <w:vMerge w:val="restart"/>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lastRenderedPageBreak/>
              <w:t>Tiekiamos</w:t>
            </w:r>
          </w:p>
          <w:p w:rsidR="00CF4CD7" w:rsidRPr="00A46908" w:rsidRDefault="00CF4CD7" w:rsidP="000410CB">
            <w:pPr>
              <w:suppressAutoHyphens/>
              <w:adjustRightInd w:val="0"/>
              <w:jc w:val="center"/>
              <w:textAlignment w:val="baseline"/>
              <w:rPr>
                <w:sz w:val="20"/>
                <w:szCs w:val="20"/>
              </w:rPr>
            </w:pPr>
            <w:r w:rsidRPr="00A46908">
              <w:rPr>
                <w:sz w:val="20"/>
                <w:szCs w:val="20"/>
              </w:rPr>
              <w:t>atliekos</w:t>
            </w: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Siekiant gerinti žinias apie atliekų pristatymą, GPGB privalo:</w:t>
            </w:r>
          </w:p>
        </w:tc>
        <w:tc>
          <w:tcPr>
            <w:tcW w:w="5388"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Bendrovėje tvarkomos atliekos yra gerai išnagrinėtos ir žinomos jų savybės, gerai reglamentuotas jų tvarkymas.</w:t>
            </w:r>
          </w:p>
        </w:tc>
      </w:tr>
      <w:tr w:rsidR="00CF4CD7" w:rsidRPr="00A46908" w:rsidTr="004122FB">
        <w:trPr>
          <w:trHeight w:val="391"/>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7. įgyvendinti pirminio priėmimo procedūrą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jc w:val="both"/>
              <w:rPr>
                <w:sz w:val="20"/>
                <w:szCs w:val="20"/>
              </w:rPr>
            </w:pPr>
            <w:r w:rsidRPr="00A46908">
              <w:rPr>
                <w:sz w:val="20"/>
                <w:szCs w:val="20"/>
              </w:rPr>
              <w:t>Pirminio priėmimo procedūra įgyvendinta.</w:t>
            </w:r>
            <w:r w:rsidR="00A16F69" w:rsidRPr="00A46908">
              <w:rPr>
                <w:sz w:val="20"/>
                <w:szCs w:val="20"/>
              </w:rPr>
              <w:t xml:space="preserve"> </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8. įgyvendinti priėmimo procedūrą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 xml:space="preserve">Priėmimo procedūra įgyvendinta, reglamentuojama </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 xml:space="preserve">9. įgyvendinti skirtingas mėginių ėmimo </w:t>
            </w:r>
            <w:r w:rsidRPr="00A46908">
              <w:rPr>
                <w:sz w:val="20"/>
                <w:szCs w:val="20"/>
              </w:rPr>
              <w:lastRenderedPageBreak/>
              <w:t>procedūras visiems atgabenamiems indams su atliekomis, pateikiamiems atskirai ir (arba) konteineriuose</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lastRenderedPageBreak/>
              <w:t xml:space="preserve">Neaktualu, </w:t>
            </w:r>
            <w:r w:rsidRPr="00A46908">
              <w:rPr>
                <w:sz w:val="20"/>
                <w:szCs w:val="20"/>
              </w:rPr>
              <w:lastRenderedPageBreak/>
              <w:t>nes planuojamų tvarkyti  atliekų pobūdis nereikalauja tyrimų</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955264">
            <w:pPr>
              <w:suppressAutoHyphens/>
              <w:adjustRightInd w:val="0"/>
              <w:jc w:val="both"/>
              <w:textAlignment w:val="baseline"/>
              <w:rPr>
                <w:sz w:val="20"/>
                <w:szCs w:val="20"/>
              </w:rPr>
            </w:pPr>
            <w:r w:rsidRPr="00A46908">
              <w:rPr>
                <w:sz w:val="20"/>
                <w:szCs w:val="20"/>
              </w:rPr>
              <w:lastRenderedPageBreak/>
              <w:t xml:space="preserve">Bendrovėje </w:t>
            </w:r>
            <w:r w:rsidR="00A3375B" w:rsidRPr="00A46908">
              <w:rPr>
                <w:sz w:val="20"/>
                <w:szCs w:val="20"/>
              </w:rPr>
              <w:t>sure</w:t>
            </w:r>
            <w:r w:rsidRPr="00A46908">
              <w:rPr>
                <w:sz w:val="20"/>
                <w:szCs w:val="20"/>
              </w:rPr>
              <w:t>nk</w:t>
            </w:r>
            <w:r w:rsidR="00A3375B" w:rsidRPr="00A46908">
              <w:rPr>
                <w:sz w:val="20"/>
                <w:szCs w:val="20"/>
              </w:rPr>
              <w:t>amos</w:t>
            </w:r>
            <w:r w:rsidRPr="00A46908">
              <w:rPr>
                <w:sz w:val="20"/>
                <w:szCs w:val="20"/>
              </w:rPr>
              <w:t xml:space="preserve"> atliekos yra gerai </w:t>
            </w:r>
            <w:r w:rsidRPr="00A46908">
              <w:rPr>
                <w:sz w:val="20"/>
                <w:szCs w:val="20"/>
              </w:rPr>
              <w:lastRenderedPageBreak/>
              <w:t xml:space="preserve">išnagrinėtos ir gali būti identifikuojamos vizualiai, </w:t>
            </w:r>
            <w:r w:rsidR="00EC5342" w:rsidRPr="00A46908">
              <w:rPr>
                <w:sz w:val="20"/>
                <w:szCs w:val="20"/>
              </w:rPr>
              <w:t>kas ketvirtį vykdomi mišrių komunalinių atliekų sudėties tyrimai</w:t>
            </w:r>
            <w:r w:rsidR="00955264" w:rsidRPr="00A46908">
              <w:rPr>
                <w:sz w:val="20"/>
                <w:szCs w:val="20"/>
              </w:rPr>
              <w:t>.</w:t>
            </w:r>
          </w:p>
        </w:tc>
      </w:tr>
      <w:tr w:rsidR="00CF4CD7"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10. turi veikti priėmimo įranga</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955264">
            <w:pPr>
              <w:suppressAutoHyphens/>
              <w:adjustRightInd w:val="0"/>
              <w:jc w:val="both"/>
              <w:textAlignment w:val="baseline"/>
              <w:rPr>
                <w:sz w:val="20"/>
                <w:szCs w:val="20"/>
              </w:rPr>
            </w:pPr>
            <w:r w:rsidRPr="00A46908">
              <w:rPr>
                <w:sz w:val="20"/>
                <w:szCs w:val="20"/>
              </w:rPr>
              <w:t xml:space="preserve">Bendrovėje </w:t>
            </w:r>
            <w:r w:rsidR="009C07EA" w:rsidRPr="00A46908">
              <w:rPr>
                <w:sz w:val="20"/>
                <w:szCs w:val="20"/>
              </w:rPr>
              <w:t xml:space="preserve">yra </w:t>
            </w:r>
            <w:r w:rsidRPr="00A46908">
              <w:rPr>
                <w:sz w:val="20"/>
                <w:szCs w:val="20"/>
              </w:rPr>
              <w:t>visa reikalinga įranga atliekų priėmimui.</w:t>
            </w: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3.</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AE6136" w:rsidP="000410CB">
            <w:pPr>
              <w:suppressAutoHyphens/>
              <w:adjustRightInd w:val="0"/>
              <w:jc w:val="center"/>
              <w:textAlignment w:val="baseline"/>
              <w:rPr>
                <w:sz w:val="20"/>
                <w:szCs w:val="20"/>
              </w:rPr>
            </w:pPr>
            <w:r w:rsidRPr="00A46908">
              <w:rPr>
                <w:sz w:val="20"/>
                <w:szCs w:val="20"/>
              </w:rPr>
              <w:t>Atliekos</w:t>
            </w:r>
          </w:p>
        </w:tc>
        <w:tc>
          <w:tcPr>
            <w:tcW w:w="1417" w:type="dxa"/>
            <w:vMerge w:val="restart"/>
            <w:tcBorders>
              <w:top w:val="single" w:sz="4" w:space="0" w:color="auto"/>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Išvežamos</w:t>
            </w:r>
          </w:p>
          <w:p w:rsidR="00CF4CD7" w:rsidRPr="00A46908" w:rsidRDefault="00CF4CD7" w:rsidP="000410CB">
            <w:pPr>
              <w:suppressAutoHyphens/>
              <w:adjustRightInd w:val="0"/>
              <w:jc w:val="center"/>
              <w:textAlignment w:val="baseline"/>
              <w:rPr>
                <w:sz w:val="20"/>
                <w:szCs w:val="20"/>
              </w:rPr>
            </w:pPr>
            <w:r w:rsidRPr="00A46908">
              <w:rPr>
                <w:sz w:val="20"/>
                <w:szCs w:val="20"/>
              </w:rPr>
              <w:t>atliekos</w:t>
            </w: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Siekiant didinti žinias apie išvežamas atliekas, GPGB privalo:</w:t>
            </w:r>
          </w:p>
        </w:tc>
        <w:tc>
          <w:tcPr>
            <w:tcW w:w="5388"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r>
      <w:tr w:rsidR="00CF4CD7"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11. analizuoti išvežamas atliekas remiantis reikiamais parametrais, kurie yra svarbūs gaunančiajai įmonei (pvz., sąvartynui, deginimo krosniai);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5B7FB8" w:rsidRPr="00A46908" w:rsidRDefault="00CF4CD7" w:rsidP="00F25FB6">
            <w:pPr>
              <w:jc w:val="both"/>
              <w:rPr>
                <w:sz w:val="20"/>
                <w:szCs w:val="20"/>
              </w:rPr>
            </w:pPr>
            <w:r w:rsidRPr="00A46908">
              <w:rPr>
                <w:sz w:val="20"/>
                <w:szCs w:val="20"/>
              </w:rPr>
              <w:t xml:space="preserve">Bendrovėje atrūšiuotos biologiškai skaidžios atliekos apdorojamos biologiškai skaidžių atliekų apdorojimo įrenginyje su energijos gamyba, spalvotųjų ir juodųjų metalų laužas perduodamas atliekų tvarkytojams, degi atliekų frakcija </w:t>
            </w:r>
            <w:r w:rsidR="005B7FB8" w:rsidRPr="00A46908">
              <w:rPr>
                <w:sz w:val="20"/>
                <w:szCs w:val="20"/>
              </w:rPr>
              <w:t xml:space="preserve">atiduodama deginti arba </w:t>
            </w:r>
            <w:r w:rsidRPr="00A46908">
              <w:rPr>
                <w:sz w:val="20"/>
                <w:szCs w:val="20"/>
              </w:rPr>
              <w:t xml:space="preserve">bus tiekiama įmonėms, kurios gamins KAK. Kita dalis atliekų bus šalinama regioniniame nepavojingųjų atliekų sąvartyne. </w:t>
            </w:r>
            <w:r w:rsidR="005B7FB8" w:rsidRPr="00A46908">
              <w:rPr>
                <w:sz w:val="20"/>
                <w:szCs w:val="20"/>
              </w:rPr>
              <w:t>Iš biologiškai skaidžių atliekų gauta stabilizuota medžiaga (techninis kompostas</w:t>
            </w:r>
            <w:r w:rsidR="009C07EA" w:rsidRPr="00A46908">
              <w:rPr>
                <w:sz w:val="20"/>
                <w:szCs w:val="20"/>
              </w:rPr>
              <w:t>, techninis raugas</w:t>
            </w:r>
            <w:r w:rsidR="005B7FB8" w:rsidRPr="00A46908">
              <w:rPr>
                <w:sz w:val="20"/>
                <w:szCs w:val="20"/>
              </w:rPr>
              <w:t xml:space="preserve"> ar stabilatas), priklausomai nuo jos kokybės parametrų naudojama kaip medžiaga sąvartyno perdengimui, kelių tvarkymui ir pan.</w:t>
            </w:r>
          </w:p>
          <w:p w:rsidR="00CF4CD7" w:rsidRPr="00A46908" w:rsidRDefault="005B7FB8" w:rsidP="004B0441">
            <w:pPr>
              <w:jc w:val="both"/>
              <w:rPr>
                <w:sz w:val="20"/>
                <w:szCs w:val="20"/>
              </w:rPr>
            </w:pPr>
            <w:r w:rsidRPr="00A46908">
              <w:rPr>
                <w:sz w:val="20"/>
                <w:szCs w:val="20"/>
              </w:rPr>
              <w:t>I</w:t>
            </w:r>
            <w:r w:rsidR="00CF4CD7" w:rsidRPr="00A46908">
              <w:rPr>
                <w:sz w:val="20"/>
                <w:szCs w:val="20"/>
              </w:rPr>
              <w:t>švežamų atliekų kokybė griežtai kontroliuojama.</w:t>
            </w:r>
            <w:r w:rsidRPr="00A46908">
              <w:rPr>
                <w:sz w:val="20"/>
                <w:szCs w:val="20"/>
              </w:rPr>
              <w:t xml:space="preserve"> </w:t>
            </w:r>
          </w:p>
        </w:tc>
      </w:tr>
      <w:tr w:rsidR="00C810DF"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r w:rsidRPr="00A46908">
              <w:rPr>
                <w:sz w:val="20"/>
                <w:szCs w:val="20"/>
              </w:rPr>
              <w:t>4.</w:t>
            </w:r>
          </w:p>
        </w:tc>
        <w:tc>
          <w:tcPr>
            <w:tcW w:w="1560" w:type="dxa"/>
            <w:vMerge w:val="restart"/>
            <w:tcBorders>
              <w:top w:val="single" w:sz="4" w:space="0" w:color="auto"/>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r w:rsidRPr="00A46908">
              <w:rPr>
                <w:sz w:val="20"/>
                <w:szCs w:val="20"/>
              </w:rPr>
              <w:t>Aplinkos valdymas</w:t>
            </w:r>
          </w:p>
        </w:tc>
        <w:tc>
          <w:tcPr>
            <w:tcW w:w="1417" w:type="dxa"/>
            <w:vMerge w:val="restart"/>
            <w:tcBorders>
              <w:top w:val="single" w:sz="4" w:space="0" w:color="auto"/>
              <w:left w:val="single" w:sz="4" w:space="0" w:color="auto"/>
              <w:right w:val="single" w:sz="4" w:space="0" w:color="auto"/>
            </w:tcBorders>
            <w:vAlign w:val="center"/>
          </w:tcPr>
          <w:p w:rsidR="00C810DF" w:rsidRPr="00A46908" w:rsidRDefault="00C810DF" w:rsidP="00495260">
            <w:pPr>
              <w:suppressAutoHyphens/>
              <w:adjustRightInd w:val="0"/>
              <w:jc w:val="center"/>
              <w:textAlignment w:val="baseline"/>
              <w:rPr>
                <w:sz w:val="20"/>
                <w:szCs w:val="20"/>
              </w:rPr>
            </w:pPr>
            <w:r w:rsidRPr="00A46908">
              <w:rPr>
                <w:sz w:val="20"/>
                <w:szCs w:val="20"/>
              </w:rPr>
              <w:t xml:space="preserve">Tarybos direktyvos 96/61/EB (TIPK (IPPC) direktyvos) 16 straipsnio 2 dalis „Informacinis dokumentas </w:t>
            </w:r>
            <w:r w:rsidRPr="00A46908">
              <w:rPr>
                <w:sz w:val="20"/>
                <w:szCs w:val="20"/>
              </w:rPr>
              <w:lastRenderedPageBreak/>
              <w:t>apie atliekų</w:t>
            </w:r>
          </w:p>
          <w:p w:rsidR="00C810DF" w:rsidRPr="00A46908" w:rsidRDefault="00C810DF" w:rsidP="00495260">
            <w:pPr>
              <w:suppressAutoHyphens/>
              <w:adjustRightInd w:val="0"/>
              <w:jc w:val="center"/>
              <w:textAlignment w:val="baseline"/>
              <w:rPr>
                <w:sz w:val="20"/>
                <w:szCs w:val="20"/>
              </w:rPr>
            </w:pPr>
            <w:r w:rsidRPr="00A46908">
              <w:rPr>
                <w:sz w:val="20"/>
                <w:szCs w:val="20"/>
              </w:rPr>
              <w:t xml:space="preserve">apdorojimui </w:t>
            </w:r>
          </w:p>
          <w:p w:rsidR="00C810DF" w:rsidRPr="00A46908" w:rsidRDefault="00C810DF"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r w:rsidRPr="00A46908">
              <w:rPr>
                <w:sz w:val="20"/>
                <w:szCs w:val="20"/>
              </w:rPr>
              <w:lastRenderedPageBreak/>
              <w:t>Valdymo sistemos</w:t>
            </w: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GPGB privalo:</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495260">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4B0441">
            <w:pPr>
              <w:jc w:val="both"/>
              <w:rPr>
                <w:sz w:val="20"/>
                <w:szCs w:val="20"/>
              </w:rPr>
            </w:pPr>
            <w:r w:rsidRPr="00A46908">
              <w:rPr>
                <w:sz w:val="20"/>
                <w:szCs w:val="20"/>
              </w:rPr>
              <w:t>Bendrovės veiklos metu vedama visų atliekų srautų apskaita, kur fiksuojami duomenys: atliekų gavimo data, atliekų gamintojas / turėtojas, atliekos kodas, priimtų atliekų kiekis, tvarkymo būdai, kokiam atliekų tvarkytojui tolimesniam tvarkymui buvo perduotos atliekos, kokios medžiagos/produktai susidarė iš atliekų.</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13. turi veikti maišymo / derinimo taisyklės, turinčios riboti atliekų, kurias galima maišyti / derinti, tipus, kad būtų išvengta taršos emisijos padidėjimo po atliekų tvarkymo. Tokiose taisyklėse turi būti atsižvelgta į atliekų tipą (pvz., pavojingos, nepavojingos), atliekų tvarkymą, kuris bus taikomas, bei tolesnius veiksmus, kurie bus atliekami su išgabenamomis atliekomis;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b/>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4B0441">
            <w:pPr>
              <w:suppressAutoHyphens/>
              <w:adjustRightInd w:val="0"/>
              <w:jc w:val="both"/>
              <w:textAlignment w:val="baseline"/>
              <w:rPr>
                <w:sz w:val="20"/>
                <w:szCs w:val="20"/>
              </w:rPr>
            </w:pPr>
            <w:r w:rsidRPr="00A46908">
              <w:rPr>
                <w:sz w:val="20"/>
                <w:szCs w:val="20"/>
              </w:rPr>
              <w:t>Veikla vykdoma laikantis Atliekų tvarkymo taisyklėse ir kituose atliekų tvarkymą reglamentuojančiuose teisės aktuose numatytų reikalavimų. Veiklos vykdymo metu iš mišrių komunalinių atliekų srauto atrūšiuojamos atliekos pagal frakcijas.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14. turi veikti segregacijos ir suderinamumo procedūra</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Pavojingosios atliekos, nebus tvarkomos.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15. turi veikti atliekų tvarkymo efektyvumo tobulinimo metodologija. Paprastai ji apima tinkamų indikatorių, leidžiančių pranešti apie AT efektyvumą, radimą ir stebėjimo programą;</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4B0441">
            <w:pPr>
              <w:suppressAutoHyphens/>
              <w:adjustRightInd w:val="0"/>
              <w:jc w:val="both"/>
              <w:textAlignment w:val="baseline"/>
              <w:rPr>
                <w:sz w:val="20"/>
                <w:szCs w:val="20"/>
              </w:rPr>
            </w:pPr>
            <w:r w:rsidRPr="00A46908">
              <w:rPr>
                <w:sz w:val="20"/>
                <w:szCs w:val="20"/>
              </w:rPr>
              <w:t>Atliekų tvarkymo efektyvumas nuolat stebimas pagal aplinkosauginius ir ekonominius parametrus.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16. parengiamas sistemingas nelaimingų atsitikimų valdymo planas;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4B0441">
            <w:pPr>
              <w:suppressAutoHyphens/>
              <w:adjustRightInd w:val="0"/>
              <w:jc w:val="both"/>
              <w:textAlignment w:val="baseline"/>
              <w:rPr>
                <w:sz w:val="20"/>
                <w:szCs w:val="20"/>
              </w:rPr>
            </w:pPr>
            <w:r w:rsidRPr="00A46908">
              <w:rPr>
                <w:sz w:val="20"/>
                <w:szCs w:val="20"/>
              </w:rPr>
              <w:t>Objektas nepriskiriamas pavojingų objektų kategorijai, todėl avarijų likvidavimo planas nerengiamas. Bendrovės darbuotojai instruktuojami apie veiksmus gaisro ar avarijos metu.</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17. turi būti ir tinkamai veikti nelaimingų atsitikimų dienoraštis;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Avarijos ar nelaimingi atsitikimai bus fiksuojami.</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18. kaip AVS dalis turi veikti triukšmo ir vibracijos valdymo įrenginys. Tam tikruose AT įrenginiuose triukšmas ir vibracija gali ir nebūti aplinkosaugos problema;</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4B0441">
            <w:pPr>
              <w:suppressAutoHyphens/>
              <w:adjustRightInd w:val="0"/>
              <w:jc w:val="both"/>
              <w:textAlignment w:val="baseline"/>
              <w:rPr>
                <w:sz w:val="20"/>
                <w:szCs w:val="20"/>
              </w:rPr>
            </w:pPr>
            <w:r w:rsidRPr="00A46908">
              <w:rPr>
                <w:sz w:val="20"/>
                <w:szCs w:val="20"/>
              </w:rPr>
              <w:t>Visa veikla vykdoma patalpose. Triukšmo lygis tiek gyvenamojoje, tiek darbo aplinkoje neviršys liestinų normų, todėl triukšmo mažinimo priemonės nenumatomos.</w:t>
            </w:r>
          </w:p>
        </w:tc>
      </w:tr>
      <w:tr w:rsidR="00C810DF"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both"/>
              <w:textAlignment w:val="baseline"/>
              <w:rPr>
                <w:sz w:val="20"/>
                <w:szCs w:val="20"/>
              </w:rPr>
            </w:pPr>
            <w:r w:rsidRPr="00A46908">
              <w:rPr>
                <w:sz w:val="20"/>
                <w:szCs w:val="20"/>
              </w:rPr>
              <w:t>19. projektavimo etapu reikia atsižvelgti į bet kokį būsimą eksploatacijos nutraukimą. Esamuose įrenginiuose ir nustačius eksploatacijos nutraukimo problemų, reikia įgyvendinti programą, kuri kuo labiau sumažintų tokias problemas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4B0441">
            <w:pPr>
              <w:suppressAutoHyphens/>
              <w:adjustRightInd w:val="0"/>
              <w:jc w:val="both"/>
              <w:textAlignment w:val="baseline"/>
              <w:rPr>
                <w:sz w:val="20"/>
                <w:szCs w:val="20"/>
              </w:rPr>
            </w:pPr>
            <w:r w:rsidRPr="00A46908">
              <w:rPr>
                <w:sz w:val="20"/>
                <w:szCs w:val="20"/>
              </w:rPr>
              <w:t>Bendrovėje parengtas Atliekų tvarkymo veiklos nutraukimo planas. Po veiklos nutraukimo, patalpų bei teritorijos priežiūrai specialūs reikalavimai nebus taikomi.</w:t>
            </w: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5.</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Žaliavos</w:t>
            </w:r>
          </w:p>
        </w:tc>
        <w:tc>
          <w:tcPr>
            <w:tcW w:w="1417" w:type="dxa"/>
            <w:vMerge w:val="restart"/>
            <w:tcBorders>
              <w:top w:val="single" w:sz="4" w:space="0" w:color="auto"/>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 xml:space="preserve">Tarybos direktyvos </w:t>
            </w:r>
            <w:r w:rsidRPr="00A46908">
              <w:rPr>
                <w:sz w:val="20"/>
                <w:szCs w:val="20"/>
              </w:rPr>
              <w:lastRenderedPageBreak/>
              <w:t>96/61/EB (TIPK (IPPC) direktyvos) 16 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lastRenderedPageBreak/>
              <w:t xml:space="preserve">Komunalinės paslaugos ir </w:t>
            </w:r>
            <w:r w:rsidRPr="00A46908">
              <w:rPr>
                <w:sz w:val="20"/>
                <w:szCs w:val="20"/>
              </w:rPr>
              <w:lastRenderedPageBreak/>
              <w:t>žaliavų valdymas</w:t>
            </w: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lastRenderedPageBreak/>
              <w:t>GPGB privalo:</w:t>
            </w:r>
          </w:p>
        </w:tc>
        <w:tc>
          <w:tcPr>
            <w:tcW w:w="5388"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 xml:space="preserve">20. numatyti energijos vartojimo ir gaminimo </w:t>
            </w:r>
            <w:r w:rsidRPr="00A46908">
              <w:rPr>
                <w:sz w:val="20"/>
                <w:szCs w:val="20"/>
              </w:rPr>
              <w:lastRenderedPageBreak/>
              <w:t>(įskaitant eksportą) gedimą pagal šaltinio tipą (t. y., elektra, dujos, skystas įprastinis kuras, kietas įprastinis kuras ir atliekos)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lastRenderedPageBreak/>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Pastate įreng</w:t>
            </w:r>
            <w:r w:rsidR="00552C38" w:rsidRPr="00A46908">
              <w:rPr>
                <w:sz w:val="20"/>
                <w:szCs w:val="20"/>
              </w:rPr>
              <w:t>t</w:t>
            </w:r>
            <w:r w:rsidRPr="00A46908">
              <w:rPr>
                <w:sz w:val="20"/>
                <w:szCs w:val="20"/>
              </w:rPr>
              <w:t xml:space="preserve">a atskira elektros skydinės patalpa </w:t>
            </w:r>
            <w:r w:rsidRPr="00A46908">
              <w:rPr>
                <w:sz w:val="20"/>
                <w:szCs w:val="20"/>
              </w:rPr>
              <w:lastRenderedPageBreak/>
              <w:t>elektros jėgos tinklams bei valdymo įrangos montavimui.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21. nuolat didinti įrenginio energetinį efektyvumą;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both"/>
              <w:textAlignment w:val="baseline"/>
              <w:rPr>
                <w:sz w:val="20"/>
                <w:szCs w:val="20"/>
              </w:rPr>
            </w:pPr>
            <w:r w:rsidRPr="00A46908">
              <w:rPr>
                <w:sz w:val="20"/>
                <w:szCs w:val="20"/>
              </w:rPr>
              <w:t>Objekto energetinis efektyvumas bus nuolat vertinamas ir pagal galimybes bus diegiamos priemonės šiam efektyvumui padidinti.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AF3239">
            <w:pPr>
              <w:suppressAutoHyphens/>
              <w:adjustRightInd w:val="0"/>
              <w:jc w:val="both"/>
              <w:textAlignment w:val="baseline"/>
              <w:rPr>
                <w:sz w:val="20"/>
                <w:szCs w:val="20"/>
              </w:rPr>
            </w:pPr>
            <w:r w:rsidRPr="00A46908">
              <w:rPr>
                <w:sz w:val="20"/>
                <w:szCs w:val="20"/>
              </w:rPr>
              <w:t>22. atlikti vidinį žaliavų suvartojimo gairių nustatymą (pvz., metiniu pagrindu) (susiję su GPGB Nr. 1.k). Identifikuoti tam tikri pritaikomumo apribojimai</w:t>
            </w:r>
            <w:r w:rsidR="00AF3239" w:rsidRPr="00A46908">
              <w:rPr>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AF3239">
            <w:pPr>
              <w:suppressAutoHyphens/>
              <w:adjustRightInd w:val="0"/>
              <w:jc w:val="both"/>
              <w:textAlignment w:val="baseline"/>
              <w:rPr>
                <w:sz w:val="20"/>
                <w:szCs w:val="20"/>
              </w:rPr>
            </w:pPr>
            <w:r w:rsidRPr="00A46908">
              <w:rPr>
                <w:sz w:val="20"/>
                <w:szCs w:val="20"/>
              </w:rPr>
              <w:t>Bendrovėje tvarkomos atliekos, žaliavos nebus naudojamos.</w:t>
            </w:r>
          </w:p>
        </w:tc>
      </w:tr>
      <w:tr w:rsidR="00CF4CD7"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AF3239">
            <w:pPr>
              <w:jc w:val="both"/>
              <w:rPr>
                <w:sz w:val="20"/>
                <w:szCs w:val="20"/>
              </w:rPr>
            </w:pPr>
            <w:r w:rsidRPr="00A46908">
              <w:rPr>
                <w:sz w:val="20"/>
                <w:szCs w:val="20"/>
              </w:rPr>
              <w:t>Bendrovės veiklos pobūdis - atliekų rūšiavimas, kurio metu dalis atliekų perduodamos biologiniam perdirbimui, KAK gamybai</w:t>
            </w:r>
            <w:r w:rsidR="004D2EB4" w:rsidRPr="00A46908">
              <w:rPr>
                <w:sz w:val="20"/>
                <w:szCs w:val="20"/>
              </w:rPr>
              <w:t xml:space="preserve"> ar deginimui</w:t>
            </w:r>
            <w:r w:rsidRPr="00A46908">
              <w:rPr>
                <w:sz w:val="20"/>
                <w:szCs w:val="20"/>
              </w:rPr>
              <w:t>.</w:t>
            </w:r>
            <w:r w:rsidR="00552C38" w:rsidRPr="00A46908">
              <w:rPr>
                <w:sz w:val="20"/>
                <w:szCs w:val="20"/>
              </w:rPr>
              <w:t xml:space="preserve"> Biologinio apdorojimo įrenginiuose su energijos gamyba anaerobinio apdorojimo būdu tvarkant atliekas išgaunamos biodujos, kurios naudojamos energijos ir šilumos gamybai. Iš biologiškai skaidžių atliekų </w:t>
            </w:r>
            <w:r w:rsidR="004D2EB4" w:rsidRPr="00A46908">
              <w:rPr>
                <w:sz w:val="20"/>
                <w:szCs w:val="20"/>
              </w:rPr>
              <w:t>gauta stabilizuot</w:t>
            </w:r>
            <w:r w:rsidR="00EE4C1F" w:rsidRPr="00A46908">
              <w:rPr>
                <w:sz w:val="20"/>
                <w:szCs w:val="20"/>
              </w:rPr>
              <w:t xml:space="preserve">a medžiaga (techninis kompostas, techninis raugas </w:t>
            </w:r>
            <w:r w:rsidR="004D2EB4" w:rsidRPr="00A46908">
              <w:rPr>
                <w:sz w:val="20"/>
                <w:szCs w:val="20"/>
              </w:rPr>
              <w:t xml:space="preserve">ar stabilatas), priklausomai nuo jos kokybės parametrų bus naudojama kaip medžiaga sąvartyno perdengimui, kelių tvarkymui ir pan. </w:t>
            </w: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6.</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Atliekos</w:t>
            </w:r>
          </w:p>
        </w:tc>
        <w:tc>
          <w:tcPr>
            <w:tcW w:w="1417" w:type="dxa"/>
            <w:vMerge w:val="restart"/>
            <w:tcBorders>
              <w:top w:val="single" w:sz="4" w:space="0" w:color="auto"/>
              <w:left w:val="single" w:sz="4" w:space="0" w:color="auto"/>
              <w:right w:val="single" w:sz="4" w:space="0" w:color="auto"/>
            </w:tcBorders>
            <w:vAlign w:val="center"/>
          </w:tcPr>
          <w:p w:rsidR="003737A0" w:rsidRPr="00A46908" w:rsidRDefault="003737A0" w:rsidP="003737A0">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3737A0" w:rsidRPr="00A46908" w:rsidRDefault="003737A0" w:rsidP="003737A0">
            <w:pPr>
              <w:suppressAutoHyphens/>
              <w:adjustRightInd w:val="0"/>
              <w:jc w:val="center"/>
              <w:textAlignment w:val="baseline"/>
              <w:rPr>
                <w:sz w:val="20"/>
                <w:szCs w:val="20"/>
              </w:rPr>
            </w:pPr>
            <w:r w:rsidRPr="00A46908">
              <w:rPr>
                <w:sz w:val="20"/>
                <w:szCs w:val="20"/>
              </w:rPr>
              <w:t xml:space="preserve">apdorojimui </w:t>
            </w:r>
          </w:p>
          <w:p w:rsidR="00CF4CD7" w:rsidRPr="00A46908" w:rsidRDefault="003737A0" w:rsidP="003737A0">
            <w:pPr>
              <w:suppressAutoHyphens/>
              <w:adjustRightInd w:val="0"/>
              <w:jc w:val="center"/>
              <w:textAlignment w:val="baseline"/>
              <w:rPr>
                <w:sz w:val="20"/>
                <w:szCs w:val="20"/>
              </w:rPr>
            </w:pPr>
            <w:r w:rsidRPr="00A46908">
              <w:rPr>
                <w:sz w:val="20"/>
                <w:szCs w:val="20"/>
              </w:rPr>
              <w:t xml:space="preserve">geriausiais </w:t>
            </w:r>
            <w:r w:rsidRPr="00A46908">
              <w:rPr>
                <w:sz w:val="20"/>
                <w:szCs w:val="20"/>
              </w:rPr>
              <w:lastRenderedPageBreak/>
              <w:t>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lastRenderedPageBreak/>
              <w:t>Saugojimas ir apdorojimas</w:t>
            </w: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GPGB privalo:</w:t>
            </w:r>
          </w:p>
        </w:tc>
        <w:tc>
          <w:tcPr>
            <w:tcW w:w="5388"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center"/>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24. taikyti tokias su saugojimu susijusias technologijas: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 saugojimo teritorijų vietos nustatymas: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012FB">
            <w:pPr>
              <w:autoSpaceDE w:val="0"/>
              <w:autoSpaceDN w:val="0"/>
              <w:adjustRightInd w:val="0"/>
              <w:jc w:val="both"/>
              <w:rPr>
                <w:sz w:val="20"/>
                <w:szCs w:val="20"/>
              </w:rPr>
            </w:pPr>
            <w:r w:rsidRPr="00A46908">
              <w:rPr>
                <w:sz w:val="20"/>
                <w:szCs w:val="20"/>
              </w:rPr>
              <w:t>Objekto kaimynystėje vandens telkinių nėra. Visa veikla vykdoma esamo regioninio nepavojingųjų atliekų sąvartyno teritorijoje.</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 atokiai nuo vandens kanalų ir kitų jautrių parametrų, ir</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 reikia panaikinti arba kuo labiau sumažinti dvigubą atliekų apdorojimą įrenginyje;</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 xml:space="preserve">b. užtikrinimas, kad saugojimo teritorijos drenažo infrastruktūra galėtų talpinti visas </w:t>
            </w:r>
            <w:r w:rsidRPr="00A46908">
              <w:rPr>
                <w:sz w:val="20"/>
                <w:szCs w:val="20"/>
              </w:rPr>
              <w:lastRenderedPageBreak/>
              <w:t>galimas užterštas nuotekas ir kad drenažai iš nesuderinamų atliekų negalėtų kontaktuoti;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lastRenderedPageBreak/>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012FB">
            <w:pPr>
              <w:autoSpaceDE w:val="0"/>
              <w:autoSpaceDN w:val="0"/>
              <w:adjustRightInd w:val="0"/>
              <w:jc w:val="both"/>
              <w:rPr>
                <w:sz w:val="20"/>
                <w:szCs w:val="20"/>
              </w:rPr>
            </w:pPr>
            <w:r w:rsidRPr="00A46908">
              <w:rPr>
                <w:sz w:val="20"/>
                <w:szCs w:val="20"/>
              </w:rPr>
              <w:t xml:space="preserve">Atliekos laikomos uždaroje patalpoje. Bendrovės teritorijoje veikia paviršinių nuotekų </w:t>
            </w:r>
            <w:r w:rsidRPr="00A46908">
              <w:rPr>
                <w:sz w:val="20"/>
                <w:szCs w:val="20"/>
              </w:rPr>
              <w:lastRenderedPageBreak/>
              <w:t>surinkimo ir valymo sistema.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012FB">
            <w:pPr>
              <w:autoSpaceDE w:val="0"/>
              <w:autoSpaceDN w:val="0"/>
              <w:adjustRightInd w:val="0"/>
              <w:jc w:val="both"/>
              <w:rPr>
                <w:sz w:val="20"/>
                <w:szCs w:val="20"/>
              </w:rPr>
            </w:pPr>
            <w:r w:rsidRPr="00A46908">
              <w:rPr>
                <w:sz w:val="20"/>
                <w:szCs w:val="20"/>
              </w:rPr>
              <w:t>Atrūšiuotos atliekos laikomos konteineriuose joms skirtoje laikymo zonoje</w:t>
            </w:r>
            <w:r w:rsidR="003737A0" w:rsidRPr="00A46908">
              <w:rPr>
                <w:sz w:val="20"/>
                <w:szCs w:val="20"/>
              </w:rPr>
              <w:t xml:space="preserve"> ar aruoduose.</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d. kvapios medžiagos apdorojamos visiškai uždaruose arba tinkamai apsaugotuose induose ir saugomos uždaruose pastatuose, sujungtuose su slopinimo sistema;</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Kvapios medžiagos nebus laikomos.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e. užtikrinama, kad visi tarp indų esantys sujungimai gali būti uždaryti sklendėmis. Nutekamieji vamzdžiai turi būti nukreipti į uždarą drenažo sistemą (t. y., į atitinkamą teritoriją ar kitą indą);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jc w:val="both"/>
              <w:rPr>
                <w:sz w:val="20"/>
                <w:szCs w:val="20"/>
              </w:rPr>
            </w:pPr>
            <w:r w:rsidRPr="00A46908">
              <w:rPr>
                <w:sz w:val="20"/>
                <w:szCs w:val="20"/>
              </w:rPr>
              <w:t>Skystų atliekų, kurioms reikėtų indų su sklendėmis, nebus laikoma.</w:t>
            </w:r>
            <w:r w:rsidR="00B43A7E" w:rsidRPr="00A46908">
              <w:rPr>
                <w:sz w:val="20"/>
                <w:szCs w:val="20"/>
              </w:rPr>
              <w:t xml:space="preserve"> </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113FA5" w:rsidP="00F25FB6">
            <w:pPr>
              <w:autoSpaceDE w:val="0"/>
              <w:autoSpaceDN w:val="0"/>
              <w:adjustRightInd w:val="0"/>
              <w:jc w:val="both"/>
              <w:rPr>
                <w:sz w:val="20"/>
                <w:szCs w:val="20"/>
              </w:rPr>
            </w:pPr>
            <w:r w:rsidRPr="00A46908">
              <w:rPr>
                <w:sz w:val="20"/>
                <w:szCs w:val="20"/>
              </w:rPr>
              <w:t>Skystų atliekų, kuriose kauptū</w:t>
            </w:r>
            <w:r w:rsidR="00CF4CD7" w:rsidRPr="00A46908">
              <w:rPr>
                <w:sz w:val="20"/>
                <w:szCs w:val="20"/>
              </w:rPr>
              <w:t>si nuosėdų ar atsirastų putų, nebus laikoma.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Lakios emisijos nebus</w:t>
            </w:r>
            <w:r w:rsidR="00AE6136" w:rsidRPr="00A46908">
              <w:rPr>
                <w:sz w:val="20"/>
                <w:szCs w:val="20"/>
              </w:rPr>
              <w:t xml:space="preserve"> </w:t>
            </w:r>
            <w:r w:rsidRPr="00A46908">
              <w:rPr>
                <w:sz w:val="20"/>
                <w:szCs w:val="20"/>
              </w:rPr>
              <w:t>generuojamos.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Organinių atliekų, kurioms būdinga žema žybsnio temperatūra, nebus</w:t>
            </w:r>
            <w:r w:rsidR="00AE6136" w:rsidRPr="00A46908">
              <w:rPr>
                <w:sz w:val="20"/>
                <w:szCs w:val="20"/>
              </w:rPr>
              <w:t xml:space="preserve"> </w:t>
            </w:r>
            <w:r w:rsidRPr="00A46908">
              <w:rPr>
                <w:sz w:val="20"/>
                <w:szCs w:val="20"/>
              </w:rPr>
              <w:t>laikoma.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25. atskirai apsaugotos skysčių filtravimo ir saugojimo teritorijos, naudojant dambas, kurios nepraleidžia saugomų medžiagų ir yra joms atsparios;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Skystos pavojingosios atliekos nebus laikomos. Teritorijoje veiks paviršinių nuotekų surinkimo ir valymo sistema.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26. taikomos toliau išvardytos technologijos, skirtos rezervuarų ir proceso vamzdynų ženklinimui etiketėmis: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Atliekos laikomos konteineriuos</w:t>
            </w:r>
            <w:r w:rsidR="009D3E5E" w:rsidRPr="00A46908">
              <w:rPr>
                <w:sz w:val="20"/>
                <w:szCs w:val="20"/>
              </w:rPr>
              <w:t xml:space="preserve">e, joms skirtoje laikyti zonoje ar aruoduose. </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27. imamasi priemonių išvengti problemoms, galinčioms kilti saugant / kaupiant atliekas. Jei atliekos naudojamos kaip reaguojančiosios medžiagos, tai gali prieštarauti GPGB Nr. 23;</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Atliekos nenaudojamos kaip reaguojančios medžiagos, jų laikymas bus vykdomas pagal reikalavimus, nurodytus atliekų laikymą reglamentuojančiuose teisės aktuose.</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28. dirbant su atliekomis taikomos tokios technologijos: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 veikia sistemos ir procedūros, užtikrinančios, kad atliekos saugiai perkeliamos į tinkamą saugojimo vietą;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Užtikrinimo procedūros veiks.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Atliekų pakrovimo/iškrovimo darbus prižiūr</w:t>
            </w:r>
            <w:r w:rsidR="00765B5C" w:rsidRPr="00A46908">
              <w:rPr>
                <w:sz w:val="20"/>
                <w:szCs w:val="20"/>
              </w:rPr>
              <w:t>i</w:t>
            </w:r>
            <w:r w:rsidRPr="00A46908">
              <w:rPr>
                <w:sz w:val="20"/>
                <w:szCs w:val="20"/>
              </w:rPr>
              <w:t xml:space="preserve"> kvalifikuotas personalas.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Visos laikomos atliekos registruojamos, jų teisingą laikymą užtikrin</w:t>
            </w:r>
            <w:r w:rsidR="00765B5C" w:rsidRPr="00A46908">
              <w:rPr>
                <w:sz w:val="20"/>
                <w:szCs w:val="20"/>
              </w:rPr>
              <w:t>a</w:t>
            </w:r>
            <w:r w:rsidRPr="00A46908">
              <w:rPr>
                <w:sz w:val="20"/>
                <w:szCs w:val="20"/>
              </w:rPr>
              <w:t xml:space="preserve"> bendrovės atsakingi darbuotojai.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d. užtikrinama, kad nenaudojamos pažeistos žarnelės, sklendės ir sujungimai;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765B5C" w:rsidP="00F25FB6">
            <w:pPr>
              <w:autoSpaceDE w:val="0"/>
              <w:autoSpaceDN w:val="0"/>
              <w:adjustRightInd w:val="0"/>
              <w:jc w:val="both"/>
              <w:rPr>
                <w:sz w:val="20"/>
                <w:szCs w:val="20"/>
              </w:rPr>
            </w:pPr>
            <w:r w:rsidRPr="00A46908">
              <w:rPr>
                <w:sz w:val="20"/>
                <w:szCs w:val="20"/>
              </w:rPr>
              <w:t>Užtikrinam</w:t>
            </w:r>
            <w:r w:rsidR="00CF4CD7" w:rsidRPr="00A46908">
              <w:rPr>
                <w:sz w:val="20"/>
                <w:szCs w:val="20"/>
              </w:rPr>
              <w:t>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e. tvarkant skystas atliekas iš indų ir rezervuarų surenkamos išmetamosios dujos;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AE6136"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Skystos atliekos ne</w:t>
            </w:r>
            <w:r w:rsidR="00AE6136" w:rsidRPr="00A46908">
              <w:rPr>
                <w:sz w:val="20"/>
                <w:szCs w:val="20"/>
              </w:rPr>
              <w:t>bus tvarkomos. Bioskaidžių atliekų tvarkymo procese susidarančios biodujos surenkamos</w:t>
            </w:r>
            <w:r w:rsidR="00765B5C" w:rsidRPr="00A46908">
              <w:rPr>
                <w:sz w:val="20"/>
                <w:szCs w:val="20"/>
              </w:rPr>
              <w:t>.</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Tvarkomų atliekų emisija į aplinką nežymi.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g. naudojama sistema, užtikrinanti, kad įvairios partijos maišomos tik atlikus suderinamumo testus;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Bendrovėje vykdoma MKA rūšiavimo veikla, jas atskiriant pagal frakcijas.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AE6136"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Atliekos n</w:t>
            </w:r>
            <w:r w:rsidR="00765B5C" w:rsidRPr="00A46908">
              <w:rPr>
                <w:sz w:val="20"/>
                <w:szCs w:val="20"/>
              </w:rPr>
              <w:t>ebus maišomos, procesus prižiūri</w:t>
            </w:r>
            <w:r w:rsidRPr="00A46908">
              <w:rPr>
                <w:sz w:val="20"/>
                <w:szCs w:val="20"/>
              </w:rPr>
              <w:t xml:space="preserve"> kvalifikuotas darbuotojas.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30. užtikrinama, kad saugojimo metu vadovaujantis cheminiu nesuderinamumu atliekama segregacija;</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Atliekos, turinčios tarpusavyje chemiškai nesuderintų komponentų bus laikomos atskirose zonose ir konteineriuose.</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31. dirbant su konteineriuose supakuotomis atliekomis taikomos toliau išvardytos technologijos: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Atrūšiuotos atliekos laikomos konteineriuose</w:t>
            </w:r>
            <w:r w:rsidR="00F74ED2" w:rsidRPr="00A46908">
              <w:rPr>
                <w:sz w:val="20"/>
                <w:szCs w:val="20"/>
              </w:rPr>
              <w:t xml:space="preserve"> ar aruoduose</w:t>
            </w:r>
            <w:r w:rsidRPr="00A46908">
              <w:rPr>
                <w:sz w:val="20"/>
                <w:szCs w:val="20"/>
              </w:rPr>
              <w:t xml:space="preserve"> </w:t>
            </w:r>
            <w:r w:rsidR="00765B5C" w:rsidRPr="00A46908">
              <w:rPr>
                <w:sz w:val="20"/>
                <w:szCs w:val="20"/>
              </w:rPr>
              <w:t xml:space="preserve">rūšiavimo zonoje ar </w:t>
            </w:r>
            <w:r w:rsidRPr="00A46908">
              <w:rPr>
                <w:sz w:val="20"/>
                <w:szCs w:val="20"/>
              </w:rPr>
              <w:t>po stogine</w:t>
            </w:r>
            <w:r w:rsidR="001D4B54" w:rsidRPr="00A46908">
              <w:rPr>
                <w:sz w:val="20"/>
                <w:szCs w:val="20"/>
              </w:rPr>
              <w:t>.</w:t>
            </w:r>
          </w:p>
        </w:tc>
      </w:tr>
      <w:tr w:rsidR="00CF4CD7"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Pavojingosios atliekos nebus laikomos.</w:t>
            </w: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7.</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CF4CD7" w:rsidP="00765B5C">
            <w:pPr>
              <w:suppressAutoHyphens/>
              <w:adjustRightInd w:val="0"/>
              <w:jc w:val="center"/>
              <w:textAlignment w:val="baseline"/>
              <w:rPr>
                <w:sz w:val="20"/>
                <w:szCs w:val="20"/>
              </w:rPr>
            </w:pPr>
            <w:r w:rsidRPr="00A46908">
              <w:rPr>
                <w:sz w:val="20"/>
                <w:szCs w:val="20"/>
              </w:rPr>
              <w:t>Kitos pirmiau</w:t>
            </w:r>
            <w:r w:rsidR="00765B5C" w:rsidRPr="00A46908">
              <w:rPr>
                <w:sz w:val="20"/>
                <w:szCs w:val="20"/>
              </w:rPr>
              <w:t xml:space="preserve"> </w:t>
            </w:r>
            <w:r w:rsidRPr="00A46908">
              <w:rPr>
                <w:sz w:val="20"/>
                <w:szCs w:val="20"/>
              </w:rPr>
              <w:t>nepaminėtos</w:t>
            </w:r>
            <w:r w:rsidR="00765B5C" w:rsidRPr="00A46908">
              <w:rPr>
                <w:sz w:val="20"/>
                <w:szCs w:val="20"/>
              </w:rPr>
              <w:t xml:space="preserve"> </w:t>
            </w:r>
            <w:r w:rsidRPr="00A46908">
              <w:rPr>
                <w:sz w:val="20"/>
                <w:szCs w:val="20"/>
              </w:rPr>
              <w:t>įprastinės</w:t>
            </w:r>
            <w:r w:rsidR="00765B5C" w:rsidRPr="00A46908">
              <w:rPr>
                <w:sz w:val="20"/>
                <w:szCs w:val="20"/>
              </w:rPr>
              <w:t xml:space="preserve"> </w:t>
            </w:r>
            <w:r w:rsidRPr="00A46908">
              <w:rPr>
                <w:sz w:val="20"/>
                <w:szCs w:val="20"/>
              </w:rPr>
              <w:t>technologijos</w:t>
            </w:r>
          </w:p>
        </w:tc>
        <w:tc>
          <w:tcPr>
            <w:tcW w:w="1417" w:type="dxa"/>
            <w:vMerge w:val="restart"/>
            <w:tcBorders>
              <w:top w:val="single" w:sz="4" w:space="0" w:color="auto"/>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765B5C">
            <w:pPr>
              <w:suppressAutoHyphens/>
              <w:adjustRightInd w:val="0"/>
              <w:jc w:val="center"/>
              <w:textAlignment w:val="baseline"/>
              <w:rPr>
                <w:sz w:val="20"/>
                <w:szCs w:val="20"/>
              </w:rPr>
            </w:pPr>
            <w:r w:rsidRPr="00A46908">
              <w:rPr>
                <w:sz w:val="20"/>
                <w:szCs w:val="20"/>
              </w:rPr>
              <w:t>Kitos pirmiau</w:t>
            </w:r>
            <w:r w:rsidR="00765B5C" w:rsidRPr="00A46908">
              <w:rPr>
                <w:sz w:val="20"/>
                <w:szCs w:val="20"/>
              </w:rPr>
              <w:t xml:space="preserve"> </w:t>
            </w:r>
            <w:r w:rsidRPr="00A46908">
              <w:rPr>
                <w:sz w:val="20"/>
                <w:szCs w:val="20"/>
              </w:rPr>
              <w:t>nepaminėtos</w:t>
            </w:r>
            <w:r w:rsidR="00765B5C" w:rsidRPr="00A46908">
              <w:rPr>
                <w:sz w:val="20"/>
                <w:szCs w:val="20"/>
              </w:rPr>
              <w:t xml:space="preserve"> </w:t>
            </w:r>
            <w:r w:rsidRPr="00A46908">
              <w:rPr>
                <w:sz w:val="20"/>
                <w:szCs w:val="20"/>
              </w:rPr>
              <w:t>įprastinės</w:t>
            </w:r>
            <w:r w:rsidR="00765B5C" w:rsidRPr="00A46908">
              <w:rPr>
                <w:sz w:val="20"/>
                <w:szCs w:val="20"/>
              </w:rPr>
              <w:t xml:space="preserve"> </w:t>
            </w:r>
            <w:r w:rsidRPr="00A46908">
              <w:rPr>
                <w:sz w:val="20"/>
                <w:szCs w:val="20"/>
              </w:rPr>
              <w:t>technologijos</w:t>
            </w:r>
          </w:p>
        </w:tc>
        <w:tc>
          <w:tcPr>
            <w:tcW w:w="9356" w:type="dxa"/>
            <w:gridSpan w:val="5"/>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center"/>
              <w:rPr>
                <w:sz w:val="20"/>
                <w:szCs w:val="20"/>
              </w:rPr>
            </w:pPr>
            <w:r w:rsidRPr="00A46908">
              <w:rPr>
                <w:sz w:val="20"/>
                <w:szCs w:val="20"/>
              </w:rPr>
              <w:t>GPGB privalo:</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MKA rūšiavimo pastate įrengta vėdinimo sistema su oro valymo įrenginiais.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 xml:space="preserve">33. atlikti smulkinimo / pjaustymo operacijas visiškai uždarius į kapsulę ir esant inertinei atmosferai cilindrams </w:t>
            </w:r>
            <w:r w:rsidR="00B7255E" w:rsidRPr="00A46908">
              <w:rPr>
                <w:sz w:val="20"/>
                <w:szCs w:val="20"/>
              </w:rPr>
              <w:t xml:space="preserve"> </w:t>
            </w:r>
            <w:r w:rsidRPr="00A46908">
              <w:rPr>
                <w:sz w:val="20"/>
                <w:szCs w:val="20"/>
              </w:rPr>
              <w:t>/ konteineriams, kuriuose yra degios ar labai lakios medžiagos. Taip išvengiama degimo. Inertinę atmosferą reikia slopinti;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Smulkinimo darbai atliekoms, kuriose yra degi</w:t>
            </w:r>
            <w:r w:rsidR="0011300D" w:rsidRPr="00A46908">
              <w:rPr>
                <w:sz w:val="20"/>
                <w:szCs w:val="20"/>
              </w:rPr>
              <w:t>ų</w:t>
            </w:r>
            <w:r w:rsidRPr="00A46908">
              <w:rPr>
                <w:sz w:val="20"/>
                <w:szCs w:val="20"/>
              </w:rPr>
              <w:t xml:space="preserve"> medžiag</w:t>
            </w:r>
            <w:r w:rsidR="0011300D" w:rsidRPr="00A46908">
              <w:rPr>
                <w:sz w:val="20"/>
                <w:szCs w:val="20"/>
              </w:rPr>
              <w:t>ų</w:t>
            </w:r>
            <w:r w:rsidRPr="00A46908">
              <w:rPr>
                <w:sz w:val="20"/>
                <w:szCs w:val="20"/>
              </w:rPr>
              <w:t>, nebus atliekami.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34. plovimo procesus atlikti atsižvelgiant į:</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Plovimo procesai atliekami</w:t>
            </w:r>
            <w:r w:rsidR="0011300D" w:rsidRPr="00A46908">
              <w:rPr>
                <w:sz w:val="20"/>
                <w:szCs w:val="20"/>
              </w:rPr>
              <w:t xml:space="preserve"> </w:t>
            </w:r>
            <w:r w:rsidRPr="00A46908">
              <w:rPr>
                <w:sz w:val="20"/>
                <w:szCs w:val="20"/>
              </w:rPr>
              <w:t>nebus.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a. nustatymą plaunamų komponentų, kurių gali būti plaunamuose objektuose (pvz., tirpiklių);</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b. išplautos medžiagos perkėlimą į tinkamą laikymo vietą ir jos apdorojimą tokiu pat būdu, kaip ir atliekas, iš kurių ji gauta;</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c. apdorotų nuotekų iš AT įrenginio, o ne švaraus vandens naudojimą. Gaunamos nuotekos gali būti apdorojamos nuotekų valymo įrenginyje arba dar kartą panaudojamos įrenginyje.</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8.</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Oras</w:t>
            </w:r>
          </w:p>
        </w:tc>
        <w:tc>
          <w:tcPr>
            <w:tcW w:w="1417" w:type="dxa"/>
            <w:vMerge w:val="restart"/>
            <w:tcBorders>
              <w:top w:val="single" w:sz="4" w:space="0" w:color="auto"/>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11300D">
            <w:pPr>
              <w:suppressAutoHyphens/>
              <w:adjustRightInd w:val="0"/>
              <w:jc w:val="center"/>
              <w:textAlignment w:val="baseline"/>
              <w:rPr>
                <w:sz w:val="20"/>
                <w:szCs w:val="20"/>
              </w:rPr>
            </w:pPr>
            <w:r w:rsidRPr="00A46908">
              <w:rPr>
                <w:sz w:val="20"/>
                <w:szCs w:val="20"/>
              </w:rPr>
              <w:t>Emisijos į orą</w:t>
            </w:r>
            <w:r w:rsidR="0011300D" w:rsidRPr="00A46908">
              <w:rPr>
                <w:sz w:val="20"/>
                <w:szCs w:val="20"/>
              </w:rPr>
              <w:t xml:space="preserve"> </w:t>
            </w:r>
            <w:r w:rsidRPr="00A46908">
              <w:rPr>
                <w:sz w:val="20"/>
                <w:szCs w:val="20"/>
              </w:rPr>
              <w:t>tvarkymas</w:t>
            </w: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Siekiant užkirsti kelią dulkių, kvapų, LOJ ir tam tikrų neorganinių junginių emisijos arba jas kontroliuoti, GPGB privalo:</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Siekiant užkirsti kelią dulkių, kvapų, LOJ ir tam tikrų neorganinių junginių emisijos arba jas kontroliuoti, GPGB privalo:</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35. riboti atvirų rezervuarų, indų ir duobių naudojimą: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B32B87" w:rsidP="00F25FB6">
            <w:pPr>
              <w:autoSpaceDE w:val="0"/>
              <w:autoSpaceDN w:val="0"/>
              <w:adjustRightInd w:val="0"/>
              <w:jc w:val="both"/>
              <w:rPr>
                <w:sz w:val="20"/>
                <w:szCs w:val="20"/>
              </w:rPr>
            </w:pPr>
            <w:r w:rsidRPr="00A46908">
              <w:rPr>
                <w:sz w:val="20"/>
                <w:szCs w:val="20"/>
              </w:rPr>
              <w:t xml:space="preserve">Biologiškai skaidžios atliekos tvarkomos uždaruose fermentavimo tuneliuose. </w:t>
            </w:r>
            <w:r w:rsidR="00CD34C8" w:rsidRPr="00A46908">
              <w:rPr>
                <w:sz w:val="20"/>
                <w:szCs w:val="20"/>
              </w:rPr>
              <w:t>Iš fermentavimo tunelių ištraukiamas oras tiekiamas į biofiltrus ir išvalytas išmetamas į lauką.</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Lakūs skysčiai nebus laikomi.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Lakūs skysčiai nebus laikomi.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38. teisingai eksploatuoti ir prižiūrėti slopinimo įrangą, įskaitant panaudotos plovimo terpės tvarkymą ir valymą / šalinimą;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Slopinimo įranga ir plovimas nebus atliekami.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Stambūs neorganinių dujų kiekiai nesusidarys.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Pratekėjimai bus fiksuojami vizualiai, taikant prevencines ir sustabdymo priemones.</w:t>
            </w:r>
          </w:p>
        </w:tc>
      </w:tr>
      <w:tr w:rsidR="00CF4CD7" w:rsidRPr="00A46908" w:rsidTr="004122FB">
        <w:trPr>
          <w:trHeight w:val="464"/>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41. sumažinti emisijas į orą iki tokių lygių:</w:t>
            </w:r>
          </w:p>
        </w:tc>
        <w:tc>
          <w:tcPr>
            <w:tcW w:w="1277" w:type="dxa"/>
            <w:vMerge w:val="restart"/>
            <w:tcBorders>
              <w:top w:val="single" w:sz="4" w:space="0" w:color="auto"/>
              <w:left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vMerge w:val="restart"/>
            <w:tcBorders>
              <w:top w:val="single" w:sz="4" w:space="0" w:color="auto"/>
              <w:left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Emisijos į orą nesusidarys arba neviršys leistinų normų.</w:t>
            </w:r>
          </w:p>
        </w:tc>
      </w:tr>
      <w:tr w:rsidR="00CF4CD7" w:rsidRPr="00A46908" w:rsidTr="004122FB">
        <w:trPr>
          <w:trHeight w:val="112"/>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Oro parametras</w:t>
            </w:r>
          </w:p>
        </w:tc>
        <w:tc>
          <w:tcPr>
            <w:tcW w:w="2833"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Emisijos lygiai, susiję su GPGB naudojimu (mg/Nm</w:t>
            </w:r>
            <w:r w:rsidRPr="00A46908">
              <w:rPr>
                <w:sz w:val="20"/>
                <w:szCs w:val="20"/>
                <w:vertAlign w:val="superscript"/>
              </w:rPr>
              <w:t>3</w:t>
            </w:r>
            <w:r w:rsidRPr="00A46908">
              <w:rPr>
                <w:sz w:val="20"/>
                <w:szCs w:val="20"/>
              </w:rPr>
              <w:t>)</w:t>
            </w:r>
          </w:p>
        </w:tc>
        <w:tc>
          <w:tcPr>
            <w:tcW w:w="1277" w:type="dxa"/>
            <w:vMerge/>
            <w:tcBorders>
              <w:left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vMerge/>
            <w:tcBorders>
              <w:left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trHeight w:val="54"/>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LOJ</w:t>
            </w:r>
          </w:p>
        </w:tc>
        <w:tc>
          <w:tcPr>
            <w:tcW w:w="2833"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7-20</w:t>
            </w:r>
          </w:p>
        </w:tc>
        <w:tc>
          <w:tcPr>
            <w:tcW w:w="1277" w:type="dxa"/>
            <w:vMerge/>
            <w:tcBorders>
              <w:left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vMerge/>
            <w:tcBorders>
              <w:left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trHeight w:val="163"/>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Kietosios dalelės</w:t>
            </w:r>
          </w:p>
        </w:tc>
        <w:tc>
          <w:tcPr>
            <w:tcW w:w="2833" w:type="dxa"/>
            <w:gridSpan w:val="2"/>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5-20</w:t>
            </w:r>
          </w:p>
        </w:tc>
        <w:tc>
          <w:tcPr>
            <w:tcW w:w="1277" w:type="dxa"/>
            <w:vMerge/>
            <w:tcBorders>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p>
        </w:tc>
        <w:tc>
          <w:tcPr>
            <w:tcW w:w="4111" w:type="dxa"/>
            <w:vMerge/>
            <w:tcBorders>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p>
        </w:tc>
      </w:tr>
      <w:tr w:rsidR="00CF4CD7" w:rsidRPr="00A46908" w:rsidTr="004122FB">
        <w:trPr>
          <w:jc w:val="center"/>
        </w:trPr>
        <w:tc>
          <w:tcPr>
            <w:tcW w:w="566"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9.</w:t>
            </w:r>
          </w:p>
        </w:tc>
        <w:tc>
          <w:tcPr>
            <w:tcW w:w="1560"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Nuotekų</w:t>
            </w:r>
          </w:p>
          <w:p w:rsidR="00CF4CD7" w:rsidRPr="00A46908" w:rsidRDefault="00CF4CD7" w:rsidP="000410CB">
            <w:pPr>
              <w:suppressAutoHyphens/>
              <w:adjustRightInd w:val="0"/>
              <w:jc w:val="center"/>
              <w:textAlignment w:val="baseline"/>
              <w:rPr>
                <w:sz w:val="20"/>
                <w:szCs w:val="20"/>
              </w:rPr>
            </w:pPr>
            <w:r w:rsidRPr="00A46908">
              <w:rPr>
                <w:sz w:val="20"/>
                <w:szCs w:val="20"/>
              </w:rPr>
              <w:t>valdymas</w:t>
            </w:r>
          </w:p>
        </w:tc>
        <w:tc>
          <w:tcPr>
            <w:tcW w:w="1417" w:type="dxa"/>
            <w:vMerge w:val="restart"/>
            <w:tcBorders>
              <w:top w:val="single" w:sz="4" w:space="0" w:color="auto"/>
              <w:left w:val="single" w:sz="4" w:space="0" w:color="auto"/>
              <w:right w:val="single" w:sz="4" w:space="0" w:color="auto"/>
            </w:tcBorders>
            <w:vAlign w:val="center"/>
          </w:tcPr>
          <w:p w:rsidR="00495260" w:rsidRPr="00A46908" w:rsidRDefault="00495260" w:rsidP="00495260">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495260" w:rsidRPr="00A46908" w:rsidRDefault="00495260" w:rsidP="00495260">
            <w:pPr>
              <w:suppressAutoHyphens/>
              <w:adjustRightInd w:val="0"/>
              <w:jc w:val="center"/>
              <w:textAlignment w:val="baseline"/>
              <w:rPr>
                <w:sz w:val="20"/>
                <w:szCs w:val="20"/>
              </w:rPr>
            </w:pPr>
            <w:r w:rsidRPr="00A46908">
              <w:rPr>
                <w:sz w:val="20"/>
                <w:szCs w:val="20"/>
              </w:rPr>
              <w:t xml:space="preserve">apdorojimui </w:t>
            </w:r>
          </w:p>
          <w:p w:rsidR="00CF4CD7" w:rsidRPr="00A46908" w:rsidRDefault="00495260" w:rsidP="00495260">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top w:val="single" w:sz="4" w:space="0" w:color="auto"/>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r w:rsidRPr="00A46908">
              <w:rPr>
                <w:sz w:val="20"/>
                <w:szCs w:val="20"/>
              </w:rPr>
              <w:t>Nuotekų</w:t>
            </w:r>
          </w:p>
          <w:p w:rsidR="00CF4CD7" w:rsidRPr="00A46908" w:rsidRDefault="00CF4CD7" w:rsidP="000410CB">
            <w:pPr>
              <w:suppressAutoHyphens/>
              <w:adjustRightInd w:val="0"/>
              <w:jc w:val="center"/>
              <w:textAlignment w:val="baseline"/>
              <w:rPr>
                <w:sz w:val="20"/>
                <w:szCs w:val="20"/>
              </w:rPr>
            </w:pPr>
            <w:r w:rsidRPr="00A46908">
              <w:rPr>
                <w:sz w:val="20"/>
                <w:szCs w:val="20"/>
              </w:rPr>
              <w:t>valdymas</w:t>
            </w:r>
          </w:p>
        </w:tc>
        <w:tc>
          <w:tcPr>
            <w:tcW w:w="9356" w:type="dxa"/>
            <w:gridSpan w:val="5"/>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center"/>
              <w:rPr>
                <w:sz w:val="20"/>
                <w:szCs w:val="20"/>
              </w:rPr>
            </w:pPr>
            <w:r w:rsidRPr="00A46908">
              <w:rPr>
                <w:sz w:val="20"/>
                <w:szCs w:val="20"/>
              </w:rPr>
              <w:t>GPGB privalo:</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42. sumažinti vandens vartojimą ir vandens taršą;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1D4B54">
            <w:pPr>
              <w:autoSpaceDE w:val="0"/>
              <w:autoSpaceDN w:val="0"/>
              <w:adjustRightInd w:val="0"/>
              <w:jc w:val="both"/>
              <w:rPr>
                <w:sz w:val="20"/>
                <w:szCs w:val="20"/>
              </w:rPr>
            </w:pPr>
            <w:r w:rsidRPr="00A46908">
              <w:rPr>
                <w:sz w:val="20"/>
                <w:szCs w:val="20"/>
              </w:rPr>
              <w:t>Vanduo naudojamas bu</w:t>
            </w:r>
            <w:r w:rsidR="00DC4E20" w:rsidRPr="00A46908">
              <w:rPr>
                <w:sz w:val="20"/>
                <w:szCs w:val="20"/>
              </w:rPr>
              <w:t>i</w:t>
            </w:r>
            <w:r w:rsidRPr="00A46908">
              <w:rPr>
                <w:sz w:val="20"/>
                <w:szCs w:val="20"/>
              </w:rPr>
              <w:t>tinėms reikmėms.</w:t>
            </w:r>
            <w:r w:rsidR="00CD34C8" w:rsidRPr="00A46908">
              <w:rPr>
                <w:sz w:val="20"/>
                <w:szCs w:val="20"/>
              </w:rPr>
              <w:t xml:space="preserve"> </w:t>
            </w:r>
            <w:r w:rsidR="00655989" w:rsidRPr="00A46908">
              <w:rPr>
                <w:sz w:val="20"/>
                <w:szCs w:val="20"/>
              </w:rPr>
              <w:t xml:space="preserve">Technologiniame procese </w:t>
            </w:r>
            <w:r w:rsidR="00DC4E20" w:rsidRPr="00A46908">
              <w:rPr>
                <w:sz w:val="20"/>
                <w:szCs w:val="20"/>
              </w:rPr>
              <w:t>perkolatas recirkuliuoja</w:t>
            </w:r>
            <w:r w:rsidR="00655989" w:rsidRPr="00A46908">
              <w:rPr>
                <w:sz w:val="20"/>
                <w:szCs w:val="20"/>
              </w:rPr>
              <w:t xml:space="preserve"> </w:t>
            </w:r>
            <w:r w:rsidR="00DC4E20" w:rsidRPr="00A46908">
              <w:rPr>
                <w:sz w:val="20"/>
                <w:szCs w:val="20"/>
              </w:rPr>
              <w:t xml:space="preserve">uždaroje sistemoje, </w:t>
            </w:r>
            <w:r w:rsidR="00F54A43" w:rsidRPr="00A46908">
              <w:rPr>
                <w:sz w:val="20"/>
                <w:szCs w:val="20"/>
              </w:rPr>
              <w:t xml:space="preserve">jo perteklius atiduodamas </w:t>
            </w:r>
            <w:r w:rsidR="00EE0F94" w:rsidRPr="00A46908">
              <w:rPr>
                <w:sz w:val="20"/>
                <w:szCs w:val="20"/>
              </w:rPr>
              <w:t>į sąvartyno biologinį nuotekų valymo įrenginį. F</w:t>
            </w:r>
            <w:r w:rsidR="00DC4E20" w:rsidRPr="00A46908">
              <w:rPr>
                <w:sz w:val="20"/>
                <w:szCs w:val="20"/>
              </w:rPr>
              <w:t>iltratas</w:t>
            </w:r>
            <w:r w:rsidR="000103D3" w:rsidRPr="00A46908">
              <w:rPr>
                <w:sz w:val="20"/>
                <w:szCs w:val="20"/>
              </w:rPr>
              <w:t xml:space="preserve">, surinktas </w:t>
            </w:r>
            <w:r w:rsidR="00DC4E20" w:rsidRPr="00A46908">
              <w:rPr>
                <w:sz w:val="20"/>
                <w:szCs w:val="20"/>
              </w:rPr>
              <w:t>nuo brandinimo aikštelės yra grąžinamas atgal</w:t>
            </w:r>
            <w:r w:rsidR="000103D3" w:rsidRPr="00A46908">
              <w:rPr>
                <w:sz w:val="20"/>
                <w:szCs w:val="20"/>
              </w:rPr>
              <w:t xml:space="preserve"> </w:t>
            </w:r>
            <w:r w:rsidR="00810655" w:rsidRPr="00A46908">
              <w:rPr>
                <w:sz w:val="20"/>
                <w:szCs w:val="20"/>
              </w:rPr>
              <w:t xml:space="preserve">į </w:t>
            </w:r>
            <w:r w:rsidR="000103D3" w:rsidRPr="00A46908">
              <w:rPr>
                <w:sz w:val="20"/>
                <w:szCs w:val="20"/>
              </w:rPr>
              <w:t>procesą.</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43. turėti veikiančias procedūras, užtikrinančias, kad nutekamųjų vandenų specifikacija yra tinkama nutekamųjų vandenų valymo vienoje vietoje sistemai arba šalinimui;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 xml:space="preserve">Buitinių ir paviršinių nuotekų kokybė bus kontroliuojama ir atitiks </w:t>
            </w:r>
            <w:r w:rsidR="00845DD1" w:rsidRPr="00A46908">
              <w:rPr>
                <w:sz w:val="20"/>
                <w:szCs w:val="20"/>
              </w:rPr>
              <w:t>Lietuvos Respublikoje leidžiamų teršalų normas leistinas išleisti į aplinką.</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44. siekti, kad nutekamieji vandenys negalėtų apeiti valymo įrenginio sistemas;</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5E2D40" w:rsidRPr="00A46908" w:rsidRDefault="005E2D40" w:rsidP="00F25FB6">
            <w:pPr>
              <w:autoSpaceDE w:val="0"/>
              <w:autoSpaceDN w:val="0"/>
              <w:adjustRightInd w:val="0"/>
              <w:jc w:val="both"/>
              <w:rPr>
                <w:sz w:val="20"/>
                <w:szCs w:val="20"/>
              </w:rPr>
            </w:pPr>
            <w:r w:rsidRPr="00A46908">
              <w:rPr>
                <w:sz w:val="20"/>
                <w:szCs w:val="20"/>
              </w:rPr>
              <w:t>Paviršinės nuotekos nuo MBA įrenginių asfaltuotų dangų surenkamos lietaus vandens surinkimo šulinėliais su grotomis ir nuvedamos į smėlio ir purvo nusodintuvą bei naftos produktų skirtuvą, po to į mėginių paėmimo (kontrolinį) šulinį. Buitinės nuotekos</w:t>
            </w:r>
            <w:r w:rsidR="00BB6D82" w:rsidRPr="00A46908">
              <w:rPr>
                <w:sz w:val="20"/>
                <w:szCs w:val="20"/>
              </w:rPr>
              <w:t>,</w:t>
            </w:r>
            <w:r w:rsidRPr="00A46908">
              <w:rPr>
                <w:sz w:val="20"/>
                <w:szCs w:val="20"/>
              </w:rPr>
              <w:t xml:space="preserve"> surinktos iš pastato buitinių patalpų nuvedamos į biologinius, aerobinius nuotekų valymo įrenginius. Filtratas, surinktas iš mechaninio rūšiavimo pastato yra nuvedamas į filtrato siurblinę. Iš siurblinės filtratas yra paduodamas į sąvartyno biologinį nuotekų valymo įrenginį.</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975BCE" w:rsidP="00F25FB6">
            <w:pPr>
              <w:autoSpaceDE w:val="0"/>
              <w:autoSpaceDN w:val="0"/>
              <w:adjustRightInd w:val="0"/>
              <w:jc w:val="both"/>
              <w:rPr>
                <w:sz w:val="20"/>
                <w:szCs w:val="20"/>
              </w:rPr>
            </w:pPr>
            <w:r w:rsidRPr="00A46908">
              <w:rPr>
                <w:sz w:val="20"/>
                <w:szCs w:val="20"/>
              </w:rPr>
              <w:t>Paviršinės nuotekos nuo MBA įrenginių asfaltuotų dangų surenkamos lietaus vandens surinkimo šulinėliais su grotomis ir nuvedamos į smėlio ir purvo nusodintuvą bei naftos produktų skirtuvą, po to į mėginių paėmimo (kontrolinį) šulinį.</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46. atskirti vandens surinkimo sistemas, skirtas potencialiai labiau užterštam vandeniui, nuo skirtų mažiau užterštam vandeniui;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975BCE" w:rsidRPr="00A46908" w:rsidRDefault="00975BCE" w:rsidP="00F25FB6">
            <w:pPr>
              <w:autoSpaceDE w:val="0"/>
              <w:autoSpaceDN w:val="0"/>
              <w:adjustRightInd w:val="0"/>
              <w:jc w:val="both"/>
              <w:rPr>
                <w:sz w:val="20"/>
                <w:szCs w:val="20"/>
              </w:rPr>
            </w:pPr>
            <w:r w:rsidRPr="00A46908">
              <w:rPr>
                <w:sz w:val="20"/>
                <w:szCs w:val="20"/>
              </w:rPr>
              <w:t>Atskirai yra surenkamos lietaus nuotekos, paviršinės nuotekos nuo MBA įrenginių asfaltuotų dangų, filtratas iš mechaninio rūšiavimo pastato, filtratas iš brandinimo aikštelės.</w:t>
            </w:r>
            <w:r w:rsidR="0031124A" w:rsidRPr="00A46908">
              <w:rPr>
                <w:sz w:val="20"/>
                <w:szCs w:val="20"/>
              </w:rPr>
              <w:t xml:space="preserve"> </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F92BAA" w:rsidP="00F25FB6">
            <w:pPr>
              <w:autoSpaceDE w:val="0"/>
              <w:autoSpaceDN w:val="0"/>
              <w:adjustRightInd w:val="0"/>
              <w:jc w:val="both"/>
              <w:rPr>
                <w:sz w:val="20"/>
                <w:szCs w:val="20"/>
              </w:rPr>
            </w:pPr>
            <w:r w:rsidRPr="00A46908">
              <w:rPr>
                <w:sz w:val="20"/>
                <w:szCs w:val="20"/>
              </w:rPr>
              <w:t xml:space="preserve">MBA teritorija </w:t>
            </w:r>
            <w:r w:rsidR="00CF4CD7" w:rsidRPr="00A46908">
              <w:rPr>
                <w:sz w:val="20"/>
                <w:szCs w:val="20"/>
              </w:rPr>
              <w:t xml:space="preserve">dengta asfaltbetonio </w:t>
            </w:r>
            <w:r w:rsidRPr="00A46908">
              <w:rPr>
                <w:sz w:val="20"/>
                <w:szCs w:val="20"/>
              </w:rPr>
              <w:t xml:space="preserve">arba grunto </w:t>
            </w:r>
            <w:r w:rsidR="00CF4CD7" w:rsidRPr="00A46908">
              <w:rPr>
                <w:sz w:val="20"/>
                <w:szCs w:val="20"/>
              </w:rPr>
              <w:t>danga.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48. rinkti vandenį specialiame baseine tikrinimui, valymui (jei užterštas) ir tolesniam naudojimui;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B34CC0" w:rsidP="00A23A33">
            <w:pPr>
              <w:autoSpaceDE w:val="0"/>
              <w:autoSpaceDN w:val="0"/>
              <w:adjustRightInd w:val="0"/>
              <w:jc w:val="both"/>
              <w:rPr>
                <w:sz w:val="20"/>
                <w:szCs w:val="20"/>
              </w:rPr>
            </w:pPr>
            <w:r w:rsidRPr="00A46908">
              <w:rPr>
                <w:sz w:val="20"/>
                <w:szCs w:val="20"/>
              </w:rPr>
              <w:t>N</w:t>
            </w:r>
            <w:r w:rsidR="00CF4CD7" w:rsidRPr="00A46908">
              <w:rPr>
                <w:sz w:val="20"/>
                <w:szCs w:val="20"/>
              </w:rPr>
              <w:t xml:space="preserve">uotekų kokybei tirti </w:t>
            </w:r>
            <w:r w:rsidRPr="00A46908">
              <w:rPr>
                <w:sz w:val="20"/>
                <w:szCs w:val="20"/>
              </w:rPr>
              <w:t>yra įrengti mėginių paėmimo šuliniai</w:t>
            </w:r>
            <w:r w:rsidR="00DD774D" w:rsidRPr="00A46908">
              <w:rPr>
                <w:sz w:val="20"/>
                <w:szCs w:val="20"/>
              </w:rPr>
              <w:t>.</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49. įrenginyje maksimaliai pakartotinai naudoti išvalytą vandenį ir naudoti lietaus vandenį;</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F8327A" w:rsidP="00F25FB6">
            <w:pPr>
              <w:jc w:val="both"/>
              <w:rPr>
                <w:sz w:val="20"/>
                <w:szCs w:val="20"/>
              </w:rPr>
            </w:pPr>
            <w:r w:rsidRPr="00A46908">
              <w:rPr>
                <w:sz w:val="20"/>
                <w:szCs w:val="20"/>
              </w:rPr>
              <w:t>B</w:t>
            </w:r>
            <w:r w:rsidR="00CF4CD7" w:rsidRPr="00A46908">
              <w:rPr>
                <w:sz w:val="20"/>
                <w:szCs w:val="20"/>
              </w:rPr>
              <w:t>u</w:t>
            </w:r>
            <w:r w:rsidRPr="00A46908">
              <w:rPr>
                <w:sz w:val="20"/>
                <w:szCs w:val="20"/>
              </w:rPr>
              <w:t>i</w:t>
            </w:r>
            <w:r w:rsidR="00CF4CD7" w:rsidRPr="00A46908">
              <w:rPr>
                <w:sz w:val="20"/>
                <w:szCs w:val="20"/>
              </w:rPr>
              <w:t>tinėms reikmėms naudojamas vanduo turi atitikti HN reikalavimus.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50. kasdien tikrinti nutekamojo vandens valdymo sistemą ir turėti visų atliktų patikrinimų žurnalą; tam reikalinga sistema, stebinti pašalinamų nutekamųjų vandenų ir nuosėdų kokybę;</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DD774D">
            <w:pPr>
              <w:autoSpaceDE w:val="0"/>
              <w:autoSpaceDN w:val="0"/>
              <w:adjustRightInd w:val="0"/>
              <w:jc w:val="both"/>
              <w:rPr>
                <w:sz w:val="20"/>
                <w:szCs w:val="20"/>
              </w:rPr>
            </w:pPr>
            <w:r w:rsidRPr="00A46908">
              <w:rPr>
                <w:sz w:val="20"/>
                <w:szCs w:val="20"/>
              </w:rPr>
              <w:t>Nuotekų surinkimo ir valymo sistema tikrinama</w:t>
            </w:r>
            <w:r w:rsidR="00D802D8" w:rsidRPr="00A46908">
              <w:rPr>
                <w:sz w:val="20"/>
                <w:szCs w:val="20"/>
              </w:rPr>
              <w:t xml:space="preserve"> periodiškai </w:t>
            </w:r>
            <w:r w:rsidRPr="00A46908">
              <w:rPr>
                <w:sz w:val="20"/>
                <w:szCs w:val="20"/>
              </w:rPr>
              <w:t xml:space="preserve">vizualiai. </w:t>
            </w:r>
            <w:r w:rsidR="00D802D8" w:rsidRPr="00A46908">
              <w:rPr>
                <w:sz w:val="20"/>
                <w:szCs w:val="20"/>
              </w:rPr>
              <w:t>Įrenginių priežiūrą vykd</w:t>
            </w:r>
            <w:r w:rsidR="0044654F" w:rsidRPr="00A46908">
              <w:rPr>
                <w:sz w:val="20"/>
                <w:szCs w:val="20"/>
              </w:rPr>
              <w:t>o</w:t>
            </w:r>
            <w:r w:rsidR="00D802D8" w:rsidRPr="00A46908">
              <w:rPr>
                <w:sz w:val="20"/>
                <w:szCs w:val="20"/>
              </w:rPr>
              <w:t xml:space="preserve"> </w:t>
            </w:r>
            <w:r w:rsidR="0044654F" w:rsidRPr="00A46908">
              <w:rPr>
                <w:sz w:val="20"/>
                <w:szCs w:val="20"/>
              </w:rPr>
              <w:t>šiuos įrenginius aptarn</w:t>
            </w:r>
            <w:r w:rsidR="00D802D8" w:rsidRPr="00A46908">
              <w:rPr>
                <w:sz w:val="20"/>
                <w:szCs w:val="20"/>
              </w:rPr>
              <w:t>aujan</w:t>
            </w:r>
            <w:r w:rsidR="0044654F" w:rsidRPr="00A46908">
              <w:rPr>
                <w:sz w:val="20"/>
                <w:szCs w:val="20"/>
              </w:rPr>
              <w:t>čios</w:t>
            </w:r>
            <w:r w:rsidR="00D802D8" w:rsidRPr="00A46908">
              <w:rPr>
                <w:sz w:val="20"/>
                <w:szCs w:val="20"/>
              </w:rPr>
              <w:t xml:space="preserve"> įmonės.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Paviršinės nuotekos gali būti užter</w:t>
            </w:r>
            <w:r w:rsidR="0044654F" w:rsidRPr="00A46908">
              <w:rPr>
                <w:sz w:val="20"/>
                <w:szCs w:val="20"/>
              </w:rPr>
              <w:t>štos pagrinde naftos produktais, skendinčiomis medžiagomis.</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52. galiausiai, po GPGB Nr. 42 pritaikymo, pasirinkti ir įvykdyti tinkamą valymo technologiją kiekvienam nuotekų tipui;</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6C56E4" w:rsidRPr="00A46908" w:rsidRDefault="00CF4CD7" w:rsidP="00DD774D">
            <w:pPr>
              <w:jc w:val="both"/>
              <w:rPr>
                <w:sz w:val="20"/>
                <w:szCs w:val="20"/>
              </w:rPr>
            </w:pPr>
            <w:r w:rsidRPr="00A46908">
              <w:rPr>
                <w:sz w:val="20"/>
                <w:szCs w:val="20"/>
              </w:rPr>
              <w:t>Paviršinės nuotekos gali būti užterštos pag</w:t>
            </w:r>
            <w:r w:rsidR="0027159C" w:rsidRPr="00A46908">
              <w:rPr>
                <w:sz w:val="20"/>
                <w:szCs w:val="20"/>
              </w:rPr>
              <w:t>rinde naftos produktais</w:t>
            </w:r>
            <w:r w:rsidR="0044654F" w:rsidRPr="00A46908">
              <w:rPr>
                <w:sz w:val="20"/>
                <w:szCs w:val="20"/>
              </w:rPr>
              <w:t>,</w:t>
            </w:r>
            <w:r w:rsidR="0027159C" w:rsidRPr="00A46908">
              <w:rPr>
                <w:sz w:val="20"/>
                <w:szCs w:val="20"/>
              </w:rPr>
              <w:t xml:space="preserve"> skendi</w:t>
            </w:r>
            <w:r w:rsidR="0044654F" w:rsidRPr="00A46908">
              <w:rPr>
                <w:sz w:val="20"/>
                <w:szCs w:val="20"/>
              </w:rPr>
              <w:t>n</w:t>
            </w:r>
            <w:r w:rsidR="0027159C" w:rsidRPr="00A46908">
              <w:rPr>
                <w:sz w:val="20"/>
                <w:szCs w:val="20"/>
              </w:rPr>
              <w:t xml:space="preserve">čiomis </w:t>
            </w:r>
            <w:r w:rsidR="0044654F" w:rsidRPr="00A46908">
              <w:rPr>
                <w:sz w:val="20"/>
                <w:szCs w:val="20"/>
              </w:rPr>
              <w:t>medžiagomis</w:t>
            </w:r>
            <w:r w:rsidR="0027159C" w:rsidRPr="00A46908">
              <w:rPr>
                <w:sz w:val="20"/>
                <w:szCs w:val="20"/>
              </w:rPr>
              <w:t>. Įreng</w:t>
            </w:r>
            <w:r w:rsidR="0044654F" w:rsidRPr="00A46908">
              <w:rPr>
                <w:sz w:val="20"/>
                <w:szCs w:val="20"/>
              </w:rPr>
              <w:t>ta</w:t>
            </w:r>
            <w:r w:rsidRPr="00A46908">
              <w:rPr>
                <w:sz w:val="20"/>
                <w:szCs w:val="20"/>
              </w:rPr>
              <w:t xml:space="preserve"> naftos produktų gaudyklė</w:t>
            </w:r>
            <w:r w:rsidR="0027159C" w:rsidRPr="00A46908">
              <w:rPr>
                <w:sz w:val="20"/>
                <w:szCs w:val="20"/>
              </w:rPr>
              <w:t xml:space="preserve"> bei smėliagaudė</w:t>
            </w:r>
            <w:r w:rsidRPr="00A46908">
              <w:rPr>
                <w:sz w:val="20"/>
                <w:szCs w:val="20"/>
              </w:rPr>
              <w:t>.</w:t>
            </w:r>
            <w:r w:rsidR="0044654F" w:rsidRPr="00A46908">
              <w:rPr>
                <w:sz w:val="20"/>
                <w:szCs w:val="20"/>
              </w:rPr>
              <w:t xml:space="preserve"> </w:t>
            </w:r>
            <w:r w:rsidR="006C56E4" w:rsidRPr="00A46908">
              <w:rPr>
                <w:sz w:val="20"/>
                <w:szCs w:val="20"/>
              </w:rPr>
              <w:t>Buitinė</w:t>
            </w:r>
            <w:r w:rsidR="0044654F" w:rsidRPr="00A46908">
              <w:rPr>
                <w:sz w:val="20"/>
                <w:szCs w:val="20"/>
              </w:rPr>
              <w:t>s nuotek</w:t>
            </w:r>
            <w:r w:rsidR="006C56E4" w:rsidRPr="00A46908">
              <w:rPr>
                <w:sz w:val="20"/>
                <w:szCs w:val="20"/>
              </w:rPr>
              <w:t>o</w:t>
            </w:r>
            <w:r w:rsidR="0044654F" w:rsidRPr="00A46908">
              <w:rPr>
                <w:sz w:val="20"/>
                <w:szCs w:val="20"/>
              </w:rPr>
              <w:t>s valomos buitinių nuotekų valymo įrenginyje.</w:t>
            </w:r>
            <w:r w:rsidR="006C56E4" w:rsidRPr="00A46908">
              <w:rPr>
                <w:sz w:val="20"/>
                <w:szCs w:val="20"/>
              </w:rPr>
              <w:t xml:space="preserve"> Filtratas, iš filtrato siurblinės paduodamas į sąvartyno biologinį nuotekų valymo įrenginį. </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53. įgyvendinti priemones, didinančias patikimumą, kuriuo galima atlikti reikiamus kontrolės ir slopinimo veiksmus (pvz., optimizuoti metalų nusodinimą);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9C7C16" w:rsidP="00F25FB6">
            <w:pPr>
              <w:autoSpaceDE w:val="0"/>
              <w:autoSpaceDN w:val="0"/>
              <w:adjustRightInd w:val="0"/>
              <w:jc w:val="both"/>
              <w:rPr>
                <w:sz w:val="20"/>
                <w:szCs w:val="20"/>
              </w:rPr>
            </w:pPr>
            <w:r w:rsidRPr="00A46908">
              <w:rPr>
                <w:sz w:val="20"/>
                <w:szCs w:val="20"/>
              </w:rPr>
              <w:t>V</w:t>
            </w:r>
            <w:r w:rsidR="00CF4CD7" w:rsidRPr="00A46908">
              <w:rPr>
                <w:sz w:val="20"/>
                <w:szCs w:val="20"/>
              </w:rPr>
              <w:t>alymo įrenginiai yra sertifikuoti, o technologija gerai išnagrinėta.</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54. identifikuoti pagrindines chemines išvalytų nutekamųjų vandenų sudedamąsias dalis (įskaitant COD susidarymą) ir po to atlikti kompetentingą šių cheminių medžiagų likimo aplinkoje įvertinimą;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Pagrindiniai paviršinių nuotekų kontroliuojami parametrai yra skendinčios medžiagos ir naftos produktai.</w:t>
            </w:r>
          </w:p>
        </w:tc>
      </w:tr>
      <w:tr w:rsidR="00CF4CD7" w:rsidRPr="00A46908" w:rsidTr="004122FB">
        <w:trPr>
          <w:jc w:val="center"/>
        </w:trPr>
        <w:tc>
          <w:tcPr>
            <w:tcW w:w="566"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55. nuotekos išleidžiamos iš saugyklos tik atlikus visas valymo priemones ir galutinį patikrinimą;</w:t>
            </w:r>
          </w:p>
        </w:tc>
        <w:tc>
          <w:tcPr>
            <w:tcW w:w="1277"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F4CD7" w:rsidRPr="00A46908" w:rsidRDefault="00CF4CD7" w:rsidP="00F25FB6">
            <w:pPr>
              <w:autoSpaceDE w:val="0"/>
              <w:autoSpaceDN w:val="0"/>
              <w:adjustRightInd w:val="0"/>
              <w:jc w:val="both"/>
              <w:rPr>
                <w:sz w:val="20"/>
                <w:szCs w:val="20"/>
              </w:rPr>
            </w:pPr>
            <w:r w:rsidRPr="00A46908">
              <w:rPr>
                <w:sz w:val="20"/>
                <w:szCs w:val="20"/>
              </w:rPr>
              <w:t>Nuotekos saugykloje nebus saugomos.</w:t>
            </w:r>
          </w:p>
        </w:tc>
      </w:tr>
      <w:tr w:rsidR="00CF4CD7" w:rsidRPr="00A46908" w:rsidTr="004122FB">
        <w:trPr>
          <w:trHeight w:val="664"/>
          <w:jc w:val="center"/>
        </w:trPr>
        <w:tc>
          <w:tcPr>
            <w:tcW w:w="566" w:type="dxa"/>
            <w:vMerge/>
            <w:tcBorders>
              <w:left w:val="single" w:sz="4" w:space="0" w:color="auto"/>
              <w:bottom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F4CD7" w:rsidRPr="00A46908" w:rsidRDefault="00CF4CD7"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17D69" w:rsidRPr="00A46908" w:rsidRDefault="00CF4CD7" w:rsidP="00F25FB6">
            <w:pPr>
              <w:autoSpaceDE w:val="0"/>
              <w:autoSpaceDN w:val="0"/>
              <w:adjustRightInd w:val="0"/>
              <w:jc w:val="both"/>
              <w:rPr>
                <w:sz w:val="20"/>
                <w:szCs w:val="20"/>
              </w:rPr>
            </w:pPr>
            <w:r w:rsidRPr="00A46908">
              <w:rPr>
                <w:sz w:val="20"/>
                <w:szCs w:val="20"/>
              </w:rPr>
              <w:t>56. prieš išleidžiant pasiekti tokias emisijos į vandenį vertes:</w:t>
            </w:r>
          </w:p>
          <w:tbl>
            <w:tblPr>
              <w:tblW w:w="0" w:type="auto"/>
              <w:tblLayout w:type="fixed"/>
              <w:tblLook w:val="0000" w:firstRow="0" w:lastRow="0" w:firstColumn="0" w:lastColumn="0" w:noHBand="0" w:noVBand="0"/>
            </w:tblPr>
            <w:tblGrid>
              <w:gridCol w:w="2014"/>
              <w:gridCol w:w="1701"/>
            </w:tblGrid>
            <w:tr w:rsidR="00C17D69" w:rsidRPr="00A46908" w:rsidTr="00C17D69">
              <w:tc>
                <w:tcPr>
                  <w:tcW w:w="2014" w:type="dxa"/>
                  <w:tcBorders>
                    <w:top w:val="single" w:sz="4" w:space="0" w:color="000000"/>
                    <w:left w:val="single" w:sz="4" w:space="0" w:color="000000"/>
                    <w:bottom w:val="single" w:sz="4" w:space="0" w:color="000000"/>
                  </w:tcBorders>
                  <w:shd w:val="clear" w:color="auto" w:fill="auto"/>
                </w:tcPr>
                <w:p w:rsidR="00C17D69" w:rsidRPr="00A46908" w:rsidRDefault="00C17D69" w:rsidP="00F25FB6">
                  <w:pPr>
                    <w:jc w:val="both"/>
                    <w:rPr>
                      <w:b/>
                      <w:bCs/>
                      <w:sz w:val="20"/>
                      <w:szCs w:val="20"/>
                    </w:rPr>
                  </w:pPr>
                  <w:r w:rsidRPr="00A46908">
                    <w:rPr>
                      <w:b/>
                      <w:bCs/>
                      <w:sz w:val="20"/>
                      <w:szCs w:val="20"/>
                    </w:rPr>
                    <w:t>Vandens parametras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D69" w:rsidRPr="00A46908" w:rsidRDefault="00C17D69" w:rsidP="00F25FB6">
                  <w:pPr>
                    <w:jc w:val="both"/>
                    <w:rPr>
                      <w:sz w:val="20"/>
                      <w:szCs w:val="20"/>
                    </w:rPr>
                  </w:pPr>
                  <w:r w:rsidRPr="00A46908">
                    <w:rPr>
                      <w:b/>
                      <w:bCs/>
                      <w:sz w:val="20"/>
                      <w:szCs w:val="20"/>
                    </w:rPr>
                    <w:t>Emisijos vertės, susijusios su GPGB naudojimu (ppm)</w:t>
                  </w:r>
                </w:p>
              </w:tc>
            </w:tr>
            <w:tr w:rsidR="00C17D69" w:rsidRPr="00A46908" w:rsidTr="00C17D69">
              <w:tc>
                <w:tcPr>
                  <w:tcW w:w="2014" w:type="dxa"/>
                  <w:tcBorders>
                    <w:top w:val="single" w:sz="4" w:space="0" w:color="000000"/>
                    <w:left w:val="single" w:sz="4" w:space="0" w:color="000000"/>
                    <w:bottom w:val="single" w:sz="4" w:space="0" w:color="000000"/>
                  </w:tcBorders>
                  <w:shd w:val="clear" w:color="auto" w:fill="auto"/>
                </w:tcPr>
                <w:p w:rsidR="00C17D69" w:rsidRPr="00A46908" w:rsidRDefault="00C17D69" w:rsidP="00F25FB6">
                  <w:pPr>
                    <w:jc w:val="both"/>
                    <w:rPr>
                      <w:sz w:val="20"/>
                      <w:szCs w:val="20"/>
                    </w:rPr>
                  </w:pPr>
                  <w:r w:rsidRPr="00A46908">
                    <w:rPr>
                      <w:sz w:val="20"/>
                      <w:szCs w:val="20"/>
                    </w:rPr>
                    <w:t>COD (cheminis deguonies poreikis)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D69" w:rsidRPr="00A46908" w:rsidRDefault="00C17D69" w:rsidP="00F25FB6">
                  <w:pPr>
                    <w:jc w:val="both"/>
                    <w:rPr>
                      <w:sz w:val="20"/>
                      <w:szCs w:val="20"/>
                    </w:rPr>
                  </w:pPr>
                  <w:r w:rsidRPr="00A46908">
                    <w:rPr>
                      <w:sz w:val="20"/>
                      <w:szCs w:val="20"/>
                    </w:rPr>
                    <w:t>20–120</w:t>
                  </w:r>
                </w:p>
              </w:tc>
            </w:tr>
            <w:tr w:rsidR="00C17D69" w:rsidRPr="00A46908" w:rsidTr="00C17D69">
              <w:tc>
                <w:tcPr>
                  <w:tcW w:w="2014" w:type="dxa"/>
                  <w:tcBorders>
                    <w:top w:val="single" w:sz="4" w:space="0" w:color="000000"/>
                    <w:left w:val="single" w:sz="4" w:space="0" w:color="000000"/>
                    <w:bottom w:val="single" w:sz="4" w:space="0" w:color="000000"/>
                  </w:tcBorders>
                  <w:shd w:val="clear" w:color="auto" w:fill="auto"/>
                </w:tcPr>
                <w:p w:rsidR="00C17D69" w:rsidRPr="00A46908" w:rsidRDefault="00C17D69" w:rsidP="00F25FB6">
                  <w:pPr>
                    <w:jc w:val="both"/>
                    <w:rPr>
                      <w:sz w:val="20"/>
                      <w:szCs w:val="20"/>
                    </w:rPr>
                  </w:pPr>
                  <w:r w:rsidRPr="00A46908">
                    <w:rPr>
                      <w:sz w:val="20"/>
                      <w:szCs w:val="20"/>
                    </w:rPr>
                    <w:t>BOD (biocheminis deguonies poreikis)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D69" w:rsidRPr="00A46908" w:rsidRDefault="00C17D69" w:rsidP="00F25FB6">
                  <w:pPr>
                    <w:jc w:val="both"/>
                    <w:rPr>
                      <w:sz w:val="20"/>
                      <w:szCs w:val="20"/>
                    </w:rPr>
                  </w:pPr>
                  <w:r w:rsidRPr="00A46908">
                    <w:rPr>
                      <w:sz w:val="20"/>
                      <w:szCs w:val="20"/>
                    </w:rPr>
                    <w:t>2–20</w:t>
                  </w:r>
                </w:p>
              </w:tc>
            </w:tr>
            <w:tr w:rsidR="00C17D69" w:rsidRPr="00A46908" w:rsidTr="00C17D69">
              <w:tc>
                <w:tcPr>
                  <w:tcW w:w="2014" w:type="dxa"/>
                  <w:tcBorders>
                    <w:top w:val="single" w:sz="4" w:space="0" w:color="000000"/>
                    <w:left w:val="single" w:sz="4" w:space="0" w:color="000000"/>
                    <w:bottom w:val="single" w:sz="4" w:space="0" w:color="000000"/>
                  </w:tcBorders>
                  <w:shd w:val="clear" w:color="auto" w:fill="auto"/>
                </w:tcPr>
                <w:p w:rsidR="00C17D69" w:rsidRPr="00A46908" w:rsidRDefault="00C17D69" w:rsidP="00F25FB6">
                  <w:pPr>
                    <w:jc w:val="both"/>
                    <w:rPr>
                      <w:sz w:val="20"/>
                      <w:szCs w:val="20"/>
                    </w:rPr>
                  </w:pPr>
                  <w:r w:rsidRPr="00A46908">
                    <w:rPr>
                      <w:sz w:val="20"/>
                      <w:szCs w:val="20"/>
                    </w:rPr>
                    <w:t>Sunkieji metalai (Cr, Cu, Ni, Pb, Zn)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D69" w:rsidRPr="00A46908" w:rsidRDefault="00C17D69" w:rsidP="00F25FB6">
                  <w:pPr>
                    <w:jc w:val="both"/>
                    <w:rPr>
                      <w:sz w:val="20"/>
                      <w:szCs w:val="20"/>
                    </w:rPr>
                  </w:pPr>
                  <w:r w:rsidRPr="00A46908">
                    <w:rPr>
                      <w:sz w:val="20"/>
                      <w:szCs w:val="20"/>
                    </w:rPr>
                    <w:t>0,1–1</w:t>
                  </w:r>
                </w:p>
              </w:tc>
            </w:tr>
            <w:tr w:rsidR="00C17D69" w:rsidRPr="00A46908" w:rsidTr="00C17D69">
              <w:tc>
                <w:tcPr>
                  <w:tcW w:w="2014" w:type="dxa"/>
                  <w:tcBorders>
                    <w:top w:val="single" w:sz="4" w:space="0" w:color="000000"/>
                    <w:left w:val="single" w:sz="4" w:space="0" w:color="000000"/>
                    <w:bottom w:val="single" w:sz="4" w:space="0" w:color="000000"/>
                  </w:tcBorders>
                  <w:shd w:val="clear" w:color="auto" w:fill="auto"/>
                </w:tcPr>
                <w:p w:rsidR="00C17D69" w:rsidRPr="00A46908" w:rsidRDefault="00C17D69" w:rsidP="00F25FB6">
                  <w:pPr>
                    <w:jc w:val="both"/>
                    <w:rPr>
                      <w:sz w:val="20"/>
                      <w:szCs w:val="20"/>
                    </w:rPr>
                  </w:pPr>
                  <w:r w:rsidRPr="00A46908">
                    <w:rPr>
                      <w:sz w:val="20"/>
                      <w:szCs w:val="20"/>
                    </w:rPr>
                    <w:t>Labai toksiški sunkieji metalai:</w:t>
                  </w:r>
                </w:p>
                <w:p w:rsidR="00C17D69" w:rsidRPr="00A46908" w:rsidRDefault="00C17D69" w:rsidP="00F25FB6">
                  <w:pPr>
                    <w:ind w:firstLine="352"/>
                    <w:jc w:val="both"/>
                    <w:rPr>
                      <w:sz w:val="20"/>
                      <w:szCs w:val="20"/>
                    </w:rPr>
                  </w:pPr>
                  <w:r w:rsidRPr="00A46908">
                    <w:rPr>
                      <w:sz w:val="20"/>
                      <w:szCs w:val="20"/>
                    </w:rPr>
                    <w:t>As</w:t>
                  </w:r>
                </w:p>
                <w:p w:rsidR="00C17D69" w:rsidRPr="00A46908" w:rsidRDefault="00C17D69" w:rsidP="00F25FB6">
                  <w:pPr>
                    <w:ind w:firstLine="352"/>
                    <w:jc w:val="both"/>
                    <w:rPr>
                      <w:sz w:val="20"/>
                      <w:szCs w:val="20"/>
                    </w:rPr>
                  </w:pPr>
                  <w:r w:rsidRPr="00A46908">
                    <w:rPr>
                      <w:sz w:val="20"/>
                      <w:szCs w:val="20"/>
                    </w:rPr>
                    <w:t>Hg</w:t>
                  </w:r>
                </w:p>
                <w:p w:rsidR="00C17D69" w:rsidRPr="00A46908" w:rsidRDefault="00C17D69" w:rsidP="00F25FB6">
                  <w:pPr>
                    <w:ind w:firstLine="352"/>
                    <w:jc w:val="both"/>
                    <w:rPr>
                      <w:sz w:val="20"/>
                      <w:szCs w:val="20"/>
                    </w:rPr>
                  </w:pPr>
                  <w:r w:rsidRPr="00A46908">
                    <w:rPr>
                      <w:sz w:val="20"/>
                      <w:szCs w:val="20"/>
                    </w:rPr>
                    <w:t>Cd</w:t>
                  </w:r>
                </w:p>
                <w:p w:rsidR="00C17D69" w:rsidRPr="00A46908" w:rsidRDefault="00C17D69" w:rsidP="00F25FB6">
                  <w:pPr>
                    <w:ind w:firstLine="352"/>
                    <w:jc w:val="both"/>
                    <w:rPr>
                      <w:sz w:val="20"/>
                      <w:szCs w:val="20"/>
                    </w:rPr>
                  </w:pPr>
                  <w:r w:rsidRPr="00A46908">
                    <w:rPr>
                      <w:sz w:val="20"/>
                      <w:szCs w:val="20"/>
                    </w:rPr>
                    <w:t>Cr(VI)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D69" w:rsidRPr="00A46908" w:rsidRDefault="00C17D69" w:rsidP="00F25FB6">
                  <w:pPr>
                    <w:snapToGrid w:val="0"/>
                    <w:jc w:val="both"/>
                    <w:rPr>
                      <w:sz w:val="20"/>
                      <w:szCs w:val="20"/>
                    </w:rPr>
                  </w:pPr>
                </w:p>
                <w:p w:rsidR="00C17D69" w:rsidRPr="00A46908" w:rsidRDefault="00C17D69" w:rsidP="00F25FB6">
                  <w:pPr>
                    <w:jc w:val="both"/>
                    <w:rPr>
                      <w:sz w:val="20"/>
                      <w:szCs w:val="20"/>
                    </w:rPr>
                  </w:pPr>
                  <w:r w:rsidRPr="00A46908">
                    <w:rPr>
                      <w:sz w:val="20"/>
                      <w:szCs w:val="20"/>
                    </w:rPr>
                    <w:t>&lt;0,1</w:t>
                  </w:r>
                </w:p>
                <w:p w:rsidR="00C17D69" w:rsidRPr="00A46908" w:rsidRDefault="00C17D69" w:rsidP="00F25FB6">
                  <w:pPr>
                    <w:jc w:val="both"/>
                    <w:rPr>
                      <w:sz w:val="20"/>
                      <w:szCs w:val="20"/>
                    </w:rPr>
                  </w:pPr>
                  <w:r w:rsidRPr="00A46908">
                    <w:rPr>
                      <w:sz w:val="20"/>
                      <w:szCs w:val="20"/>
                    </w:rPr>
                    <w:t>0,01–0,05</w:t>
                  </w:r>
                </w:p>
                <w:p w:rsidR="00C17D69" w:rsidRPr="00A46908" w:rsidRDefault="00C17D69" w:rsidP="00F25FB6">
                  <w:pPr>
                    <w:jc w:val="both"/>
                    <w:rPr>
                      <w:sz w:val="20"/>
                      <w:szCs w:val="20"/>
                    </w:rPr>
                  </w:pPr>
                  <w:r w:rsidRPr="00A46908">
                    <w:rPr>
                      <w:sz w:val="20"/>
                      <w:szCs w:val="20"/>
                    </w:rPr>
                    <w:t>&lt;0,1–0,2</w:t>
                  </w:r>
                </w:p>
                <w:p w:rsidR="00C17D69" w:rsidRPr="00A46908" w:rsidRDefault="00C17D69" w:rsidP="00F25FB6">
                  <w:pPr>
                    <w:jc w:val="both"/>
                    <w:rPr>
                      <w:sz w:val="20"/>
                      <w:szCs w:val="20"/>
                    </w:rPr>
                  </w:pPr>
                  <w:r w:rsidRPr="00A46908">
                    <w:rPr>
                      <w:sz w:val="20"/>
                      <w:szCs w:val="20"/>
                    </w:rPr>
                    <w:t>&lt;0,1–0,4</w:t>
                  </w:r>
                </w:p>
              </w:tc>
            </w:tr>
          </w:tbl>
          <w:p w:rsidR="00CF4CD7" w:rsidRPr="00A46908" w:rsidRDefault="00CF4CD7" w:rsidP="00F25FB6">
            <w:pPr>
              <w:autoSpaceDE w:val="0"/>
              <w:autoSpaceDN w:val="0"/>
              <w:adjustRightInd w:val="0"/>
              <w:jc w:val="both"/>
              <w:rPr>
                <w:sz w:val="20"/>
                <w:szCs w:val="20"/>
              </w:rPr>
            </w:pPr>
          </w:p>
        </w:tc>
        <w:tc>
          <w:tcPr>
            <w:tcW w:w="1277" w:type="dxa"/>
            <w:tcBorders>
              <w:top w:val="single" w:sz="4" w:space="0" w:color="auto"/>
              <w:left w:val="single" w:sz="4" w:space="0" w:color="auto"/>
              <w:right w:val="single" w:sz="4" w:space="0" w:color="auto"/>
            </w:tcBorders>
          </w:tcPr>
          <w:p w:rsidR="00CF4CD7" w:rsidRPr="00A46908" w:rsidRDefault="00CF4CD7"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A5782C" w:rsidRPr="00A46908" w:rsidRDefault="00CF4CD7" w:rsidP="006B2E07">
            <w:pPr>
              <w:autoSpaceDE w:val="0"/>
              <w:autoSpaceDN w:val="0"/>
              <w:adjustRightInd w:val="0"/>
              <w:jc w:val="both"/>
              <w:rPr>
                <w:strike/>
                <w:sz w:val="20"/>
                <w:szCs w:val="20"/>
              </w:rPr>
            </w:pPr>
            <w:r w:rsidRPr="00A46908">
              <w:rPr>
                <w:sz w:val="20"/>
                <w:szCs w:val="20"/>
              </w:rPr>
              <w:t>Buitin</w:t>
            </w:r>
            <w:r w:rsidR="00A5782C" w:rsidRPr="00A46908">
              <w:rPr>
                <w:sz w:val="20"/>
                <w:szCs w:val="20"/>
              </w:rPr>
              <w:t>ių</w:t>
            </w:r>
            <w:r w:rsidRPr="00A46908">
              <w:rPr>
                <w:sz w:val="20"/>
                <w:szCs w:val="20"/>
              </w:rPr>
              <w:t xml:space="preserve"> </w:t>
            </w:r>
            <w:r w:rsidR="00A5782C" w:rsidRPr="00A46908">
              <w:rPr>
                <w:sz w:val="20"/>
                <w:szCs w:val="20"/>
              </w:rPr>
              <w:t xml:space="preserve">ir paviršinių nuotekų </w:t>
            </w:r>
            <w:r w:rsidRPr="00A46908">
              <w:rPr>
                <w:sz w:val="20"/>
                <w:szCs w:val="20"/>
              </w:rPr>
              <w:t xml:space="preserve">kokybė bus kontroliuojama ir </w:t>
            </w:r>
            <w:r w:rsidR="0027159C" w:rsidRPr="00A46908">
              <w:rPr>
                <w:sz w:val="20"/>
                <w:szCs w:val="20"/>
              </w:rPr>
              <w:t xml:space="preserve">neviršys leistinų normų bei reikalavimų taikomų nuotekoms išleidžiamoms į </w:t>
            </w:r>
            <w:r w:rsidR="00A5782C" w:rsidRPr="00A46908">
              <w:rPr>
                <w:sz w:val="20"/>
                <w:szCs w:val="20"/>
              </w:rPr>
              <w:t xml:space="preserve">gamtinę </w:t>
            </w:r>
            <w:r w:rsidR="0027159C" w:rsidRPr="00A46908">
              <w:rPr>
                <w:sz w:val="20"/>
                <w:szCs w:val="20"/>
              </w:rPr>
              <w:t>aplinką</w:t>
            </w:r>
            <w:r w:rsidRPr="00A46908">
              <w:rPr>
                <w:sz w:val="20"/>
                <w:szCs w:val="20"/>
              </w:rPr>
              <w:t xml:space="preserve">. </w:t>
            </w:r>
          </w:p>
        </w:tc>
      </w:tr>
      <w:tr w:rsidR="00C810DF" w:rsidRPr="00A46908" w:rsidTr="004122FB">
        <w:trPr>
          <w:trHeight w:val="418"/>
          <w:jc w:val="center"/>
        </w:trPr>
        <w:tc>
          <w:tcPr>
            <w:tcW w:w="566" w:type="dxa"/>
            <w:vMerge w:val="restart"/>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r w:rsidRPr="00A46908">
              <w:rPr>
                <w:sz w:val="20"/>
                <w:szCs w:val="20"/>
              </w:rPr>
              <w:t xml:space="preserve">10. </w:t>
            </w:r>
          </w:p>
        </w:tc>
        <w:tc>
          <w:tcPr>
            <w:tcW w:w="1560" w:type="dxa"/>
            <w:vMerge w:val="restart"/>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r w:rsidRPr="00A46908">
              <w:rPr>
                <w:sz w:val="20"/>
                <w:szCs w:val="20"/>
              </w:rPr>
              <w:t>Proceso metu gaunamų likučių valdymas</w:t>
            </w:r>
          </w:p>
        </w:tc>
        <w:tc>
          <w:tcPr>
            <w:tcW w:w="1417" w:type="dxa"/>
            <w:vMerge w:val="restart"/>
            <w:tcBorders>
              <w:left w:val="single" w:sz="4" w:space="0" w:color="auto"/>
              <w:right w:val="single" w:sz="4" w:space="0" w:color="auto"/>
            </w:tcBorders>
            <w:vAlign w:val="center"/>
          </w:tcPr>
          <w:p w:rsidR="00C810DF" w:rsidRPr="00A46908" w:rsidRDefault="00C810DF" w:rsidP="00F25FB6">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 apdorojimui geriausiais prieinamais gamybos būdais (GPGB)“</w:t>
            </w:r>
          </w:p>
        </w:tc>
        <w:tc>
          <w:tcPr>
            <w:tcW w:w="1418" w:type="dxa"/>
            <w:vMerge w:val="restart"/>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r w:rsidRPr="00A46908">
              <w:rPr>
                <w:sz w:val="20"/>
                <w:szCs w:val="20"/>
              </w:rPr>
              <w:t>Proceso metu gaunamų likučių valdymas</w:t>
            </w: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GPGB privalo:</w:t>
            </w:r>
          </w:p>
        </w:tc>
        <w:tc>
          <w:tcPr>
            <w:tcW w:w="1277" w:type="dxa"/>
            <w:tcBorders>
              <w:top w:val="single" w:sz="4" w:space="0" w:color="auto"/>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p>
        </w:tc>
      </w:tr>
      <w:tr w:rsidR="00C810DF" w:rsidRPr="00A46908" w:rsidTr="004122FB">
        <w:trPr>
          <w:trHeight w:val="552"/>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57. turėti likučių valdymo planą, kaip AVS dalį</w:t>
            </w:r>
          </w:p>
        </w:tc>
        <w:tc>
          <w:tcPr>
            <w:tcW w:w="1277" w:type="dxa"/>
            <w:tcBorders>
              <w:top w:val="single" w:sz="4" w:space="0" w:color="auto"/>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C810DF" w:rsidRPr="00A46908" w:rsidRDefault="00C810DF" w:rsidP="00A77985">
            <w:pPr>
              <w:autoSpaceDE w:val="0"/>
              <w:autoSpaceDN w:val="0"/>
              <w:adjustRightInd w:val="0"/>
              <w:jc w:val="both"/>
              <w:rPr>
                <w:sz w:val="20"/>
                <w:szCs w:val="20"/>
              </w:rPr>
            </w:pPr>
            <w:r w:rsidRPr="00A46908">
              <w:rPr>
                <w:sz w:val="20"/>
                <w:szCs w:val="20"/>
              </w:rPr>
              <w:t>Technologiniame procese susidarančių atliekų tvarkymas reglamentuojamas TIPK leidimu. Atliekos tvarkomos su surenkamų atliekų srautais.</w:t>
            </w:r>
          </w:p>
        </w:tc>
      </w:tr>
      <w:tr w:rsidR="00C810DF" w:rsidRPr="00A46908" w:rsidTr="004122FB">
        <w:trPr>
          <w:trHeight w:val="664"/>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58. maksimaliai naudoti daugkartinio naudojimo pakuotes (cilindrus, konteinerius, IBC (tarpinius biriųjų medžiagų konteinerius), padėklus ir pan.);</w:t>
            </w:r>
          </w:p>
        </w:tc>
        <w:tc>
          <w:tcPr>
            <w:tcW w:w="1277" w:type="dxa"/>
            <w:tcBorders>
              <w:top w:val="single" w:sz="4" w:space="0" w:color="auto"/>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C810DF" w:rsidRPr="00A46908" w:rsidRDefault="00C810DF" w:rsidP="00A77985">
            <w:pPr>
              <w:autoSpaceDE w:val="0"/>
              <w:autoSpaceDN w:val="0"/>
              <w:adjustRightInd w:val="0"/>
              <w:jc w:val="both"/>
              <w:rPr>
                <w:sz w:val="20"/>
                <w:szCs w:val="20"/>
              </w:rPr>
            </w:pPr>
            <w:r w:rsidRPr="00A46908">
              <w:rPr>
                <w:sz w:val="20"/>
                <w:szCs w:val="20"/>
              </w:rPr>
              <w:t>Konteineriai naudojami daug kartų.</w:t>
            </w:r>
          </w:p>
        </w:tc>
      </w:tr>
      <w:tr w:rsidR="00C810DF" w:rsidRPr="00A46908" w:rsidTr="004122FB">
        <w:trPr>
          <w:trHeight w:val="664"/>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59. pakartotinai naudoti cilindrus, jei jie yra tinkamos būklės. Jei nėra, juos reikia siųsti tinkamam tvarkymui;</w:t>
            </w:r>
          </w:p>
        </w:tc>
        <w:tc>
          <w:tcPr>
            <w:tcW w:w="1277" w:type="dxa"/>
            <w:tcBorders>
              <w:top w:val="single" w:sz="4" w:space="0" w:color="auto"/>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C810DF" w:rsidRPr="00A46908" w:rsidRDefault="00C810DF" w:rsidP="00A77985">
            <w:pPr>
              <w:autoSpaceDE w:val="0"/>
              <w:autoSpaceDN w:val="0"/>
              <w:adjustRightInd w:val="0"/>
              <w:jc w:val="both"/>
              <w:rPr>
                <w:sz w:val="20"/>
                <w:szCs w:val="20"/>
              </w:rPr>
            </w:pPr>
            <w:r w:rsidRPr="00A46908">
              <w:rPr>
                <w:sz w:val="20"/>
                <w:szCs w:val="20"/>
              </w:rPr>
              <w:t>Konteineriai tikrinami ir naudojami, jei juose nėra defektų.</w:t>
            </w:r>
          </w:p>
        </w:tc>
      </w:tr>
      <w:tr w:rsidR="00C810DF" w:rsidRPr="00A46908" w:rsidTr="004122FB">
        <w:trPr>
          <w:trHeight w:val="664"/>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60. kontroliuoti atliekų inventorių vietoje, žymint gaunamų atliekų kiekius ir apdorotų atliekų kiekius;</w:t>
            </w:r>
          </w:p>
        </w:tc>
        <w:tc>
          <w:tcPr>
            <w:tcW w:w="1277" w:type="dxa"/>
            <w:tcBorders>
              <w:top w:val="single" w:sz="4" w:space="0" w:color="auto"/>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C810DF" w:rsidRPr="00A46908" w:rsidRDefault="00C810DF" w:rsidP="00A77985">
            <w:pPr>
              <w:autoSpaceDE w:val="0"/>
              <w:autoSpaceDN w:val="0"/>
              <w:adjustRightInd w:val="0"/>
              <w:jc w:val="both"/>
              <w:rPr>
                <w:sz w:val="20"/>
                <w:szCs w:val="20"/>
              </w:rPr>
            </w:pPr>
            <w:r w:rsidRPr="00A46908">
              <w:rPr>
                <w:sz w:val="20"/>
                <w:szCs w:val="20"/>
              </w:rPr>
              <w:t>Priimamos bei atliekų tvarkymo metu susidarančios atliekos registruojamos atliekų tvarkymo apskaitos žurnale. Ne atliekų tvarkymo metu susidarančios atliekos registruojamos atliekų susidarymo apskaitos žurnale.</w:t>
            </w:r>
          </w:p>
        </w:tc>
      </w:tr>
      <w:tr w:rsidR="00C810DF" w:rsidRPr="00A46908" w:rsidTr="004122FB">
        <w:trPr>
          <w:trHeight w:val="664"/>
          <w:jc w:val="center"/>
        </w:trPr>
        <w:tc>
          <w:tcPr>
            <w:tcW w:w="566" w:type="dxa"/>
            <w:vMerge/>
            <w:tcBorders>
              <w:left w:val="single" w:sz="4" w:space="0" w:color="auto"/>
              <w:bottom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61. pakartotinai naudoti vienos veiklos / tvarkymo atliekas kaip pramoninę žaliavą kitai veiklai;</w:t>
            </w:r>
          </w:p>
        </w:tc>
        <w:tc>
          <w:tcPr>
            <w:tcW w:w="1277" w:type="dxa"/>
            <w:tcBorders>
              <w:top w:val="single" w:sz="4" w:space="0" w:color="auto"/>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right w:val="single" w:sz="4" w:space="0" w:color="auto"/>
            </w:tcBorders>
          </w:tcPr>
          <w:p w:rsidR="00C810DF" w:rsidRPr="00A46908" w:rsidRDefault="00C810DF" w:rsidP="00A77985">
            <w:pPr>
              <w:autoSpaceDE w:val="0"/>
              <w:autoSpaceDN w:val="0"/>
              <w:adjustRightInd w:val="0"/>
              <w:jc w:val="both"/>
              <w:rPr>
                <w:sz w:val="20"/>
                <w:szCs w:val="20"/>
              </w:rPr>
            </w:pPr>
            <w:r w:rsidRPr="00A46908">
              <w:rPr>
                <w:sz w:val="20"/>
                <w:szCs w:val="20"/>
              </w:rPr>
              <w:t>Iš komunalinio atliekų srauto atrūšiuota degi frakcija bus perduodama KAK gamintojams. Atrūšiuoti juodieji ir spalvotieji metalai bei antrinės žaliavos perduodamos šias atliekas tvarkančioms / perdirbančioms įmonėms. Biologiškai skaidžios atliekos toliau tvarkomos biologinio apdorojimo įrenginyje su energijos gamyba.</w:t>
            </w:r>
          </w:p>
        </w:tc>
      </w:tr>
      <w:tr w:rsidR="00B23285" w:rsidRPr="00A46908" w:rsidTr="004122FB">
        <w:trPr>
          <w:trHeight w:val="289"/>
          <w:jc w:val="center"/>
        </w:trPr>
        <w:tc>
          <w:tcPr>
            <w:tcW w:w="566" w:type="dxa"/>
            <w:vMerge w:val="restart"/>
            <w:tcBorders>
              <w:left w:val="single" w:sz="4" w:space="0" w:color="auto"/>
              <w:right w:val="single" w:sz="4" w:space="0" w:color="auto"/>
            </w:tcBorders>
            <w:vAlign w:val="center"/>
          </w:tcPr>
          <w:p w:rsidR="00B23285" w:rsidRPr="00A46908" w:rsidRDefault="00B23285" w:rsidP="000410CB">
            <w:pPr>
              <w:suppressAutoHyphens/>
              <w:adjustRightInd w:val="0"/>
              <w:jc w:val="center"/>
              <w:textAlignment w:val="baseline"/>
              <w:rPr>
                <w:sz w:val="20"/>
                <w:szCs w:val="20"/>
              </w:rPr>
            </w:pPr>
            <w:r w:rsidRPr="00A46908">
              <w:rPr>
                <w:sz w:val="20"/>
                <w:szCs w:val="20"/>
              </w:rPr>
              <w:t>11</w:t>
            </w:r>
          </w:p>
        </w:tc>
        <w:tc>
          <w:tcPr>
            <w:tcW w:w="1560" w:type="dxa"/>
            <w:vMerge w:val="restart"/>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r w:rsidRPr="00A46908">
              <w:rPr>
                <w:sz w:val="20"/>
                <w:szCs w:val="20"/>
              </w:rPr>
              <w:t>Dirvožemio tarša</w:t>
            </w:r>
          </w:p>
        </w:tc>
        <w:tc>
          <w:tcPr>
            <w:tcW w:w="1417" w:type="dxa"/>
            <w:vMerge w:val="restart"/>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p>
          <w:p w:rsidR="00B23285" w:rsidRPr="00A46908" w:rsidRDefault="00B23285" w:rsidP="00247409">
            <w:pPr>
              <w:suppressAutoHyphens/>
              <w:adjustRightInd w:val="0"/>
              <w:jc w:val="center"/>
              <w:textAlignment w:val="baseline"/>
              <w:rPr>
                <w:sz w:val="20"/>
                <w:szCs w:val="20"/>
              </w:rPr>
            </w:pPr>
            <w:r w:rsidRPr="00A46908">
              <w:rPr>
                <w:sz w:val="20"/>
                <w:szCs w:val="20"/>
              </w:rPr>
              <w:t xml:space="preserve">apdorojimui </w:t>
            </w:r>
          </w:p>
          <w:p w:rsidR="00B23285" w:rsidRPr="00A46908" w:rsidRDefault="00B23285" w:rsidP="00247409">
            <w:pPr>
              <w:suppressAutoHyphens/>
              <w:adjustRightInd w:val="0"/>
              <w:jc w:val="center"/>
              <w:textAlignment w:val="baseline"/>
              <w:rPr>
                <w:sz w:val="20"/>
                <w:szCs w:val="20"/>
              </w:rPr>
            </w:pPr>
            <w:r w:rsidRPr="00A46908">
              <w:rPr>
                <w:sz w:val="20"/>
                <w:szCs w:val="20"/>
              </w:rPr>
              <w:t>geriausiais prieinamais gamybos būdais (GPGB)“</w:t>
            </w:r>
          </w:p>
        </w:tc>
        <w:tc>
          <w:tcPr>
            <w:tcW w:w="1418" w:type="dxa"/>
            <w:vMerge w:val="restart"/>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r w:rsidRPr="00A46908">
              <w:rPr>
                <w:sz w:val="20"/>
                <w:szCs w:val="20"/>
              </w:rPr>
              <w:t>Dirvožemio tarša</w:t>
            </w:r>
          </w:p>
        </w:tc>
        <w:tc>
          <w:tcPr>
            <w:tcW w:w="3968" w:type="dxa"/>
            <w:gridSpan w:val="3"/>
            <w:tcBorders>
              <w:top w:val="single" w:sz="4" w:space="0" w:color="auto"/>
              <w:left w:val="single" w:sz="4" w:space="0" w:color="auto"/>
              <w:bottom w:val="single" w:sz="4" w:space="0" w:color="auto"/>
              <w:right w:val="single" w:sz="4" w:space="0" w:color="auto"/>
            </w:tcBorders>
          </w:tcPr>
          <w:p w:rsidR="00B23285" w:rsidRPr="00A46908" w:rsidRDefault="00B23285" w:rsidP="00F25FB6">
            <w:pPr>
              <w:autoSpaceDE w:val="0"/>
              <w:autoSpaceDN w:val="0"/>
              <w:adjustRightInd w:val="0"/>
              <w:jc w:val="both"/>
              <w:rPr>
                <w:sz w:val="20"/>
                <w:szCs w:val="20"/>
              </w:rPr>
            </w:pPr>
            <w:r w:rsidRPr="00A46908">
              <w:rPr>
                <w:sz w:val="20"/>
                <w:szCs w:val="20"/>
              </w:rPr>
              <w:t>Vengiant dirvožemio taršos, GPGB privalo:</w:t>
            </w:r>
          </w:p>
        </w:tc>
        <w:tc>
          <w:tcPr>
            <w:tcW w:w="1277" w:type="dxa"/>
            <w:tcBorders>
              <w:top w:val="single" w:sz="4" w:space="0" w:color="auto"/>
              <w:left w:val="single" w:sz="4" w:space="0" w:color="auto"/>
              <w:right w:val="single" w:sz="4" w:space="0" w:color="auto"/>
            </w:tcBorders>
          </w:tcPr>
          <w:p w:rsidR="00B23285" w:rsidRPr="00A46908" w:rsidRDefault="00B23285" w:rsidP="00F25FB6">
            <w:pPr>
              <w:suppressAutoHyphens/>
              <w:adjustRightInd w:val="0"/>
              <w:jc w:val="center"/>
              <w:textAlignment w:val="baseline"/>
              <w:rPr>
                <w:sz w:val="20"/>
                <w:szCs w:val="20"/>
              </w:rPr>
            </w:pPr>
          </w:p>
        </w:tc>
        <w:tc>
          <w:tcPr>
            <w:tcW w:w="4111" w:type="dxa"/>
            <w:tcBorders>
              <w:top w:val="single" w:sz="4" w:space="0" w:color="auto"/>
              <w:left w:val="single" w:sz="4" w:space="0" w:color="auto"/>
              <w:right w:val="single" w:sz="4" w:space="0" w:color="auto"/>
            </w:tcBorders>
          </w:tcPr>
          <w:p w:rsidR="00B23285" w:rsidRPr="00A46908" w:rsidRDefault="00B23285" w:rsidP="00F25FB6">
            <w:pPr>
              <w:autoSpaceDE w:val="0"/>
              <w:autoSpaceDN w:val="0"/>
              <w:adjustRightInd w:val="0"/>
              <w:jc w:val="both"/>
              <w:rPr>
                <w:sz w:val="20"/>
                <w:szCs w:val="20"/>
              </w:rPr>
            </w:pPr>
          </w:p>
        </w:tc>
      </w:tr>
      <w:tr w:rsidR="00B23285" w:rsidRPr="00A46908" w:rsidTr="004122FB">
        <w:trPr>
          <w:trHeight w:val="664"/>
          <w:jc w:val="center"/>
        </w:trPr>
        <w:tc>
          <w:tcPr>
            <w:tcW w:w="566" w:type="dxa"/>
            <w:vMerge/>
            <w:tcBorders>
              <w:left w:val="single" w:sz="4" w:space="0" w:color="auto"/>
              <w:right w:val="single" w:sz="4" w:space="0" w:color="auto"/>
            </w:tcBorders>
            <w:vAlign w:val="center"/>
          </w:tcPr>
          <w:p w:rsidR="00B23285" w:rsidRPr="00A46908" w:rsidRDefault="00B23285"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B23285" w:rsidRPr="00A46908" w:rsidRDefault="00B23285" w:rsidP="00F25FB6">
            <w:pPr>
              <w:autoSpaceDE w:val="0"/>
              <w:autoSpaceDN w:val="0"/>
              <w:adjustRightInd w:val="0"/>
              <w:jc w:val="both"/>
              <w:rPr>
                <w:sz w:val="20"/>
                <w:szCs w:val="20"/>
              </w:rPr>
            </w:pPr>
            <w:r w:rsidRPr="00A46908">
              <w:rPr>
                <w:sz w:val="20"/>
                <w:szCs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277" w:type="dxa"/>
            <w:tcBorders>
              <w:top w:val="single" w:sz="4" w:space="0" w:color="auto"/>
              <w:left w:val="single" w:sz="4" w:space="0" w:color="auto"/>
              <w:right w:val="single" w:sz="4" w:space="0" w:color="auto"/>
            </w:tcBorders>
          </w:tcPr>
          <w:p w:rsidR="00B23285" w:rsidRPr="00A46908" w:rsidRDefault="00B23285"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B23285" w:rsidRPr="00A46908" w:rsidRDefault="00B23285" w:rsidP="00A77985">
            <w:pPr>
              <w:autoSpaceDE w:val="0"/>
              <w:autoSpaceDN w:val="0"/>
              <w:adjustRightInd w:val="0"/>
              <w:jc w:val="both"/>
              <w:rPr>
                <w:sz w:val="20"/>
                <w:szCs w:val="20"/>
              </w:rPr>
            </w:pPr>
            <w:r w:rsidRPr="00A46908">
              <w:rPr>
                <w:sz w:val="20"/>
                <w:szCs w:val="20"/>
              </w:rPr>
              <w:t>Atliekos laikomos uždaroje patalpoje. Teritorijoje veikia paviršinių nuotekų susirinkimo ir valymo sistema.</w:t>
            </w:r>
          </w:p>
        </w:tc>
      </w:tr>
      <w:tr w:rsidR="00B23285" w:rsidRPr="00A46908" w:rsidTr="004122FB">
        <w:trPr>
          <w:trHeight w:val="664"/>
          <w:jc w:val="center"/>
        </w:trPr>
        <w:tc>
          <w:tcPr>
            <w:tcW w:w="566" w:type="dxa"/>
            <w:vMerge/>
            <w:tcBorders>
              <w:left w:val="single" w:sz="4" w:space="0" w:color="auto"/>
              <w:right w:val="single" w:sz="4" w:space="0" w:color="auto"/>
            </w:tcBorders>
            <w:vAlign w:val="center"/>
          </w:tcPr>
          <w:p w:rsidR="00B23285" w:rsidRPr="00A46908" w:rsidRDefault="00B23285"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B23285" w:rsidRPr="00A46908" w:rsidRDefault="00B23285" w:rsidP="00F25FB6">
            <w:pPr>
              <w:autoSpaceDE w:val="0"/>
              <w:autoSpaceDN w:val="0"/>
              <w:adjustRightInd w:val="0"/>
              <w:jc w:val="both"/>
              <w:rPr>
                <w:sz w:val="20"/>
                <w:szCs w:val="20"/>
              </w:rPr>
            </w:pPr>
            <w:r w:rsidRPr="00A46908">
              <w:rPr>
                <w:sz w:val="20"/>
                <w:szCs w:val="20"/>
              </w:rPr>
              <w:t>63. naudoti nepralaidų pagrindą ir vidinį vietos drenažą;</w:t>
            </w:r>
          </w:p>
        </w:tc>
        <w:tc>
          <w:tcPr>
            <w:tcW w:w="1277" w:type="dxa"/>
            <w:tcBorders>
              <w:top w:val="single" w:sz="4" w:space="0" w:color="auto"/>
              <w:left w:val="single" w:sz="4" w:space="0" w:color="auto"/>
              <w:right w:val="single" w:sz="4" w:space="0" w:color="auto"/>
            </w:tcBorders>
          </w:tcPr>
          <w:p w:rsidR="00B23285" w:rsidRPr="00A46908" w:rsidRDefault="00B23285"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right w:val="single" w:sz="4" w:space="0" w:color="auto"/>
            </w:tcBorders>
          </w:tcPr>
          <w:p w:rsidR="00B23285" w:rsidRPr="00A46908" w:rsidRDefault="00B23285" w:rsidP="00A77985">
            <w:pPr>
              <w:autoSpaceDE w:val="0"/>
              <w:autoSpaceDN w:val="0"/>
              <w:adjustRightInd w:val="0"/>
              <w:jc w:val="both"/>
              <w:rPr>
                <w:sz w:val="20"/>
                <w:szCs w:val="20"/>
              </w:rPr>
            </w:pPr>
            <w:r w:rsidRPr="00A46908">
              <w:rPr>
                <w:sz w:val="20"/>
                <w:szCs w:val="20"/>
              </w:rPr>
              <w:t>Atliekos laikomos uždaroje patalpoje. Teritorija padengta asfaltbetonio ar grunto danga ir joje veikia paviršinių nuotekų susirinkimo sistema.</w:t>
            </w:r>
          </w:p>
        </w:tc>
      </w:tr>
      <w:tr w:rsidR="00B23285" w:rsidRPr="00A46908" w:rsidTr="004122FB">
        <w:trPr>
          <w:trHeight w:val="664"/>
          <w:jc w:val="center"/>
        </w:trPr>
        <w:tc>
          <w:tcPr>
            <w:tcW w:w="566" w:type="dxa"/>
            <w:vMerge/>
            <w:tcBorders>
              <w:left w:val="single" w:sz="4" w:space="0" w:color="auto"/>
              <w:bottom w:val="single" w:sz="4" w:space="0" w:color="auto"/>
              <w:right w:val="single" w:sz="4" w:space="0" w:color="auto"/>
            </w:tcBorders>
            <w:vAlign w:val="center"/>
          </w:tcPr>
          <w:p w:rsidR="00B23285" w:rsidRPr="00A46908" w:rsidRDefault="00B23285"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B23285" w:rsidRPr="00A46908" w:rsidRDefault="00B23285" w:rsidP="00247409">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B23285" w:rsidRPr="00A46908" w:rsidRDefault="00B23285" w:rsidP="00F25FB6">
            <w:pPr>
              <w:autoSpaceDE w:val="0"/>
              <w:autoSpaceDN w:val="0"/>
              <w:adjustRightInd w:val="0"/>
              <w:jc w:val="both"/>
              <w:rPr>
                <w:sz w:val="20"/>
                <w:szCs w:val="20"/>
              </w:rPr>
            </w:pPr>
            <w:r w:rsidRPr="00A46908">
              <w:rPr>
                <w:sz w:val="20"/>
                <w:szCs w:val="20"/>
              </w:rPr>
              <w:t>64. mažinti įrenginio teritoriją ir kuo mažiau naudoti požeminius indus ir vamzdynus.</w:t>
            </w:r>
          </w:p>
        </w:tc>
        <w:tc>
          <w:tcPr>
            <w:tcW w:w="1277" w:type="dxa"/>
            <w:tcBorders>
              <w:top w:val="single" w:sz="4" w:space="0" w:color="auto"/>
              <w:left w:val="single" w:sz="4" w:space="0" w:color="auto"/>
              <w:right w:val="single" w:sz="4" w:space="0" w:color="auto"/>
            </w:tcBorders>
          </w:tcPr>
          <w:p w:rsidR="00B23285" w:rsidRPr="00A46908" w:rsidRDefault="00B23285"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right w:val="single" w:sz="4" w:space="0" w:color="auto"/>
            </w:tcBorders>
          </w:tcPr>
          <w:p w:rsidR="00B23285" w:rsidRPr="00A46908" w:rsidRDefault="00B23285" w:rsidP="00F25FB6">
            <w:pPr>
              <w:autoSpaceDE w:val="0"/>
              <w:autoSpaceDN w:val="0"/>
              <w:adjustRightInd w:val="0"/>
              <w:jc w:val="both"/>
              <w:rPr>
                <w:sz w:val="20"/>
                <w:szCs w:val="20"/>
              </w:rPr>
            </w:pPr>
            <w:r w:rsidRPr="00A46908">
              <w:rPr>
                <w:sz w:val="20"/>
                <w:szCs w:val="20"/>
              </w:rPr>
              <w:t>Įrenginio teritorija yra optimalaus ploto ir ją mažinti būtų netikslinga.</w:t>
            </w:r>
          </w:p>
        </w:tc>
      </w:tr>
      <w:tr w:rsidR="00C810DF" w:rsidRPr="00A46908" w:rsidTr="004122FB">
        <w:trPr>
          <w:trHeight w:val="70"/>
          <w:jc w:val="center"/>
        </w:trPr>
        <w:tc>
          <w:tcPr>
            <w:tcW w:w="566" w:type="dxa"/>
            <w:vMerge w:val="restart"/>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r w:rsidRPr="00A46908">
              <w:rPr>
                <w:sz w:val="20"/>
                <w:szCs w:val="20"/>
              </w:rPr>
              <w:t>12.</w:t>
            </w:r>
          </w:p>
        </w:tc>
        <w:tc>
          <w:tcPr>
            <w:tcW w:w="1560" w:type="dxa"/>
            <w:vMerge w:val="restart"/>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r w:rsidRPr="00A46908">
              <w:rPr>
                <w:sz w:val="20"/>
                <w:szCs w:val="20"/>
              </w:rPr>
              <w:t>Biologiniai tvarkymo metodai</w:t>
            </w:r>
          </w:p>
        </w:tc>
        <w:tc>
          <w:tcPr>
            <w:tcW w:w="1417" w:type="dxa"/>
            <w:vMerge w:val="restart"/>
            <w:tcBorders>
              <w:left w:val="single" w:sz="4" w:space="0" w:color="auto"/>
              <w:right w:val="single" w:sz="4" w:space="0" w:color="auto"/>
            </w:tcBorders>
            <w:vAlign w:val="center"/>
          </w:tcPr>
          <w:p w:rsidR="00C810DF" w:rsidRPr="00A46908" w:rsidRDefault="00C810DF" w:rsidP="00E632A9">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w:t>
            </w:r>
            <w:r w:rsidR="00E632A9" w:rsidRPr="00A46908">
              <w:rPr>
                <w:sz w:val="20"/>
                <w:szCs w:val="20"/>
              </w:rPr>
              <w:t xml:space="preserve"> </w:t>
            </w:r>
            <w:r w:rsidRPr="00A46908">
              <w:rPr>
                <w:sz w:val="20"/>
                <w:szCs w:val="20"/>
              </w:rPr>
              <w:t>apdorojimui geriausiais prieinamais gamybos būdais (GPGB)“</w:t>
            </w:r>
          </w:p>
        </w:tc>
        <w:tc>
          <w:tcPr>
            <w:tcW w:w="1418" w:type="dxa"/>
            <w:vMerge w:val="restart"/>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r w:rsidRPr="00A46908">
              <w:rPr>
                <w:sz w:val="20"/>
                <w:szCs w:val="20"/>
              </w:rPr>
              <w:t>Biologiniai tvarkymo metodai</w:t>
            </w: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65. saugojimui ir darbui biologinėse sistemose naudoti toliau išvardytas technologijas.</w:t>
            </w:r>
          </w:p>
          <w:p w:rsidR="00C810DF" w:rsidRPr="00A46908" w:rsidRDefault="00C810DF" w:rsidP="00F25FB6">
            <w:pPr>
              <w:numPr>
                <w:ilvl w:val="0"/>
                <w:numId w:val="16"/>
              </w:numPr>
              <w:tabs>
                <w:tab w:val="left" w:pos="391"/>
              </w:tabs>
              <w:autoSpaceDE w:val="0"/>
              <w:autoSpaceDN w:val="0"/>
              <w:adjustRightInd w:val="0"/>
              <w:ind w:left="34" w:firstLine="22"/>
              <w:jc w:val="both"/>
              <w:rPr>
                <w:sz w:val="20"/>
                <w:szCs w:val="20"/>
              </w:rPr>
            </w:pPr>
            <w:r w:rsidRPr="00A46908">
              <w:rPr>
                <w:sz w:val="20"/>
                <w:szCs w:val="20"/>
              </w:rPr>
              <w:t>tvarkant mažesnio kvapo intensyvumo atliekas, naudoti automatines greito veikimo duris (durų atsidarymo trukmės turi būti kuo mažesnę) kartu su tinkamu ištraukiamuoju oro surinkimo įtaisu, sukeliančiu sumažintąjį slėgį patalpoje;</w:t>
            </w:r>
          </w:p>
          <w:p w:rsidR="00C810DF" w:rsidRPr="00A46908" w:rsidRDefault="00C810DF" w:rsidP="00F25FB6">
            <w:pPr>
              <w:numPr>
                <w:ilvl w:val="0"/>
                <w:numId w:val="16"/>
              </w:numPr>
              <w:tabs>
                <w:tab w:val="left" w:pos="391"/>
              </w:tabs>
              <w:autoSpaceDE w:val="0"/>
              <w:autoSpaceDN w:val="0"/>
              <w:adjustRightInd w:val="0"/>
              <w:ind w:left="34" w:firstLine="22"/>
              <w:jc w:val="both"/>
              <w:rPr>
                <w:sz w:val="20"/>
                <w:szCs w:val="20"/>
              </w:rPr>
            </w:pPr>
            <w:r w:rsidRPr="00A46908">
              <w:rPr>
                <w:sz w:val="20"/>
                <w:szCs w:val="20"/>
              </w:rPr>
              <w:t>tvarkant didelio kvapo intensyvumo atliekas, naudoti uždarus tiekimo bunkerius, kurių konstrukcijoje būtų transporto priemonė šliuzas;</w:t>
            </w:r>
          </w:p>
          <w:p w:rsidR="00C810DF" w:rsidRPr="00A46908" w:rsidRDefault="00C810DF" w:rsidP="00F25FB6">
            <w:pPr>
              <w:numPr>
                <w:ilvl w:val="0"/>
                <w:numId w:val="16"/>
              </w:numPr>
              <w:tabs>
                <w:tab w:val="left" w:pos="391"/>
              </w:tabs>
              <w:autoSpaceDE w:val="0"/>
              <w:autoSpaceDN w:val="0"/>
              <w:adjustRightInd w:val="0"/>
              <w:ind w:left="34" w:firstLine="22"/>
              <w:jc w:val="both"/>
              <w:rPr>
                <w:sz w:val="20"/>
                <w:szCs w:val="20"/>
              </w:rPr>
            </w:pPr>
            <w:r w:rsidRPr="00A46908">
              <w:rPr>
                <w:sz w:val="20"/>
                <w:szCs w:val="20"/>
              </w:rPr>
              <w:t>bunkerio zonoje įrengti ištraukiamąjį oro surinkimo įtaisą;</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Mechaninio rūšiavimo pastate įrengtos automatizuotos durys. Biologinis atliekų apdorojimas atliekamas uždaruose fermentavimo tuneliuose oras iš jų šalinamas per biofiltrą.</w:t>
            </w:r>
          </w:p>
          <w:p w:rsidR="00C810DF" w:rsidRPr="00A46908" w:rsidRDefault="00C810DF" w:rsidP="00F25FB6">
            <w:pPr>
              <w:autoSpaceDE w:val="0"/>
              <w:autoSpaceDN w:val="0"/>
              <w:adjustRightInd w:val="0"/>
              <w:jc w:val="both"/>
              <w:rPr>
                <w:sz w:val="20"/>
                <w:szCs w:val="20"/>
              </w:rPr>
            </w:pP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66. sureguliuoti priimtinus atliekų tipus ir atskyrimo procesus pagal atlikto proceso tipą ir taikomą slopinimo technologiją (pvz., atsižvelgiant į biologiškai neyrančių komponentų sudėtį</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A77985">
            <w:pPr>
              <w:jc w:val="both"/>
              <w:rPr>
                <w:sz w:val="20"/>
                <w:szCs w:val="20"/>
              </w:rPr>
            </w:pPr>
            <w:r w:rsidRPr="00A46908">
              <w:rPr>
                <w:sz w:val="20"/>
                <w:szCs w:val="20"/>
              </w:rPr>
              <w:t>Biologinio apdorojimo žaliava yra biologiškai skaidžios atliekos atskirtos iš mišrių komunalinių atliekų srauto.</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67. jei taikomas anaerobinis skaidymas, naudoti toliau išvardytas technologijas: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both"/>
              <w:rPr>
                <w:sz w:val="20"/>
                <w:szCs w:val="20"/>
              </w:rPr>
            </w:pP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1"/>
              </w:numPr>
              <w:tabs>
                <w:tab w:val="left" w:pos="406"/>
              </w:tabs>
              <w:autoSpaceDE w:val="0"/>
              <w:autoSpaceDN w:val="0"/>
              <w:adjustRightInd w:val="0"/>
              <w:ind w:left="0" w:firstLine="0"/>
              <w:jc w:val="both"/>
              <w:rPr>
                <w:sz w:val="20"/>
                <w:szCs w:val="20"/>
              </w:rPr>
            </w:pPr>
            <w:r w:rsidRPr="00A46908">
              <w:rPr>
                <w:sz w:val="20"/>
                <w:szCs w:val="20"/>
              </w:rPr>
              <w:t>taikoma glaudi integracija tarp proceso ir vandens valdymo;</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4"/>
              </w:numPr>
              <w:tabs>
                <w:tab w:val="left" w:pos="306"/>
              </w:tabs>
              <w:autoSpaceDE w:val="0"/>
              <w:autoSpaceDN w:val="0"/>
              <w:adjustRightInd w:val="0"/>
              <w:ind w:left="34" w:firstLine="0"/>
              <w:jc w:val="both"/>
              <w:rPr>
                <w:sz w:val="20"/>
                <w:szCs w:val="20"/>
              </w:rPr>
            </w:pPr>
            <w:r w:rsidRPr="00A46908">
              <w:rPr>
                <w:sz w:val="20"/>
                <w:szCs w:val="20"/>
              </w:rPr>
              <w:t>Nuotekų plovimui naudojamas perkolatas, vanduo naudojamas tik pirminiam užpildymui, o esant reikalui, papildymui iki reikiamo lygio</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1"/>
              </w:numPr>
              <w:tabs>
                <w:tab w:val="left" w:pos="406"/>
              </w:tabs>
              <w:autoSpaceDE w:val="0"/>
              <w:autoSpaceDN w:val="0"/>
              <w:adjustRightInd w:val="0"/>
              <w:ind w:left="0" w:firstLine="0"/>
              <w:jc w:val="both"/>
              <w:rPr>
                <w:sz w:val="20"/>
                <w:szCs w:val="20"/>
              </w:rPr>
            </w:pPr>
            <w:r w:rsidRPr="00A46908">
              <w:rPr>
                <w:sz w:val="20"/>
                <w:szCs w:val="20"/>
              </w:rPr>
              <w:t>recirkuliuoti į reaktorių maksimalų nuotekų kiekį. Žr. tam tikrus eksploatacinius klausimus, galinčius kilti taikant šią technologiją, 4.2.4 skirsnyje;</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4"/>
              </w:numPr>
              <w:tabs>
                <w:tab w:val="left" w:pos="306"/>
              </w:tabs>
              <w:autoSpaceDE w:val="0"/>
              <w:autoSpaceDN w:val="0"/>
              <w:adjustRightInd w:val="0"/>
              <w:ind w:left="34" w:firstLine="0"/>
              <w:jc w:val="both"/>
              <w:rPr>
                <w:sz w:val="20"/>
                <w:szCs w:val="20"/>
              </w:rPr>
            </w:pPr>
            <w:r w:rsidRPr="00A46908">
              <w:rPr>
                <w:sz w:val="20"/>
                <w:szCs w:val="20"/>
              </w:rPr>
              <w:t>Recirkuliuojamas visas naudojamas kiekis.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B3FBA">
            <w:pPr>
              <w:numPr>
                <w:ilvl w:val="0"/>
                <w:numId w:val="21"/>
              </w:numPr>
              <w:tabs>
                <w:tab w:val="left" w:pos="406"/>
              </w:tabs>
              <w:autoSpaceDE w:val="0"/>
              <w:autoSpaceDN w:val="0"/>
              <w:adjustRightInd w:val="0"/>
              <w:ind w:left="0" w:firstLine="0"/>
              <w:jc w:val="both"/>
              <w:rPr>
                <w:sz w:val="20"/>
                <w:szCs w:val="20"/>
              </w:rPr>
            </w:pPr>
            <w:r w:rsidRPr="00A46908">
              <w:rPr>
                <w:sz w:val="20"/>
                <w:szCs w:val="20"/>
              </w:rPr>
              <w:t>sistema turi būti taikoma termofilinėmis skaidymo sąlygomis. Tvarkant tam tikrų tipų atliekas, termofilinių sąlygų pasiekti negalima;</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D6603">
            <w:pPr>
              <w:numPr>
                <w:ilvl w:val="0"/>
                <w:numId w:val="24"/>
              </w:numPr>
              <w:tabs>
                <w:tab w:val="left" w:pos="306"/>
              </w:tabs>
              <w:autoSpaceDE w:val="0"/>
              <w:autoSpaceDN w:val="0"/>
              <w:adjustRightInd w:val="0"/>
              <w:ind w:left="34" w:firstLine="0"/>
              <w:jc w:val="both"/>
              <w:rPr>
                <w:sz w:val="20"/>
                <w:szCs w:val="20"/>
              </w:rPr>
            </w:pPr>
            <w:r w:rsidRPr="00A46908">
              <w:rPr>
                <w:sz w:val="20"/>
                <w:szCs w:val="20"/>
              </w:rPr>
              <w:t xml:space="preserve">Taikomas mezofilinis biodujų apdorojimo procesas. Fermenatvimo tuneliuose palaikoma iki 38 </w:t>
            </w:r>
            <w:r w:rsidRPr="00A46908">
              <w:rPr>
                <w:sz w:val="20"/>
                <w:szCs w:val="20"/>
                <w:vertAlign w:val="superscript"/>
              </w:rPr>
              <w:t>o</w:t>
            </w:r>
            <w:r w:rsidRPr="00A46908">
              <w:rPr>
                <w:sz w:val="20"/>
                <w:szCs w:val="20"/>
              </w:rPr>
              <w:t>C, dėl to reikalingos mažesnės šiluminės energijos sąnaudos. Tai leidžia didesnę dalį perteklinės šilumos panaudoti pastatų šildymui taip sumažinant iškastinio kuro sunaudojimą. Dėl šių priežasčių pasirinktas mezofilinis procesas.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24740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1"/>
              </w:numPr>
              <w:tabs>
                <w:tab w:val="left" w:pos="406"/>
              </w:tabs>
              <w:autoSpaceDE w:val="0"/>
              <w:autoSpaceDN w:val="0"/>
              <w:adjustRightInd w:val="0"/>
              <w:ind w:left="0" w:firstLine="0"/>
              <w:jc w:val="both"/>
              <w:rPr>
                <w:sz w:val="20"/>
                <w:szCs w:val="20"/>
              </w:rPr>
            </w:pPr>
            <w:r w:rsidRPr="00A46908">
              <w:rPr>
                <w:sz w:val="20"/>
                <w:szCs w:val="20"/>
              </w:rPr>
              <w:t>reikia matuoti TOC, COD, N, P ir Cl koncentracijas įėjimo ir išėjimo srautuose. Jei reikia geresnės proceso kontrolės arba geresnės kokybės perdirbtų atliekų, matavimui ir kontrolei reikia didesnio parametrų kiekio;</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4"/>
              </w:numPr>
              <w:tabs>
                <w:tab w:val="left" w:pos="306"/>
              </w:tabs>
              <w:autoSpaceDE w:val="0"/>
              <w:autoSpaceDN w:val="0"/>
              <w:adjustRightInd w:val="0"/>
              <w:ind w:left="34" w:firstLine="0"/>
              <w:jc w:val="both"/>
              <w:rPr>
                <w:sz w:val="20"/>
                <w:szCs w:val="20"/>
              </w:rPr>
            </w:pPr>
            <w:r w:rsidRPr="00A46908">
              <w:rPr>
                <w:sz w:val="20"/>
                <w:szCs w:val="20"/>
              </w:rPr>
              <w:t>Įrengtos mėginių paėmimo vietos.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5A64D5">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1"/>
              </w:numPr>
              <w:tabs>
                <w:tab w:val="left" w:pos="406"/>
              </w:tabs>
              <w:autoSpaceDE w:val="0"/>
              <w:autoSpaceDN w:val="0"/>
              <w:adjustRightInd w:val="0"/>
              <w:ind w:left="0" w:firstLine="0"/>
              <w:jc w:val="both"/>
              <w:rPr>
                <w:sz w:val="20"/>
                <w:szCs w:val="20"/>
              </w:rPr>
            </w:pPr>
            <w:r w:rsidRPr="00A46908">
              <w:rPr>
                <w:sz w:val="20"/>
                <w:szCs w:val="20"/>
              </w:rPr>
              <w:t>reikia maksimizuoti biodujų gamybą. Naudojant šią technologiją reikia atsižvelgti į poveikį suskaidytų medžiagų ir biodujų kokybei;</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Atlikta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4"/>
              </w:numPr>
              <w:tabs>
                <w:tab w:val="left" w:pos="306"/>
              </w:tabs>
              <w:autoSpaceDE w:val="0"/>
              <w:autoSpaceDN w:val="0"/>
              <w:adjustRightInd w:val="0"/>
              <w:ind w:left="34" w:firstLine="0"/>
              <w:jc w:val="both"/>
              <w:rPr>
                <w:sz w:val="20"/>
                <w:szCs w:val="20"/>
              </w:rPr>
            </w:pPr>
            <w:r w:rsidRPr="00A46908">
              <w:rPr>
                <w:sz w:val="20"/>
                <w:szCs w:val="20"/>
              </w:rPr>
              <w:t>Atliekamas biodujų gamybos proceso monitoringas, įrengti temperatūros, dujų sudėties davikliai. Parametrai parenkami didžiausiai kokybiškų biodujų išeigai gauti.</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68. sumažinti išmetamųjų dujų emisijas į orą, jei vietoje kuro naudojamos biodujos, ribojant dulkių, NOx, SOx, CO, H2S ir LOJ emisijas, naudojant tinkamą toliau nurodytų technologijų derinį:</w:t>
            </w:r>
          </w:p>
          <w:p w:rsidR="00C810DF" w:rsidRPr="00A46908" w:rsidRDefault="00C810DF" w:rsidP="00F25FB6">
            <w:pPr>
              <w:numPr>
                <w:ilvl w:val="0"/>
                <w:numId w:val="19"/>
              </w:numPr>
              <w:tabs>
                <w:tab w:val="left" w:pos="406"/>
              </w:tabs>
              <w:autoSpaceDE w:val="0"/>
              <w:autoSpaceDN w:val="0"/>
              <w:adjustRightInd w:val="0"/>
              <w:ind w:left="34" w:firstLine="0"/>
              <w:jc w:val="both"/>
              <w:rPr>
                <w:sz w:val="20"/>
                <w:szCs w:val="20"/>
              </w:rPr>
            </w:pPr>
            <w:r w:rsidRPr="00A46908">
              <w:rPr>
                <w:sz w:val="20"/>
                <w:szCs w:val="20"/>
              </w:rPr>
              <w:t>biodujų valymas geležies druskomis;</w:t>
            </w:r>
          </w:p>
          <w:p w:rsidR="00C810DF" w:rsidRPr="00A46908" w:rsidRDefault="00C810DF" w:rsidP="00F25FB6">
            <w:pPr>
              <w:numPr>
                <w:ilvl w:val="0"/>
                <w:numId w:val="19"/>
              </w:numPr>
              <w:tabs>
                <w:tab w:val="left" w:pos="406"/>
              </w:tabs>
              <w:autoSpaceDE w:val="0"/>
              <w:autoSpaceDN w:val="0"/>
              <w:adjustRightInd w:val="0"/>
              <w:ind w:left="34" w:firstLine="0"/>
              <w:jc w:val="both"/>
              <w:rPr>
                <w:sz w:val="20"/>
                <w:szCs w:val="20"/>
              </w:rPr>
            </w:pPr>
            <w:r w:rsidRPr="00A46908">
              <w:rPr>
                <w:sz w:val="20"/>
                <w:szCs w:val="20"/>
              </w:rPr>
              <w:t>NOx šalinimas tokiomis technologijomis kaip SCR (selektyvi katalizinė redukcija);</w:t>
            </w:r>
          </w:p>
          <w:p w:rsidR="00C810DF" w:rsidRPr="00A46908" w:rsidRDefault="00C810DF" w:rsidP="00F25FB6">
            <w:pPr>
              <w:numPr>
                <w:ilvl w:val="0"/>
                <w:numId w:val="19"/>
              </w:numPr>
              <w:tabs>
                <w:tab w:val="left" w:pos="406"/>
              </w:tabs>
              <w:autoSpaceDE w:val="0"/>
              <w:autoSpaceDN w:val="0"/>
              <w:adjustRightInd w:val="0"/>
              <w:ind w:left="34" w:firstLine="0"/>
              <w:jc w:val="both"/>
              <w:rPr>
                <w:sz w:val="20"/>
                <w:szCs w:val="20"/>
              </w:rPr>
            </w:pPr>
            <w:r w:rsidRPr="00A46908">
              <w:rPr>
                <w:sz w:val="20"/>
                <w:szCs w:val="20"/>
              </w:rPr>
              <w:t>šiluminės oksidacijos įrenginio naudojimas;</w:t>
            </w:r>
          </w:p>
          <w:p w:rsidR="00C810DF" w:rsidRPr="00A46908" w:rsidRDefault="00C810DF" w:rsidP="00F25FB6">
            <w:pPr>
              <w:numPr>
                <w:ilvl w:val="0"/>
                <w:numId w:val="19"/>
              </w:numPr>
              <w:tabs>
                <w:tab w:val="left" w:pos="406"/>
              </w:tabs>
              <w:autoSpaceDE w:val="0"/>
              <w:autoSpaceDN w:val="0"/>
              <w:adjustRightInd w:val="0"/>
              <w:ind w:left="34" w:firstLine="0"/>
              <w:jc w:val="both"/>
              <w:rPr>
                <w:sz w:val="20"/>
                <w:szCs w:val="20"/>
              </w:rPr>
            </w:pPr>
            <w:r w:rsidRPr="00A46908">
              <w:rPr>
                <w:sz w:val="20"/>
                <w:szCs w:val="20"/>
              </w:rPr>
              <w:t>aktyvuotos anglies filtravimo naudojimas;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Atlikta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Pagal pateiktus gamintojo techninius duomenis NOx, SOx, CO, H2S ir LOJ emisijos neviršys nustatytų reikšmių.</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69. tobulinti mechaninį biologinį tvarkymą (MBT) tokiais būdais: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naudojami visiškai uždari bioreaktoriai;</w:t>
            </w:r>
          </w:p>
          <w:p w:rsidR="00C810DF" w:rsidRPr="00A46908" w:rsidRDefault="00C810DF" w:rsidP="00F25FB6">
            <w:pPr>
              <w:autoSpaceDE w:val="0"/>
              <w:autoSpaceDN w:val="0"/>
              <w:adjustRightInd w:val="0"/>
              <w:jc w:val="both"/>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26"/>
              </w:tabs>
              <w:autoSpaceDE w:val="0"/>
              <w:autoSpaceDN w:val="0"/>
              <w:adjustRightInd w:val="0"/>
              <w:ind w:left="34" w:firstLine="0"/>
              <w:jc w:val="both"/>
              <w:rPr>
                <w:sz w:val="20"/>
                <w:szCs w:val="20"/>
              </w:rPr>
            </w:pPr>
            <w:r w:rsidRPr="00A46908">
              <w:rPr>
                <w:sz w:val="20"/>
                <w:szCs w:val="20"/>
              </w:rPr>
              <w:t>Fermentavimo tuneliai ir bioreaktoriai uždaro tipo</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vengiama anaerobinių sąlygų aerobinio tvarkymo metu kontroliuojant skaidymą ir oro tiekimą (naudojant stabilizuotą oro kontūrą) ir priderinant vėdinimą prie faktinės biologinio irimo veiklos;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26"/>
              </w:tabs>
              <w:autoSpaceDE w:val="0"/>
              <w:autoSpaceDN w:val="0"/>
              <w:adjustRightInd w:val="0"/>
              <w:ind w:left="34" w:firstLine="0"/>
              <w:jc w:val="both"/>
              <w:rPr>
                <w:sz w:val="20"/>
                <w:szCs w:val="20"/>
              </w:rPr>
            </w:pPr>
            <w:r w:rsidRPr="00A46908">
              <w:rPr>
                <w:sz w:val="20"/>
                <w:szCs w:val="20"/>
              </w:rPr>
              <w:t>Atidirbtos biomasės aeravimo metu šalinamas oras paduodamas į biofiltrus.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našiai naudojamas vanduo;</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26"/>
              </w:tabs>
              <w:autoSpaceDE w:val="0"/>
              <w:autoSpaceDN w:val="0"/>
              <w:adjustRightInd w:val="0"/>
              <w:ind w:left="34" w:firstLine="0"/>
              <w:jc w:val="both"/>
              <w:rPr>
                <w:sz w:val="20"/>
                <w:szCs w:val="20"/>
              </w:rPr>
            </w:pPr>
            <w:r w:rsidRPr="00A46908">
              <w:rPr>
                <w:sz w:val="20"/>
                <w:szCs w:val="20"/>
              </w:rPr>
              <w:t>Procese naudojamas perkolatas, kuris recirkuliuojamas, papildomai vanduo naudojamas tik sistemos papildymui iki reikiamo lygio.</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biologinio irimo patalpų, naudojamų aerobiniame procese, lubos turi būti su šilumine izoliacija;</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26"/>
              </w:tabs>
              <w:autoSpaceDE w:val="0"/>
              <w:autoSpaceDN w:val="0"/>
              <w:adjustRightInd w:val="0"/>
              <w:ind w:left="34" w:firstLine="0"/>
              <w:jc w:val="both"/>
              <w:rPr>
                <w:sz w:val="20"/>
                <w:szCs w:val="20"/>
              </w:rPr>
            </w:pPr>
            <w:r w:rsidRPr="00A46908">
              <w:rPr>
                <w:sz w:val="20"/>
                <w:szCs w:val="20"/>
              </w:rPr>
              <w:t>Naudojamas anaerobinis apdorojimas.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kuo labiau sumažinti išmetamųjų dujų gamybos kiekį iki 2500–8000 Nm</w:t>
            </w:r>
            <w:r w:rsidRPr="00A46908">
              <w:rPr>
                <w:sz w:val="20"/>
                <w:szCs w:val="20"/>
                <w:vertAlign w:val="superscript"/>
              </w:rPr>
              <w:t>3</w:t>
            </w:r>
            <w:r w:rsidRPr="00A46908">
              <w:rPr>
                <w:sz w:val="20"/>
                <w:szCs w:val="20"/>
              </w:rPr>
              <w:t xml:space="preserve"> tonai. Negauta pranešimų apie mažesnius nei 2500 Nm</w:t>
            </w:r>
            <w:r w:rsidRPr="00A46908">
              <w:rPr>
                <w:sz w:val="20"/>
                <w:szCs w:val="20"/>
                <w:vertAlign w:val="superscript"/>
              </w:rPr>
              <w:t>3</w:t>
            </w:r>
            <w:r w:rsidRPr="00A46908">
              <w:rPr>
                <w:sz w:val="20"/>
                <w:szCs w:val="20"/>
              </w:rPr>
              <w:t xml:space="preserve"> tonai lygius;</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D6603">
            <w:pPr>
              <w:numPr>
                <w:ilvl w:val="0"/>
                <w:numId w:val="25"/>
              </w:numPr>
              <w:tabs>
                <w:tab w:val="left" w:pos="426"/>
              </w:tabs>
              <w:autoSpaceDE w:val="0"/>
              <w:autoSpaceDN w:val="0"/>
              <w:adjustRightInd w:val="0"/>
              <w:ind w:left="34" w:firstLine="0"/>
              <w:jc w:val="both"/>
              <w:rPr>
                <w:sz w:val="20"/>
                <w:szCs w:val="20"/>
              </w:rPr>
            </w:pPr>
            <w:r w:rsidRPr="00A46908">
              <w:rPr>
                <w:sz w:val="20"/>
                <w:szCs w:val="20"/>
              </w:rPr>
              <w:t>Degimo produktai deginami kogeneratoriuje su minimaliais oro pertekliaus koeficientais.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užtikrinti pastovų tiekimą;</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26"/>
              </w:tabs>
              <w:autoSpaceDE w:val="0"/>
              <w:autoSpaceDN w:val="0"/>
              <w:adjustRightInd w:val="0"/>
              <w:ind w:left="34" w:firstLine="0"/>
              <w:jc w:val="both"/>
              <w:rPr>
                <w:sz w:val="20"/>
                <w:szCs w:val="20"/>
              </w:rPr>
            </w:pPr>
            <w:r w:rsidRPr="00A46908">
              <w:rPr>
                <w:sz w:val="20"/>
                <w:szCs w:val="20"/>
              </w:rPr>
              <w:t>Procesas vyksta nepertraukiamai</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perdirbimo proceso vandenys arba purvini likučiai aerobinio tvarkymo procese turi visiškai išvengti emisijos į vandenį. Jei generuojamos nuotekos, jos turėtų būti valomos ir pasiekti vertes, nurodytas GPGB Nr. 56;</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D6603">
            <w:pPr>
              <w:numPr>
                <w:ilvl w:val="0"/>
                <w:numId w:val="25"/>
              </w:numPr>
              <w:tabs>
                <w:tab w:val="left" w:pos="426"/>
              </w:tabs>
              <w:autoSpaceDE w:val="0"/>
              <w:autoSpaceDN w:val="0"/>
              <w:adjustRightInd w:val="0"/>
              <w:ind w:left="34" w:firstLine="0"/>
              <w:jc w:val="both"/>
              <w:rPr>
                <w:sz w:val="20"/>
                <w:szCs w:val="20"/>
              </w:rPr>
            </w:pPr>
            <w:r w:rsidRPr="00A46908">
              <w:rPr>
                <w:sz w:val="20"/>
                <w:szCs w:val="20"/>
              </w:rPr>
              <w:t>Perdirbimo proceso vandenys nebus šalinami, atidirbusi biomasė laikoma asfaltuotoje brandinimo aikštelėje, vanduo nuo aikštelių surenkamas ir nuvedamas į valymo įrenginius.</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nuolat gaunama žinių apie ryšį tarp kontroliuojamų biologinio irimo kintamųjų ir matuojamų (dujinių) emisijų;</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59"/>
              </w:tabs>
              <w:autoSpaceDE w:val="0"/>
              <w:autoSpaceDN w:val="0"/>
              <w:adjustRightInd w:val="0"/>
              <w:ind w:left="0" w:firstLine="34"/>
              <w:jc w:val="both"/>
              <w:rPr>
                <w:sz w:val="20"/>
                <w:szCs w:val="20"/>
              </w:rPr>
            </w:pPr>
            <w:r w:rsidRPr="00A46908">
              <w:rPr>
                <w:sz w:val="20"/>
                <w:szCs w:val="20"/>
              </w:rPr>
              <w:t>Įrengta temperatūros, slėgio, srauto, biodujų sudėties jutiklių sistema.</w:t>
            </w: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2"/>
              </w:numPr>
              <w:tabs>
                <w:tab w:val="left" w:pos="391"/>
              </w:tabs>
              <w:autoSpaceDE w:val="0"/>
              <w:autoSpaceDN w:val="0"/>
              <w:adjustRightInd w:val="0"/>
              <w:ind w:left="0" w:firstLine="0"/>
              <w:jc w:val="both"/>
              <w:rPr>
                <w:sz w:val="20"/>
                <w:szCs w:val="20"/>
              </w:rPr>
            </w:pPr>
            <w:r w:rsidRPr="00A46908">
              <w:rPr>
                <w:sz w:val="20"/>
                <w:szCs w:val="20"/>
              </w:rPr>
              <w:t>mažinamos azoto junginių emisijos optimizuojant C:N santykį;</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jc w:val="center"/>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numPr>
                <w:ilvl w:val="0"/>
                <w:numId w:val="25"/>
              </w:numPr>
              <w:tabs>
                <w:tab w:val="left" w:pos="459"/>
              </w:tabs>
              <w:autoSpaceDE w:val="0"/>
              <w:autoSpaceDN w:val="0"/>
              <w:adjustRightInd w:val="0"/>
              <w:ind w:left="0" w:firstLine="34"/>
              <w:jc w:val="both"/>
              <w:rPr>
                <w:sz w:val="20"/>
                <w:szCs w:val="20"/>
              </w:rPr>
            </w:pPr>
            <w:r w:rsidRPr="00A46908">
              <w:rPr>
                <w:sz w:val="20"/>
                <w:szCs w:val="20"/>
              </w:rPr>
              <w:t>Bus atliekama eksploatacijos metu.</w:t>
            </w:r>
          </w:p>
        </w:tc>
      </w:tr>
      <w:tr w:rsidR="00C810DF" w:rsidRPr="00A46908" w:rsidTr="004122FB">
        <w:trPr>
          <w:trHeight w:val="565"/>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B83FF2">
            <w:pPr>
              <w:autoSpaceDE w:val="0"/>
              <w:autoSpaceDN w:val="0"/>
              <w:adjustRightInd w:val="0"/>
              <w:jc w:val="both"/>
              <w:rPr>
                <w:sz w:val="20"/>
                <w:szCs w:val="20"/>
              </w:rPr>
            </w:pPr>
            <w:r w:rsidRPr="00A46908">
              <w:rPr>
                <w:sz w:val="20"/>
                <w:szCs w:val="20"/>
              </w:rPr>
              <w:t>70. mažinti mechaninio biologinio tvarkymo emisijos iki tokių lygių (žr. 4.2.12 skirsnį):</w:t>
            </w:r>
          </w:p>
        </w:tc>
        <w:tc>
          <w:tcPr>
            <w:tcW w:w="1277" w:type="dxa"/>
            <w:vMerge w:val="restart"/>
            <w:tcBorders>
              <w:top w:val="single" w:sz="4" w:space="0" w:color="auto"/>
              <w:left w:val="single" w:sz="4" w:space="0" w:color="auto"/>
              <w:right w:val="single" w:sz="4" w:space="0" w:color="auto"/>
            </w:tcBorders>
          </w:tcPr>
          <w:p w:rsidR="00C810DF" w:rsidRPr="00A46908" w:rsidRDefault="00E632A9" w:rsidP="00F25FB6">
            <w:pPr>
              <w:suppressAutoHyphens/>
              <w:adjustRightInd w:val="0"/>
              <w:jc w:val="center"/>
              <w:textAlignment w:val="baseline"/>
              <w:rPr>
                <w:sz w:val="20"/>
                <w:szCs w:val="20"/>
              </w:rPr>
            </w:pPr>
            <w:r w:rsidRPr="00A46908">
              <w:rPr>
                <w:sz w:val="20"/>
                <w:szCs w:val="20"/>
              </w:rPr>
              <w:t>Atitinka</w:t>
            </w:r>
          </w:p>
        </w:tc>
        <w:tc>
          <w:tcPr>
            <w:tcW w:w="4111" w:type="dxa"/>
            <w:vMerge w:val="restart"/>
            <w:tcBorders>
              <w:top w:val="single" w:sz="4" w:space="0" w:color="auto"/>
              <w:left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Oras po aeracijos proceso iš fermentavimo tunelių tiekiamas į biofiltrus. Pagrindinė biofiltrų paskirtis yra kvapų ir NH</w:t>
            </w:r>
            <w:r w:rsidRPr="00A46908">
              <w:rPr>
                <w:sz w:val="20"/>
                <w:szCs w:val="20"/>
                <w:vertAlign w:val="subscript"/>
              </w:rPr>
              <w:t>3</w:t>
            </w:r>
            <w:r w:rsidRPr="00A46908">
              <w:rPr>
                <w:sz w:val="20"/>
                <w:szCs w:val="20"/>
              </w:rPr>
              <w:t xml:space="preserve"> emisijos neutralizavimas.</w:t>
            </w:r>
          </w:p>
        </w:tc>
      </w:tr>
      <w:tr w:rsidR="00C810DF" w:rsidRPr="00A46908" w:rsidTr="004122FB">
        <w:trPr>
          <w:trHeight w:val="237"/>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90" w:type="dxa"/>
            <w:gridSpan w:val="2"/>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Parametras</w:t>
            </w:r>
          </w:p>
        </w:tc>
        <w:tc>
          <w:tcPr>
            <w:tcW w:w="2478"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Apdorotos išmetamosios dujos</w:t>
            </w:r>
          </w:p>
        </w:tc>
        <w:tc>
          <w:tcPr>
            <w:tcW w:w="1277" w:type="dxa"/>
            <w:vMerge/>
            <w:tcBorders>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vMerge/>
            <w:tcBorders>
              <w:left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p>
        </w:tc>
      </w:tr>
      <w:tr w:rsidR="00C810DF" w:rsidRPr="00A46908" w:rsidTr="004122FB">
        <w:trPr>
          <w:trHeight w:val="239"/>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90" w:type="dxa"/>
            <w:gridSpan w:val="2"/>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Kvapas (ouE/m3)</w:t>
            </w:r>
          </w:p>
        </w:tc>
        <w:tc>
          <w:tcPr>
            <w:tcW w:w="2478"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&lt;500-6000</w:t>
            </w:r>
          </w:p>
        </w:tc>
        <w:tc>
          <w:tcPr>
            <w:tcW w:w="1277" w:type="dxa"/>
            <w:vMerge/>
            <w:tcBorders>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vMerge/>
            <w:tcBorders>
              <w:left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p>
        </w:tc>
      </w:tr>
      <w:tr w:rsidR="00C810DF" w:rsidRPr="00A46908" w:rsidTr="004122FB">
        <w:trPr>
          <w:trHeight w:val="209"/>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90" w:type="dxa"/>
            <w:gridSpan w:val="2"/>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NH3 (mg/Nm3)</w:t>
            </w:r>
          </w:p>
        </w:tc>
        <w:tc>
          <w:tcPr>
            <w:tcW w:w="2478"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&lt;1-20</w:t>
            </w:r>
          </w:p>
        </w:tc>
        <w:tc>
          <w:tcPr>
            <w:tcW w:w="1277" w:type="dxa"/>
            <w:vMerge/>
            <w:tcBorders>
              <w:left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vMerge/>
            <w:tcBorders>
              <w:left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p>
        </w:tc>
      </w:tr>
      <w:tr w:rsidR="00C810DF" w:rsidRPr="00A46908" w:rsidTr="004122FB">
        <w:trPr>
          <w:trHeight w:val="238"/>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D6603">
            <w:pPr>
              <w:autoSpaceDE w:val="0"/>
              <w:autoSpaceDN w:val="0"/>
              <w:adjustRightInd w:val="0"/>
              <w:jc w:val="both"/>
              <w:rPr>
                <w:sz w:val="20"/>
                <w:szCs w:val="20"/>
              </w:rPr>
            </w:pPr>
            <w:r w:rsidRPr="00A46908">
              <w:rPr>
                <w:sz w:val="20"/>
                <w:szCs w:val="20"/>
              </w:rPr>
              <w:t>Dėl LOJ ir kietųjų dalelių žr. GPGB Nr. 41. TDG pripažino, kad į šią lentelę taip pat reikia įtraukti N2O ir Hg, tačiau šiems klausimams patvirtinti buvo gauta per mažai duomenų.</w:t>
            </w:r>
          </w:p>
        </w:tc>
        <w:tc>
          <w:tcPr>
            <w:tcW w:w="1277" w:type="dxa"/>
            <w:vMerge/>
            <w:tcBorders>
              <w:left w:val="single" w:sz="4" w:space="0" w:color="auto"/>
              <w:bottom w:val="single" w:sz="4" w:space="0" w:color="auto"/>
              <w:right w:val="single" w:sz="4" w:space="0" w:color="auto"/>
            </w:tcBorders>
          </w:tcPr>
          <w:p w:rsidR="00C810DF" w:rsidRPr="00A46908" w:rsidRDefault="00C810DF" w:rsidP="00F25FB6">
            <w:pPr>
              <w:suppressAutoHyphens/>
              <w:adjustRightInd w:val="0"/>
              <w:jc w:val="center"/>
              <w:textAlignment w:val="baseline"/>
              <w:rPr>
                <w:sz w:val="20"/>
                <w:szCs w:val="20"/>
              </w:rPr>
            </w:pPr>
          </w:p>
        </w:tc>
        <w:tc>
          <w:tcPr>
            <w:tcW w:w="4111" w:type="dxa"/>
            <w:vMerge/>
            <w:tcBorders>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p>
        </w:tc>
      </w:tr>
      <w:tr w:rsidR="00C810DF" w:rsidRPr="00A46908" w:rsidTr="004122FB">
        <w:trPr>
          <w:jc w:val="center"/>
        </w:trPr>
        <w:tc>
          <w:tcPr>
            <w:tcW w:w="566"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C810DF" w:rsidRPr="00A46908" w:rsidRDefault="00C810DF"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C810DF" w:rsidRPr="00A46908" w:rsidRDefault="00C810DF" w:rsidP="00FD6603">
            <w:pPr>
              <w:autoSpaceDE w:val="0"/>
              <w:autoSpaceDN w:val="0"/>
              <w:adjustRightInd w:val="0"/>
              <w:jc w:val="both"/>
              <w:rPr>
                <w:sz w:val="20"/>
                <w:szCs w:val="20"/>
              </w:rPr>
            </w:pPr>
            <w:r w:rsidRPr="00A46908">
              <w:rPr>
                <w:sz w:val="20"/>
                <w:szCs w:val="20"/>
              </w:rPr>
              <w:t>71. mažinti emisijas į vandenį iki koncentracijų, nurodytų GPGB Nr. 56. Be to, riboti viso azoto, amoniako, nitrato ir nitrito emisijas į vandenį</w:t>
            </w:r>
          </w:p>
        </w:tc>
        <w:tc>
          <w:tcPr>
            <w:tcW w:w="1277" w:type="dxa"/>
            <w:tcBorders>
              <w:top w:val="single" w:sz="4" w:space="0" w:color="auto"/>
              <w:left w:val="single" w:sz="4" w:space="0" w:color="auto"/>
              <w:bottom w:val="single" w:sz="4" w:space="0" w:color="auto"/>
              <w:right w:val="single" w:sz="4" w:space="0" w:color="auto"/>
            </w:tcBorders>
          </w:tcPr>
          <w:p w:rsidR="00C810DF" w:rsidRPr="00A46908" w:rsidRDefault="00E632A9"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C810DF" w:rsidRPr="00A46908" w:rsidRDefault="00C810DF" w:rsidP="00F25FB6">
            <w:pPr>
              <w:autoSpaceDE w:val="0"/>
              <w:autoSpaceDN w:val="0"/>
              <w:adjustRightInd w:val="0"/>
              <w:jc w:val="both"/>
              <w:rPr>
                <w:sz w:val="20"/>
                <w:szCs w:val="20"/>
              </w:rPr>
            </w:pPr>
            <w:r w:rsidRPr="00A46908">
              <w:rPr>
                <w:sz w:val="20"/>
                <w:szCs w:val="20"/>
              </w:rPr>
              <w:t>Biologinio apdorojimo metu fermentavimo tuneliuose ar bioreaktoriuose nesusidaro perteklinis vandens kiekis kurį reikėtų šalinti. Nuotekos nuo asfaltuotų dangų surenkamos ir nuvedamos į esamus valymo įrenginius.</w:t>
            </w:r>
          </w:p>
        </w:tc>
      </w:tr>
      <w:tr w:rsidR="002818EA" w:rsidRPr="00A46908" w:rsidTr="004122FB">
        <w:trPr>
          <w:trHeight w:val="470"/>
          <w:jc w:val="center"/>
        </w:trPr>
        <w:tc>
          <w:tcPr>
            <w:tcW w:w="566" w:type="dxa"/>
            <w:vMerge w:val="restart"/>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r w:rsidRPr="00A46908">
              <w:rPr>
                <w:sz w:val="20"/>
                <w:szCs w:val="20"/>
              </w:rPr>
              <w:t>13</w:t>
            </w:r>
          </w:p>
        </w:tc>
        <w:tc>
          <w:tcPr>
            <w:tcW w:w="1560" w:type="dxa"/>
            <w:vMerge w:val="restart"/>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r w:rsidRPr="00A46908">
              <w:rPr>
                <w:sz w:val="20"/>
                <w:szCs w:val="20"/>
              </w:rPr>
              <w:t>Atliekų, kurios bus naudojamos kaip kuras, paruošimas</w:t>
            </w:r>
          </w:p>
        </w:tc>
        <w:tc>
          <w:tcPr>
            <w:tcW w:w="1417" w:type="dxa"/>
            <w:vMerge w:val="restart"/>
            <w:tcBorders>
              <w:left w:val="single" w:sz="4" w:space="0" w:color="auto"/>
              <w:right w:val="single" w:sz="4" w:space="0" w:color="auto"/>
            </w:tcBorders>
            <w:vAlign w:val="center"/>
          </w:tcPr>
          <w:p w:rsidR="002818EA" w:rsidRPr="00A46908" w:rsidRDefault="002818EA" w:rsidP="00E632A9">
            <w:pPr>
              <w:suppressAutoHyphens/>
              <w:adjustRightInd w:val="0"/>
              <w:jc w:val="center"/>
              <w:textAlignment w:val="baseline"/>
              <w:rPr>
                <w:sz w:val="20"/>
                <w:szCs w:val="20"/>
              </w:rPr>
            </w:pPr>
            <w:r w:rsidRPr="00A46908">
              <w:rPr>
                <w:sz w:val="20"/>
                <w:szCs w:val="20"/>
              </w:rPr>
              <w:t>Tarybos direktyvos 96/61/EB (TIPK (IPPC) direktyvos) 16 straipsnio 2 dalis „Informacinis dokumentas apie atliekų apdorojimui geriausiais prieinamais gamybos būdais (GPGB)“</w:t>
            </w:r>
          </w:p>
        </w:tc>
        <w:tc>
          <w:tcPr>
            <w:tcW w:w="1418" w:type="dxa"/>
            <w:vMerge w:val="restart"/>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r w:rsidRPr="00A46908">
              <w:rPr>
                <w:sz w:val="20"/>
                <w:szCs w:val="20"/>
              </w:rPr>
              <w:t>Atliekų, kurios bus naudojamos kaip kuras, paruošimas</w:t>
            </w:r>
          </w:p>
        </w:tc>
        <w:tc>
          <w:tcPr>
            <w:tcW w:w="3968" w:type="dxa"/>
            <w:gridSpan w:val="3"/>
            <w:tcBorders>
              <w:top w:val="single" w:sz="4" w:space="0" w:color="auto"/>
              <w:left w:val="single" w:sz="4" w:space="0" w:color="auto"/>
              <w:right w:val="single" w:sz="4" w:space="0" w:color="auto"/>
            </w:tcBorders>
          </w:tcPr>
          <w:p w:rsidR="002818EA" w:rsidRPr="00A46908" w:rsidRDefault="002818EA" w:rsidP="00E632A9">
            <w:pPr>
              <w:jc w:val="both"/>
              <w:rPr>
                <w:sz w:val="20"/>
                <w:szCs w:val="20"/>
              </w:rPr>
            </w:pPr>
            <w:r w:rsidRPr="00A46908">
              <w:rPr>
                <w:sz w:val="20"/>
                <w:szCs w:val="20"/>
              </w:rPr>
              <w:t>Ruošiant atliekas, kurios bus naudojamos kaip kuras, GPGB privalo:</w:t>
            </w:r>
          </w:p>
        </w:tc>
        <w:tc>
          <w:tcPr>
            <w:tcW w:w="1277" w:type="dxa"/>
            <w:tcBorders>
              <w:top w:val="single" w:sz="4" w:space="0" w:color="auto"/>
              <w:left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p>
        </w:tc>
        <w:tc>
          <w:tcPr>
            <w:tcW w:w="4111" w:type="dxa"/>
            <w:tcBorders>
              <w:top w:val="single" w:sz="4" w:space="0" w:color="auto"/>
              <w:left w:val="single" w:sz="4" w:space="0" w:color="auto"/>
              <w:right w:val="single" w:sz="4" w:space="0" w:color="auto"/>
            </w:tcBorders>
          </w:tcPr>
          <w:p w:rsidR="002818EA" w:rsidRPr="00A46908" w:rsidRDefault="002818EA" w:rsidP="00F25FB6">
            <w:pPr>
              <w:autoSpaceDE w:val="0"/>
              <w:autoSpaceDN w:val="0"/>
              <w:adjustRightInd w:val="0"/>
              <w:jc w:val="both"/>
              <w:rPr>
                <w:sz w:val="20"/>
                <w:szCs w:val="20"/>
              </w:rPr>
            </w:pP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E632A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E632A9">
            <w:pPr>
              <w:jc w:val="both"/>
              <w:rPr>
                <w:sz w:val="20"/>
                <w:szCs w:val="20"/>
              </w:rPr>
            </w:pPr>
            <w:r w:rsidRPr="00A46908">
              <w:rPr>
                <w:sz w:val="20"/>
                <w:szCs w:val="20"/>
              </w:rPr>
              <w:t>72. mėginti užmegzti glaudžius santykius su atliekų kuro naudotoju, kad būtų tinkamai perduotos žinios apie atliekų kuro sudėtį;</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5A6FE3">
            <w:pPr>
              <w:jc w:val="both"/>
              <w:rPr>
                <w:sz w:val="20"/>
                <w:szCs w:val="20"/>
              </w:rPr>
            </w:pPr>
            <w:r w:rsidRPr="00A46908">
              <w:rPr>
                <w:sz w:val="20"/>
                <w:szCs w:val="20"/>
              </w:rPr>
              <w:t>Atskir</w:t>
            </w:r>
            <w:r w:rsidR="00BD251E" w:rsidRPr="00A46908">
              <w:rPr>
                <w:sz w:val="20"/>
                <w:szCs w:val="20"/>
              </w:rPr>
              <w:t>t</w:t>
            </w:r>
            <w:r w:rsidRPr="00A46908">
              <w:rPr>
                <w:sz w:val="20"/>
                <w:szCs w:val="20"/>
              </w:rPr>
              <w:t>a degioji frakcija perduodama į atliekų deginimo įrenginius. Su atliekų kuro naudotojais yra bendradarbiaujama ir palaikomi geri santykiai.</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E632A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E632A9">
            <w:pPr>
              <w:jc w:val="both"/>
              <w:rPr>
                <w:sz w:val="20"/>
                <w:szCs w:val="20"/>
              </w:rPr>
            </w:pPr>
            <w:r w:rsidRPr="00A46908">
              <w:rPr>
                <w:sz w:val="20"/>
                <w:szCs w:val="20"/>
              </w:rPr>
              <w:t>73. turėti kokybės užtikrinimo sistemą, garantuojančią pagaminto atliekų kuro charakteristikas;</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autoSpaceDE w:val="0"/>
              <w:autoSpaceDN w:val="0"/>
              <w:adjustRightInd w:val="0"/>
              <w:jc w:val="both"/>
              <w:rPr>
                <w:sz w:val="20"/>
                <w:szCs w:val="20"/>
              </w:rPr>
            </w:pP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E632A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5A6FE3">
            <w:pPr>
              <w:jc w:val="both"/>
              <w:rPr>
                <w:sz w:val="20"/>
                <w:szCs w:val="20"/>
              </w:rPr>
            </w:pPr>
            <w:r w:rsidRPr="00A46908">
              <w:rPr>
                <w:sz w:val="20"/>
                <w:szCs w:val="20"/>
              </w:rPr>
              <w:t>74. gaminti skirtingų tipų atliekų kurą pagal naudotojo tipą (pvz., cemento krosnims, į vairioms jėgainėms), krosnies tipą (pvz., kūrenamos per groteles, pučiamasis tiekimas)ir pagal atliekų, naudojamų gaminant atliekas, tipą (pvz., pavojingos atliekos, kietosios komunalinės atliekos);</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5A6FE3">
            <w:pPr>
              <w:jc w:val="both"/>
              <w:rPr>
                <w:sz w:val="20"/>
                <w:szCs w:val="20"/>
              </w:rPr>
            </w:pPr>
            <w:r w:rsidRPr="00A46908">
              <w:rPr>
                <w:sz w:val="20"/>
                <w:szCs w:val="20"/>
              </w:rPr>
              <w:t>Gaminama lengva ir sunkioji degiųjų atliekų frakcija. Lengva degiųjų atliekų frakcija bus per duodama KAK gamintojams. Sunkioji degiųjų atliekų frakcija perduodama į atliekų deginimo įrenginius.</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E632A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425D5B">
            <w:pPr>
              <w:jc w:val="both"/>
              <w:rPr>
                <w:sz w:val="20"/>
                <w:szCs w:val="20"/>
              </w:rPr>
            </w:pPr>
            <w:r w:rsidRPr="00A46908">
              <w:rPr>
                <w:sz w:val="20"/>
                <w:szCs w:val="20"/>
              </w:rPr>
              <w:t>75. jei atliekų kuras gaminamas iš pavojingų atliekų, naudoti aktyvuotos anglies valymą žemo užterštumo vandeniui ir šiluminį valymą labai užterštam vandeniui;</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425D5B">
            <w:pPr>
              <w:rPr>
                <w:sz w:val="20"/>
                <w:szCs w:val="20"/>
              </w:rPr>
            </w:pPr>
            <w:r w:rsidRPr="00A46908">
              <w:rPr>
                <w:sz w:val="20"/>
                <w:szCs w:val="20"/>
              </w:rPr>
              <w:t>Pavojingosios atliekos įmonėje netvarkomos.</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E632A9">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425D5B">
            <w:pPr>
              <w:jc w:val="both"/>
              <w:rPr>
                <w:sz w:val="20"/>
                <w:szCs w:val="20"/>
              </w:rPr>
            </w:pPr>
            <w:r w:rsidRPr="00A46908">
              <w:rPr>
                <w:sz w:val="20"/>
                <w:szCs w:val="20"/>
              </w:rPr>
              <w:t>76. jei atliekų kuras gaminamas iš pavojingų atliekų, užtikrinti tinkamą laikymąsi saugos taisyklių, skirtų elektrostatiniam ir degimo pavojams;</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r w:rsidRPr="00A46908">
              <w:rPr>
                <w:sz w:val="20"/>
                <w:szCs w:val="20"/>
              </w:rPr>
              <w:t>Neaktualu</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5A6FE3">
            <w:pPr>
              <w:jc w:val="both"/>
              <w:rPr>
                <w:sz w:val="20"/>
                <w:szCs w:val="20"/>
              </w:rPr>
            </w:pPr>
            <w:r w:rsidRPr="00A46908">
              <w:rPr>
                <w:sz w:val="20"/>
                <w:szCs w:val="20"/>
              </w:rPr>
              <w:t>Pavojingosios atliekos įmonėje netvarkomos.</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5A688C">
            <w:pPr>
              <w:jc w:val="both"/>
              <w:rPr>
                <w:sz w:val="20"/>
                <w:szCs w:val="20"/>
              </w:rPr>
            </w:pPr>
            <w:r w:rsidRPr="00A46908">
              <w:rPr>
                <w:sz w:val="20"/>
                <w:szCs w:val="20"/>
              </w:rPr>
              <w:t>Ruošiant kietąjį atliekų kurą iš nepavojingų atliekų GPGB privalo:</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autoSpaceDE w:val="0"/>
              <w:autoSpaceDN w:val="0"/>
              <w:adjustRightInd w:val="0"/>
              <w:jc w:val="both"/>
              <w:rPr>
                <w:sz w:val="20"/>
                <w:szCs w:val="20"/>
              </w:rPr>
            </w:pP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2A39C0">
            <w:pPr>
              <w:jc w:val="both"/>
              <w:rPr>
                <w:sz w:val="20"/>
                <w:szCs w:val="20"/>
              </w:rPr>
            </w:pPr>
            <w:r w:rsidRPr="00A46908">
              <w:rPr>
                <w:sz w:val="20"/>
                <w:szCs w:val="20"/>
              </w:rPr>
              <w:t>77. apžiūrėti tiekiamas atliekas ir atrinkti stambias metalines arba nemetalines dalis. Tai daroma siekiant apsaugoti įrenginį nuo mechaninio sunaikinimo;</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B22942">
            <w:pPr>
              <w:jc w:val="both"/>
              <w:rPr>
                <w:sz w:val="20"/>
                <w:szCs w:val="20"/>
              </w:rPr>
            </w:pPr>
            <w:r w:rsidRPr="00A46908">
              <w:rPr>
                <w:sz w:val="20"/>
                <w:szCs w:val="20"/>
              </w:rPr>
              <w:t>Priėmimo zonoje patekę mišrios komunalinės atliekos apžiūrimos, netinkamos rūšiuoti atliekos atskiriamos.</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2A39C0">
            <w:pPr>
              <w:jc w:val="both"/>
              <w:rPr>
                <w:sz w:val="20"/>
                <w:szCs w:val="20"/>
              </w:rPr>
            </w:pPr>
            <w:r w:rsidRPr="00A46908">
              <w:rPr>
                <w:sz w:val="20"/>
                <w:szCs w:val="20"/>
              </w:rPr>
              <w:t>78. naudoti magnetinius juodųjų ir nejuodųjų metalų separatorius. Tai daroma siekiant apsaugoti granuliatorius ir patenkinti galutinių naudotojų poreikius;</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04EF6">
            <w:pPr>
              <w:jc w:val="cente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F04EF6">
            <w:pPr>
              <w:jc w:val="both"/>
              <w:rPr>
                <w:sz w:val="20"/>
                <w:szCs w:val="20"/>
              </w:rPr>
            </w:pPr>
            <w:r w:rsidRPr="00A46908">
              <w:rPr>
                <w:sz w:val="20"/>
                <w:szCs w:val="20"/>
              </w:rPr>
              <w:t>Mechaninio rūšiavimo įrenginyje juodųjų ir spalvotųjų metalų atskyrimui iš mišrių komunalinių atliekų srauto naudojami magnetiniai separatoriai.</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2A39C0">
            <w:pPr>
              <w:jc w:val="both"/>
              <w:rPr>
                <w:sz w:val="20"/>
                <w:szCs w:val="20"/>
              </w:rPr>
            </w:pPr>
            <w:r w:rsidRPr="00A46908">
              <w:rPr>
                <w:sz w:val="20"/>
                <w:szCs w:val="20"/>
              </w:rPr>
              <w:t>79. naudoti NIR technologiją plastikiniams objektams atrinkti. Tai daroma siekiant redukuoti organinį chloriną ir tam tikrus metalus, kurių yra plastmasėje;</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04EF6">
            <w:pPr>
              <w:jc w:val="cente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A64C5E">
            <w:pPr>
              <w:jc w:val="both"/>
              <w:rPr>
                <w:sz w:val="20"/>
                <w:szCs w:val="20"/>
              </w:rPr>
            </w:pPr>
            <w:r w:rsidRPr="00A46908">
              <w:rPr>
                <w:sz w:val="20"/>
                <w:szCs w:val="20"/>
              </w:rPr>
              <w:t>PVC atskyrimui iš lengvos degios frakcijos naudojamas automatini infraraudonujų spindulių atskirtuvas NIR.</w:t>
            </w:r>
          </w:p>
        </w:tc>
      </w:tr>
      <w:tr w:rsidR="002818EA" w:rsidRPr="00A46908" w:rsidTr="004122FB">
        <w:trPr>
          <w:jc w:val="center"/>
        </w:trPr>
        <w:tc>
          <w:tcPr>
            <w:tcW w:w="566" w:type="dxa"/>
            <w:vMerge/>
            <w:tcBorders>
              <w:left w:val="single" w:sz="4" w:space="0" w:color="auto"/>
              <w:right w:val="single" w:sz="4" w:space="0" w:color="auto"/>
            </w:tcBorders>
            <w:vAlign w:val="center"/>
          </w:tcPr>
          <w:p w:rsidR="002818EA" w:rsidRPr="00A46908" w:rsidRDefault="002818EA"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1417" w:type="dxa"/>
            <w:vMerge/>
            <w:tcBorders>
              <w:left w:val="single" w:sz="4" w:space="0" w:color="auto"/>
              <w:right w:val="single" w:sz="4" w:space="0" w:color="auto"/>
            </w:tcBorders>
            <w:vAlign w:val="center"/>
          </w:tcPr>
          <w:p w:rsidR="002818EA" w:rsidRPr="00A46908" w:rsidRDefault="002818EA"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2818EA" w:rsidRPr="00A46908" w:rsidRDefault="002818EA"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2818EA" w:rsidRPr="00A46908" w:rsidRDefault="002818EA" w:rsidP="002A39C0">
            <w:pPr>
              <w:jc w:val="both"/>
              <w:rPr>
                <w:sz w:val="20"/>
                <w:szCs w:val="20"/>
              </w:rPr>
            </w:pPr>
            <w:r w:rsidRPr="00A46908">
              <w:rPr>
                <w:sz w:val="20"/>
                <w:szCs w:val="20"/>
              </w:rPr>
              <w:t>80. naudoti trupinimo sistemų ir granuliatorių derinį, tinkamą ruošiant nurodyto dydžio atliekų kurui;</w:t>
            </w:r>
          </w:p>
        </w:tc>
        <w:tc>
          <w:tcPr>
            <w:tcW w:w="1277" w:type="dxa"/>
            <w:tcBorders>
              <w:top w:val="single" w:sz="4" w:space="0" w:color="auto"/>
              <w:left w:val="single" w:sz="4" w:space="0" w:color="auto"/>
              <w:bottom w:val="single" w:sz="4" w:space="0" w:color="auto"/>
              <w:right w:val="single" w:sz="4" w:space="0" w:color="auto"/>
            </w:tcBorders>
          </w:tcPr>
          <w:p w:rsidR="002818EA" w:rsidRPr="00A46908" w:rsidRDefault="002818EA" w:rsidP="00F25FB6">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2818EA" w:rsidRPr="00A46908" w:rsidRDefault="002818EA" w:rsidP="00A64C5E">
            <w:pPr>
              <w:autoSpaceDE w:val="0"/>
              <w:autoSpaceDN w:val="0"/>
              <w:adjustRightInd w:val="0"/>
              <w:jc w:val="both"/>
              <w:rPr>
                <w:sz w:val="20"/>
                <w:szCs w:val="20"/>
              </w:rPr>
            </w:pPr>
            <w:r w:rsidRPr="00A46908">
              <w:rPr>
                <w:sz w:val="20"/>
                <w:szCs w:val="20"/>
              </w:rPr>
              <w:t xml:space="preserve">Naudojamas KAK smulkintuvas, kuris lengvą degią frakciją susmulkina iki 15 mm. </w:t>
            </w:r>
          </w:p>
        </w:tc>
      </w:tr>
      <w:tr w:rsidR="006E777D" w:rsidRPr="00A46908" w:rsidTr="004122FB">
        <w:trPr>
          <w:trHeight w:val="337"/>
          <w:jc w:val="center"/>
        </w:trPr>
        <w:tc>
          <w:tcPr>
            <w:tcW w:w="14317" w:type="dxa"/>
            <w:gridSpan w:val="9"/>
            <w:tcBorders>
              <w:left w:val="single" w:sz="4" w:space="0" w:color="auto"/>
              <w:right w:val="single" w:sz="4" w:space="0" w:color="auto"/>
            </w:tcBorders>
            <w:vAlign w:val="center"/>
          </w:tcPr>
          <w:p w:rsidR="006E777D" w:rsidRPr="00A46908" w:rsidRDefault="006E777D" w:rsidP="006E777D">
            <w:pPr>
              <w:rPr>
                <w:sz w:val="20"/>
                <w:szCs w:val="20"/>
              </w:rPr>
            </w:pPr>
            <w:r w:rsidRPr="00A46908">
              <w:rPr>
                <w:sz w:val="20"/>
                <w:szCs w:val="20"/>
              </w:rPr>
              <w:t>Horizontalūs ES geriausi prieinami gamybos būdai</w:t>
            </w:r>
          </w:p>
        </w:tc>
      </w:tr>
      <w:tr w:rsidR="00F11917" w:rsidRPr="00A46908" w:rsidTr="004122FB">
        <w:trPr>
          <w:jc w:val="center"/>
        </w:trPr>
        <w:tc>
          <w:tcPr>
            <w:tcW w:w="566" w:type="dxa"/>
            <w:vMerge w:val="restart"/>
            <w:tcBorders>
              <w:left w:val="single" w:sz="4" w:space="0" w:color="auto"/>
              <w:right w:val="single" w:sz="4" w:space="0" w:color="auto"/>
            </w:tcBorders>
            <w:vAlign w:val="center"/>
          </w:tcPr>
          <w:p w:rsidR="00F11917" w:rsidRPr="00A46908" w:rsidRDefault="00F11917" w:rsidP="000410CB">
            <w:pPr>
              <w:suppressAutoHyphens/>
              <w:adjustRightInd w:val="0"/>
              <w:jc w:val="center"/>
              <w:textAlignment w:val="baseline"/>
              <w:rPr>
                <w:sz w:val="20"/>
                <w:szCs w:val="20"/>
              </w:rPr>
            </w:pPr>
            <w:r w:rsidRPr="00A46908">
              <w:rPr>
                <w:sz w:val="20"/>
                <w:szCs w:val="20"/>
              </w:rPr>
              <w:t>14.</w:t>
            </w:r>
          </w:p>
        </w:tc>
        <w:tc>
          <w:tcPr>
            <w:tcW w:w="1560" w:type="dxa"/>
            <w:vMerge w:val="restart"/>
            <w:tcBorders>
              <w:left w:val="single" w:sz="4" w:space="0" w:color="auto"/>
              <w:right w:val="single" w:sz="4" w:space="0" w:color="auto"/>
            </w:tcBorders>
            <w:vAlign w:val="center"/>
          </w:tcPr>
          <w:p w:rsidR="00F11917" w:rsidRPr="00A46908" w:rsidRDefault="00F11917" w:rsidP="001F7D5A">
            <w:pPr>
              <w:jc w:val="center"/>
              <w:rPr>
                <w:sz w:val="20"/>
                <w:szCs w:val="20"/>
              </w:rPr>
            </w:pPr>
            <w:r w:rsidRPr="00A46908">
              <w:rPr>
                <w:sz w:val="20"/>
                <w:szCs w:val="20"/>
              </w:rPr>
              <w:t>Monitoringo sistemoms</w:t>
            </w:r>
          </w:p>
        </w:tc>
        <w:tc>
          <w:tcPr>
            <w:tcW w:w="1417" w:type="dxa"/>
            <w:vMerge w:val="restart"/>
            <w:tcBorders>
              <w:left w:val="single" w:sz="4" w:space="0" w:color="auto"/>
              <w:right w:val="single" w:sz="4" w:space="0" w:color="auto"/>
            </w:tcBorders>
            <w:vAlign w:val="center"/>
          </w:tcPr>
          <w:p w:rsidR="00F11917" w:rsidRPr="00A46908" w:rsidRDefault="00F11917" w:rsidP="00FF4189">
            <w:pPr>
              <w:jc w:val="center"/>
              <w:rPr>
                <w:sz w:val="20"/>
                <w:szCs w:val="20"/>
              </w:rPr>
            </w:pPr>
            <w:r w:rsidRPr="00A46908">
              <w:rPr>
                <w:sz w:val="20"/>
                <w:szCs w:val="20"/>
              </w:rPr>
              <w:t>Taršos integruota prevencija ir kontrolė (TIPK) Informacinis dokumentas Bendrieji stebėsenos (monitoringo) principai</w:t>
            </w:r>
          </w:p>
        </w:tc>
        <w:tc>
          <w:tcPr>
            <w:tcW w:w="1418" w:type="dxa"/>
            <w:vMerge w:val="restart"/>
            <w:tcBorders>
              <w:left w:val="single" w:sz="4" w:space="0" w:color="auto"/>
              <w:right w:val="single" w:sz="4" w:space="0" w:color="auto"/>
            </w:tcBorders>
            <w:vAlign w:val="center"/>
          </w:tcPr>
          <w:p w:rsidR="00F11917" w:rsidRPr="00A46908" w:rsidRDefault="00861817" w:rsidP="001F7D5A">
            <w:pPr>
              <w:jc w:val="center"/>
              <w:rPr>
                <w:sz w:val="20"/>
                <w:szCs w:val="20"/>
              </w:rPr>
            </w:pPr>
            <w:r w:rsidRPr="00A46908">
              <w:rPr>
                <w:sz w:val="20"/>
                <w:szCs w:val="20"/>
              </w:rPr>
              <w:t>Monitoringo sistemoms</w:t>
            </w:r>
          </w:p>
        </w:tc>
        <w:tc>
          <w:tcPr>
            <w:tcW w:w="3968" w:type="dxa"/>
            <w:gridSpan w:val="3"/>
            <w:tcBorders>
              <w:top w:val="single" w:sz="4" w:space="0" w:color="auto"/>
              <w:left w:val="single" w:sz="4" w:space="0" w:color="auto"/>
              <w:bottom w:val="single" w:sz="4" w:space="0" w:color="auto"/>
              <w:right w:val="single" w:sz="4" w:space="0" w:color="auto"/>
            </w:tcBorders>
          </w:tcPr>
          <w:p w:rsidR="00F11917" w:rsidRPr="00A46908" w:rsidRDefault="00F11917" w:rsidP="00FF4189">
            <w:pPr>
              <w:jc w:val="both"/>
              <w:rPr>
                <w:sz w:val="20"/>
                <w:szCs w:val="20"/>
              </w:rPr>
            </w:pPr>
            <w:r w:rsidRPr="00A46908">
              <w:rPr>
                <w:sz w:val="20"/>
                <w:szCs w:val="20"/>
              </w:rPr>
              <w:t>81. Monitoringo duomenų palyginamumui ir patikimumui gauti reikia:</w:t>
            </w:r>
          </w:p>
          <w:p w:rsidR="00F11917" w:rsidRPr="00A46908" w:rsidRDefault="00F11917" w:rsidP="00F11917">
            <w:pPr>
              <w:tabs>
                <w:tab w:val="left" w:pos="391"/>
              </w:tabs>
              <w:jc w:val="both"/>
              <w:rPr>
                <w:sz w:val="20"/>
                <w:szCs w:val="20"/>
              </w:rPr>
            </w:pPr>
            <w:r w:rsidRPr="00A46908">
              <w:rPr>
                <w:sz w:val="20"/>
                <w:szCs w:val="20"/>
              </w:rPr>
              <w:t xml:space="preserve">- vadovautis standartinėmis raštiškomis mėginių ėmimo ir analizės procedūromis, pageidautina (jei įmanoma) – CEN (Europos standartizavimo komisijos) standartais; </w:t>
            </w:r>
          </w:p>
          <w:p w:rsidR="00F11917" w:rsidRPr="00A46908" w:rsidRDefault="00F11917" w:rsidP="00F11917">
            <w:pPr>
              <w:jc w:val="both"/>
              <w:rPr>
                <w:sz w:val="20"/>
                <w:szCs w:val="20"/>
              </w:rPr>
            </w:pPr>
            <w:r w:rsidRPr="00A46908">
              <w:rPr>
                <w:sz w:val="20"/>
                <w:szCs w:val="20"/>
              </w:rPr>
              <w:t xml:space="preserve">- visiems paimtiems mėginiams taikyti standartines tvarkymo ir pervežimo procedūras; </w:t>
            </w:r>
          </w:p>
          <w:p w:rsidR="00F11917" w:rsidRPr="00A46908" w:rsidRDefault="00F11917" w:rsidP="00F11917">
            <w:pPr>
              <w:jc w:val="both"/>
              <w:rPr>
                <w:sz w:val="20"/>
                <w:szCs w:val="20"/>
              </w:rPr>
            </w:pPr>
            <w:r w:rsidRPr="00A46908">
              <w:rPr>
                <w:sz w:val="20"/>
                <w:szCs w:val="20"/>
              </w:rPr>
              <w:t>- darbus pavesti patyrusiems darbuotojams;</w:t>
            </w:r>
          </w:p>
          <w:p w:rsidR="00F11917" w:rsidRPr="00A46908" w:rsidRDefault="00F11917" w:rsidP="00F11917">
            <w:pPr>
              <w:jc w:val="both"/>
              <w:rPr>
                <w:sz w:val="20"/>
                <w:szCs w:val="20"/>
              </w:rPr>
            </w:pPr>
            <w:r w:rsidRPr="00A46908">
              <w:rPr>
                <w:sz w:val="20"/>
                <w:szCs w:val="20"/>
              </w:rPr>
              <w:t>- darbų ataskaitose nuosekliai naudoti pasirinktus vienetus.</w:t>
            </w:r>
          </w:p>
        </w:tc>
        <w:tc>
          <w:tcPr>
            <w:tcW w:w="1277"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jc w:val="both"/>
              <w:rPr>
                <w:sz w:val="20"/>
                <w:szCs w:val="20"/>
              </w:rPr>
            </w:pPr>
            <w:r w:rsidRPr="00A46908">
              <w:rPr>
                <w:sz w:val="20"/>
                <w:szCs w:val="20"/>
              </w:rPr>
              <w:t>Aplinkos monitoringo tyrimų ir matavimų kokybės užtikrinimas ir kontrolė vykdoma pagal Ūkio subjektų aplinkos monitoringo nuostatų reikalavimus</w:t>
            </w:r>
          </w:p>
        </w:tc>
      </w:tr>
      <w:tr w:rsidR="00F11917" w:rsidRPr="00A46908" w:rsidTr="004122FB">
        <w:trPr>
          <w:jc w:val="center"/>
        </w:trPr>
        <w:tc>
          <w:tcPr>
            <w:tcW w:w="566" w:type="dxa"/>
            <w:vMerge/>
            <w:tcBorders>
              <w:left w:val="single" w:sz="4" w:space="0" w:color="auto"/>
              <w:right w:val="single" w:sz="4" w:space="0" w:color="auto"/>
            </w:tcBorders>
            <w:vAlign w:val="center"/>
          </w:tcPr>
          <w:p w:rsidR="00F11917" w:rsidRPr="00A46908" w:rsidRDefault="00F1191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1417" w:type="dxa"/>
            <w:vMerge/>
            <w:tcBorders>
              <w:left w:val="single" w:sz="4" w:space="0" w:color="auto"/>
              <w:right w:val="single" w:sz="4" w:space="0" w:color="auto"/>
            </w:tcBorders>
            <w:vAlign w:val="center"/>
          </w:tcPr>
          <w:p w:rsidR="00F11917" w:rsidRPr="00A46908" w:rsidRDefault="00F11917"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F11917" w:rsidRPr="00A46908" w:rsidRDefault="00F11917" w:rsidP="00DA22D4">
            <w:pPr>
              <w:jc w:val="both"/>
              <w:rPr>
                <w:sz w:val="20"/>
                <w:szCs w:val="20"/>
              </w:rPr>
            </w:pPr>
            <w:r w:rsidRPr="00A46908">
              <w:rPr>
                <w:sz w:val="20"/>
                <w:szCs w:val="20"/>
              </w:rPr>
              <w:t>82. Monitoringo duomenų paruošimas:</w:t>
            </w:r>
          </w:p>
          <w:p w:rsidR="00F11917" w:rsidRPr="00A46908" w:rsidRDefault="00F11917" w:rsidP="00F11917">
            <w:pPr>
              <w:jc w:val="both"/>
              <w:rPr>
                <w:sz w:val="20"/>
                <w:szCs w:val="20"/>
              </w:rPr>
            </w:pPr>
            <w:r w:rsidRPr="00A46908">
              <w:rPr>
                <w:sz w:val="20"/>
                <w:szCs w:val="20"/>
              </w:rPr>
              <w:t>- mėginys turi būti reprezentatyvus laiko ir erdvės atžvilgiu;</w:t>
            </w:r>
          </w:p>
          <w:p w:rsidR="00F11917" w:rsidRPr="00A46908" w:rsidRDefault="00F11917" w:rsidP="00F11917">
            <w:pPr>
              <w:jc w:val="both"/>
              <w:rPr>
                <w:sz w:val="20"/>
                <w:szCs w:val="20"/>
              </w:rPr>
            </w:pPr>
            <w:r w:rsidRPr="00A46908">
              <w:rPr>
                <w:sz w:val="20"/>
                <w:szCs w:val="20"/>
              </w:rPr>
              <w:t>- imant mėginių laikytis pastovių sąlygų (vietos, dažnumo, ėmimo metodo, būdo, dydžio, tipo ir t.t.);</w:t>
            </w:r>
          </w:p>
          <w:p w:rsidR="00F11917" w:rsidRPr="00A46908" w:rsidRDefault="00F11917" w:rsidP="00F11917">
            <w:pPr>
              <w:jc w:val="both"/>
              <w:rPr>
                <w:sz w:val="20"/>
                <w:szCs w:val="20"/>
              </w:rPr>
            </w:pPr>
            <w:r w:rsidRPr="00A46908">
              <w:rPr>
                <w:sz w:val="20"/>
                <w:szCs w:val="20"/>
              </w:rPr>
              <w:t>- mėginių laikymas, pervežimas, išsaugojimas, apdorojimas ir analizavimas vykdomas laikantis monitoringo programos standartizavimo procedūrų reikalavimų.</w:t>
            </w:r>
          </w:p>
          <w:p w:rsidR="00F11917" w:rsidRPr="00A46908" w:rsidRDefault="00F11917" w:rsidP="00F11917">
            <w:pPr>
              <w:jc w:val="both"/>
              <w:rPr>
                <w:sz w:val="20"/>
                <w:szCs w:val="20"/>
              </w:rPr>
            </w:pPr>
            <w:r w:rsidRPr="00A46908">
              <w:rPr>
                <w:sz w:val="20"/>
                <w:szCs w:val="20"/>
              </w:rPr>
              <w:t>- parengiama ataskaita, kuri atspindinti per tam tikrą laikotarpį gautų rezultatų santrauką.</w:t>
            </w:r>
          </w:p>
          <w:p w:rsidR="00F11917" w:rsidRPr="00A46908" w:rsidRDefault="00F11917" w:rsidP="00F11917">
            <w:pPr>
              <w:jc w:val="both"/>
              <w:rPr>
                <w:sz w:val="20"/>
                <w:szCs w:val="20"/>
              </w:rPr>
            </w:pPr>
            <w:r w:rsidRPr="00A46908">
              <w:rPr>
                <w:sz w:val="20"/>
                <w:szCs w:val="20"/>
              </w:rPr>
              <w:t xml:space="preserve">- tuo atveju, kai vykdomas atrankinis patikrinimas tikrinama ar laikomasi nustatytų reikalavimų įrenginiuose, kurių eksploatacijos sąlygos laikui bėgant iš esmės nesikeičia, atliekami keli </w:t>
            </w:r>
            <w:r w:rsidRPr="00A46908">
              <w:rPr>
                <w:rStyle w:val="highlight"/>
                <w:sz w:val="20"/>
                <w:szCs w:val="20"/>
              </w:rPr>
              <w:t>individua</w:t>
            </w:r>
            <w:r w:rsidRPr="00A46908">
              <w:rPr>
                <w:sz w:val="20"/>
                <w:szCs w:val="20"/>
              </w:rPr>
              <w:t>lūs matavimai netrikdomai vykstant nenutrūkstamai eksploatacijai ir teršalų išmetimo lygį reprezentuojančiais periodais.</w:t>
            </w:r>
          </w:p>
        </w:tc>
        <w:tc>
          <w:tcPr>
            <w:tcW w:w="1277"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jc w:val="both"/>
              <w:rPr>
                <w:sz w:val="20"/>
                <w:szCs w:val="20"/>
              </w:rPr>
            </w:pPr>
            <w:r w:rsidRPr="00A46908">
              <w:rPr>
                <w:sz w:val="20"/>
                <w:szCs w:val="20"/>
              </w:rPr>
              <w:t>Aplinkos monitoringo tyrimų ir matavimų kokybės užtikrinimas ir kontrolė vykdoma pagal Ūkio subjektų aplinkos monitoringo nuostatų reikalavimus</w:t>
            </w:r>
          </w:p>
        </w:tc>
      </w:tr>
      <w:tr w:rsidR="00F11917" w:rsidRPr="00A46908" w:rsidTr="004122FB">
        <w:trPr>
          <w:jc w:val="center"/>
        </w:trPr>
        <w:tc>
          <w:tcPr>
            <w:tcW w:w="566" w:type="dxa"/>
            <w:vMerge/>
            <w:tcBorders>
              <w:left w:val="single" w:sz="4" w:space="0" w:color="auto"/>
              <w:right w:val="single" w:sz="4" w:space="0" w:color="auto"/>
            </w:tcBorders>
            <w:vAlign w:val="center"/>
          </w:tcPr>
          <w:p w:rsidR="00F11917" w:rsidRPr="00A46908" w:rsidRDefault="00F1191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1417" w:type="dxa"/>
            <w:vMerge/>
            <w:tcBorders>
              <w:left w:val="single" w:sz="4" w:space="0" w:color="auto"/>
              <w:right w:val="single" w:sz="4" w:space="0" w:color="auto"/>
            </w:tcBorders>
            <w:vAlign w:val="center"/>
          </w:tcPr>
          <w:p w:rsidR="00F11917" w:rsidRPr="00A46908" w:rsidRDefault="00F11917"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F11917" w:rsidRPr="00A46908" w:rsidRDefault="00F11917" w:rsidP="000A02F2">
            <w:pPr>
              <w:jc w:val="both"/>
              <w:rPr>
                <w:sz w:val="20"/>
                <w:szCs w:val="20"/>
              </w:rPr>
            </w:pPr>
            <w:r w:rsidRPr="00A46908">
              <w:rPr>
                <w:sz w:val="20"/>
                <w:szCs w:val="20"/>
              </w:rPr>
              <w:t>83. Monitoringo būdai:</w:t>
            </w:r>
          </w:p>
          <w:p w:rsidR="00F11917" w:rsidRPr="00A46908" w:rsidRDefault="00F11917" w:rsidP="000A02F2">
            <w:pPr>
              <w:jc w:val="both"/>
              <w:rPr>
                <w:sz w:val="20"/>
                <w:szCs w:val="20"/>
              </w:rPr>
            </w:pPr>
            <w:r w:rsidRPr="00A46908">
              <w:rPr>
                <w:sz w:val="20"/>
                <w:szCs w:val="20"/>
              </w:rPr>
              <w:t>- vienas iš monitoringo būdų yra tiesioginiai matavimai, kurie gali būti nepertraukiami ir pertraukiami. Tiesioginiai matavimai turi būti vykdomi pagal nenuolatiniams ar nuolatiniams matavimams nurodytus standartus.:</w:t>
            </w:r>
          </w:p>
        </w:tc>
        <w:tc>
          <w:tcPr>
            <w:tcW w:w="1277"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jc w:val="both"/>
              <w:rPr>
                <w:sz w:val="20"/>
                <w:szCs w:val="20"/>
              </w:rPr>
            </w:pPr>
            <w:r w:rsidRPr="00A46908">
              <w:rPr>
                <w:sz w:val="20"/>
                <w:szCs w:val="20"/>
              </w:rPr>
              <w:t>Aplinkos monitoringo tyrimų ir matavimų kokybės užtikrinimas ir kontrolė vykdoma pagal Ūkio subjektų aplinkos monitoringo nuostatų reikalavimus</w:t>
            </w:r>
          </w:p>
        </w:tc>
      </w:tr>
      <w:tr w:rsidR="00F11917" w:rsidRPr="00A46908" w:rsidTr="004122FB">
        <w:trPr>
          <w:jc w:val="center"/>
        </w:trPr>
        <w:tc>
          <w:tcPr>
            <w:tcW w:w="566" w:type="dxa"/>
            <w:vMerge/>
            <w:tcBorders>
              <w:left w:val="single" w:sz="4" w:space="0" w:color="auto"/>
              <w:right w:val="single" w:sz="4" w:space="0" w:color="auto"/>
            </w:tcBorders>
            <w:vAlign w:val="center"/>
          </w:tcPr>
          <w:p w:rsidR="00F11917" w:rsidRPr="00A46908" w:rsidRDefault="00F1191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1417" w:type="dxa"/>
            <w:vMerge/>
            <w:tcBorders>
              <w:left w:val="single" w:sz="4" w:space="0" w:color="auto"/>
              <w:right w:val="single" w:sz="4" w:space="0" w:color="auto"/>
            </w:tcBorders>
            <w:vAlign w:val="center"/>
          </w:tcPr>
          <w:p w:rsidR="00F11917" w:rsidRPr="00A46908" w:rsidRDefault="00F11917"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F11917" w:rsidRPr="00A46908" w:rsidRDefault="00F11917" w:rsidP="00AD65F9">
            <w:pPr>
              <w:jc w:val="both"/>
              <w:rPr>
                <w:sz w:val="20"/>
                <w:szCs w:val="20"/>
              </w:rPr>
            </w:pPr>
            <w:r w:rsidRPr="00A46908">
              <w:rPr>
                <w:sz w:val="20"/>
                <w:szCs w:val="20"/>
              </w:rPr>
              <w:t>84. Monitoringo reikalavimų laikymo vertinimas:</w:t>
            </w:r>
          </w:p>
          <w:p w:rsidR="00F11917" w:rsidRPr="00A46908" w:rsidRDefault="00F11917" w:rsidP="00F11917">
            <w:pPr>
              <w:jc w:val="both"/>
              <w:rPr>
                <w:sz w:val="20"/>
                <w:szCs w:val="20"/>
              </w:rPr>
            </w:pPr>
            <w:r w:rsidRPr="00A46908">
              <w:rPr>
                <w:sz w:val="20"/>
                <w:szCs w:val="20"/>
              </w:rPr>
              <w:t>- reikalavimų laikymosi vertinimas gali apimti statistinį palyginimą arba gali būti tik patikrinimas, ar sąlyga yra įvykdyta.</w:t>
            </w:r>
          </w:p>
        </w:tc>
        <w:tc>
          <w:tcPr>
            <w:tcW w:w="1277"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jc w:val="both"/>
              <w:rPr>
                <w:sz w:val="20"/>
                <w:szCs w:val="20"/>
              </w:rPr>
            </w:pPr>
            <w:r w:rsidRPr="00A46908">
              <w:rPr>
                <w:sz w:val="20"/>
                <w:szCs w:val="20"/>
              </w:rPr>
              <w:t>Aplinkos monitoringo ataskaitos teikiamos pagal Ūkio subjektų aplinkos monitoringo nuostatų reikalavimus.</w:t>
            </w:r>
          </w:p>
        </w:tc>
      </w:tr>
      <w:tr w:rsidR="00F11917" w:rsidRPr="00A46908" w:rsidTr="004122FB">
        <w:trPr>
          <w:jc w:val="center"/>
        </w:trPr>
        <w:tc>
          <w:tcPr>
            <w:tcW w:w="566" w:type="dxa"/>
            <w:vMerge/>
            <w:tcBorders>
              <w:left w:val="single" w:sz="4" w:space="0" w:color="auto"/>
              <w:right w:val="single" w:sz="4" w:space="0" w:color="auto"/>
            </w:tcBorders>
            <w:vAlign w:val="center"/>
          </w:tcPr>
          <w:p w:rsidR="00F11917" w:rsidRPr="00A46908" w:rsidRDefault="00F11917" w:rsidP="000410CB">
            <w:pPr>
              <w:suppressAutoHyphens/>
              <w:adjustRightInd w:val="0"/>
              <w:jc w:val="center"/>
              <w:textAlignment w:val="baseline"/>
              <w:rPr>
                <w:sz w:val="20"/>
                <w:szCs w:val="20"/>
              </w:rPr>
            </w:pPr>
          </w:p>
        </w:tc>
        <w:tc>
          <w:tcPr>
            <w:tcW w:w="1560"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1417" w:type="dxa"/>
            <w:vMerge/>
            <w:tcBorders>
              <w:left w:val="single" w:sz="4" w:space="0" w:color="auto"/>
              <w:right w:val="single" w:sz="4" w:space="0" w:color="auto"/>
            </w:tcBorders>
            <w:vAlign w:val="center"/>
          </w:tcPr>
          <w:p w:rsidR="00F11917" w:rsidRPr="00A46908" w:rsidRDefault="00F11917" w:rsidP="001F7D5A">
            <w:pPr>
              <w:suppressAutoHyphens/>
              <w:adjustRightInd w:val="0"/>
              <w:jc w:val="center"/>
              <w:textAlignment w:val="baseline"/>
              <w:rPr>
                <w:sz w:val="20"/>
                <w:szCs w:val="20"/>
              </w:rPr>
            </w:pPr>
          </w:p>
        </w:tc>
        <w:tc>
          <w:tcPr>
            <w:tcW w:w="1418" w:type="dxa"/>
            <w:vMerge/>
            <w:tcBorders>
              <w:left w:val="single" w:sz="4" w:space="0" w:color="auto"/>
              <w:right w:val="single" w:sz="4" w:space="0" w:color="auto"/>
            </w:tcBorders>
            <w:vAlign w:val="center"/>
          </w:tcPr>
          <w:p w:rsidR="00F11917" w:rsidRPr="00A46908" w:rsidRDefault="00F11917" w:rsidP="001F7D5A">
            <w:pPr>
              <w:jc w:val="center"/>
              <w:rPr>
                <w:sz w:val="20"/>
                <w:szCs w:val="20"/>
              </w:rPr>
            </w:pPr>
          </w:p>
        </w:tc>
        <w:tc>
          <w:tcPr>
            <w:tcW w:w="3968" w:type="dxa"/>
            <w:gridSpan w:val="3"/>
            <w:tcBorders>
              <w:top w:val="single" w:sz="4" w:space="0" w:color="auto"/>
              <w:left w:val="single" w:sz="4" w:space="0" w:color="auto"/>
              <w:bottom w:val="single" w:sz="4" w:space="0" w:color="auto"/>
              <w:right w:val="single" w:sz="4" w:space="0" w:color="auto"/>
            </w:tcBorders>
          </w:tcPr>
          <w:p w:rsidR="00F11917" w:rsidRPr="00A46908" w:rsidRDefault="00F11917" w:rsidP="002A39C0">
            <w:pPr>
              <w:jc w:val="both"/>
              <w:rPr>
                <w:sz w:val="20"/>
                <w:szCs w:val="20"/>
              </w:rPr>
            </w:pPr>
            <w:r w:rsidRPr="00A46908">
              <w:rPr>
                <w:sz w:val="20"/>
                <w:szCs w:val="20"/>
              </w:rPr>
              <w:t>85. Monitoringo ataskaitos reikalingos įvairiems tikslams pasiekti:</w:t>
            </w:r>
          </w:p>
          <w:p w:rsidR="00F11917" w:rsidRPr="00A46908" w:rsidRDefault="00F11917" w:rsidP="00F11917">
            <w:pPr>
              <w:jc w:val="both"/>
              <w:rPr>
                <w:sz w:val="20"/>
                <w:szCs w:val="20"/>
              </w:rPr>
            </w:pPr>
            <w:r w:rsidRPr="00A46908">
              <w:rPr>
                <w:sz w:val="20"/>
                <w:szCs w:val="20"/>
              </w:rPr>
              <w:t>- aplinkosaugos veiksmingumui – parodyti, kad technologinių procesų metu laikomasi tokių kaip geriausi prieinami gamybos būdai, taupiai naudojami ištekliai ir prisidedama prie nustatytų techninių reikalavimų poveikiui aplinkai sumažinti iki minimumo, darnaus vystymosi;</w:t>
            </w:r>
          </w:p>
          <w:p w:rsidR="00F11917" w:rsidRPr="00A46908" w:rsidRDefault="00F11917" w:rsidP="00F11917">
            <w:pPr>
              <w:jc w:val="both"/>
              <w:rPr>
                <w:sz w:val="20"/>
                <w:szCs w:val="20"/>
              </w:rPr>
            </w:pPr>
            <w:r w:rsidRPr="00A46908">
              <w:rPr>
                <w:sz w:val="20"/>
                <w:szCs w:val="20"/>
              </w:rPr>
              <w:t>- įrodymams – pateikti duomenis, kuriuos veiklos vykdytojai ir valdžios institucijos galėtų panaudoti kaip įrodymus, kad laikomasi arba nesilaikoma nustatytų reikalavimų, teisinėse situacijose (pvz., nagrinėjant baudžiamąsias bylas, skundus);</w:t>
            </w:r>
          </w:p>
          <w:p w:rsidR="00F11917" w:rsidRPr="00A46908" w:rsidRDefault="00F11917" w:rsidP="00F11917">
            <w:pPr>
              <w:jc w:val="both"/>
              <w:rPr>
                <w:sz w:val="20"/>
                <w:szCs w:val="20"/>
              </w:rPr>
            </w:pPr>
            <w:r w:rsidRPr="00A46908">
              <w:rPr>
                <w:sz w:val="20"/>
                <w:szCs w:val="20"/>
              </w:rPr>
              <w:t>- sąrašams - pateikti pagrindinę informaciją, reikalingą išmetamų teršalų sąrašams sudaryti;</w:t>
            </w:r>
          </w:p>
          <w:p w:rsidR="00F11917" w:rsidRPr="00A46908" w:rsidRDefault="00F11917" w:rsidP="00F11917">
            <w:pPr>
              <w:jc w:val="both"/>
              <w:rPr>
                <w:sz w:val="20"/>
                <w:szCs w:val="20"/>
              </w:rPr>
            </w:pPr>
            <w:r w:rsidRPr="00A46908">
              <w:rPr>
                <w:sz w:val="20"/>
                <w:szCs w:val="20"/>
              </w:rPr>
              <w:t>- apmokestinimams – pateikti duomenis, reikalingus norminiams ir aplinkosaugos mokesčiams nustatyti;</w:t>
            </w:r>
          </w:p>
          <w:p w:rsidR="00F11917" w:rsidRPr="00A46908" w:rsidRDefault="00F11917" w:rsidP="00F11917">
            <w:pPr>
              <w:jc w:val="both"/>
              <w:rPr>
                <w:sz w:val="20"/>
                <w:szCs w:val="20"/>
              </w:rPr>
            </w:pPr>
            <w:r w:rsidRPr="00A46908">
              <w:rPr>
                <w:sz w:val="20"/>
                <w:szCs w:val="20"/>
              </w:rPr>
              <w:t>- visuomenės interesams – teikti informaciją gyventojams ir visuomeninėms organizacijoms (pvz., į gyvendinant Århus „Informacijos laisvės“ konvenciją).</w:t>
            </w:r>
          </w:p>
        </w:tc>
        <w:tc>
          <w:tcPr>
            <w:tcW w:w="1277"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suppressAutoHyphens/>
              <w:adjustRightInd w:val="0"/>
              <w:jc w:val="center"/>
              <w:textAlignment w:val="baseline"/>
              <w:rPr>
                <w:sz w:val="20"/>
                <w:szCs w:val="20"/>
              </w:rPr>
            </w:pPr>
            <w:r w:rsidRPr="00A46908">
              <w:rPr>
                <w:sz w:val="20"/>
                <w:szCs w:val="20"/>
              </w:rPr>
              <w:t>Atitinka</w:t>
            </w:r>
          </w:p>
        </w:tc>
        <w:tc>
          <w:tcPr>
            <w:tcW w:w="4111" w:type="dxa"/>
            <w:tcBorders>
              <w:top w:val="single" w:sz="4" w:space="0" w:color="auto"/>
              <w:left w:val="single" w:sz="4" w:space="0" w:color="auto"/>
              <w:bottom w:val="single" w:sz="4" w:space="0" w:color="auto"/>
              <w:right w:val="single" w:sz="4" w:space="0" w:color="auto"/>
            </w:tcBorders>
          </w:tcPr>
          <w:p w:rsidR="00F11917" w:rsidRPr="00A46908" w:rsidRDefault="00F11917" w:rsidP="000A02F2">
            <w:pPr>
              <w:jc w:val="both"/>
              <w:rPr>
                <w:sz w:val="20"/>
                <w:szCs w:val="20"/>
              </w:rPr>
            </w:pPr>
            <w:r w:rsidRPr="00A46908">
              <w:rPr>
                <w:sz w:val="20"/>
                <w:szCs w:val="20"/>
              </w:rPr>
              <w:t>Aplinkos monitoringo ataskaitos teikiamos pagal Ūkio subjektų aplinkos monitoringo nuostatų reikalavimus.</w:t>
            </w:r>
          </w:p>
        </w:tc>
      </w:tr>
      <w:tr w:rsidR="0061168A" w:rsidRPr="00A46908" w:rsidTr="004122FB">
        <w:trPr>
          <w:jc w:val="center"/>
        </w:trPr>
        <w:tc>
          <w:tcPr>
            <w:tcW w:w="566" w:type="dxa"/>
            <w:tcBorders>
              <w:left w:val="single" w:sz="4" w:space="0" w:color="auto"/>
              <w:right w:val="single" w:sz="4" w:space="0" w:color="auto"/>
            </w:tcBorders>
            <w:vAlign w:val="center"/>
          </w:tcPr>
          <w:p w:rsidR="0061168A" w:rsidRPr="00A46908" w:rsidRDefault="0061168A" w:rsidP="000410CB">
            <w:pPr>
              <w:suppressAutoHyphens/>
              <w:adjustRightInd w:val="0"/>
              <w:jc w:val="center"/>
              <w:textAlignment w:val="baseline"/>
              <w:rPr>
                <w:sz w:val="20"/>
                <w:szCs w:val="20"/>
              </w:rPr>
            </w:pPr>
            <w:r w:rsidRPr="00A46908">
              <w:rPr>
                <w:sz w:val="20"/>
                <w:szCs w:val="20"/>
              </w:rPr>
              <w:t>15.</w:t>
            </w:r>
          </w:p>
        </w:tc>
        <w:tc>
          <w:tcPr>
            <w:tcW w:w="1560" w:type="dxa"/>
            <w:tcBorders>
              <w:left w:val="single" w:sz="4" w:space="0" w:color="auto"/>
              <w:right w:val="single" w:sz="4" w:space="0" w:color="auto"/>
            </w:tcBorders>
            <w:vAlign w:val="center"/>
          </w:tcPr>
          <w:p w:rsidR="0061168A" w:rsidRPr="00A46908" w:rsidRDefault="00861817" w:rsidP="001F7D5A">
            <w:pPr>
              <w:jc w:val="center"/>
              <w:rPr>
                <w:sz w:val="20"/>
                <w:szCs w:val="20"/>
              </w:rPr>
            </w:pPr>
            <w:r w:rsidRPr="00A46908">
              <w:rPr>
                <w:sz w:val="20"/>
                <w:szCs w:val="20"/>
              </w:rPr>
              <w:t>Energijos efektyvumui</w:t>
            </w:r>
          </w:p>
        </w:tc>
        <w:tc>
          <w:tcPr>
            <w:tcW w:w="1417" w:type="dxa"/>
            <w:tcBorders>
              <w:left w:val="single" w:sz="4" w:space="0" w:color="auto"/>
              <w:right w:val="single" w:sz="4" w:space="0" w:color="auto"/>
            </w:tcBorders>
            <w:vAlign w:val="center"/>
          </w:tcPr>
          <w:p w:rsidR="0061168A" w:rsidRPr="00A46908" w:rsidRDefault="00861817" w:rsidP="00861817">
            <w:pPr>
              <w:shd w:val="clear" w:color="auto" w:fill="FFFFFF"/>
              <w:jc w:val="center"/>
              <w:rPr>
                <w:sz w:val="20"/>
                <w:szCs w:val="20"/>
              </w:rPr>
            </w:pPr>
            <w:r w:rsidRPr="00A46908">
              <w:rPr>
                <w:bCs/>
                <w:spacing w:val="1"/>
                <w:sz w:val="20"/>
                <w:szCs w:val="20"/>
              </w:rPr>
              <w:t xml:space="preserve">Taršos integruota prevencija ir kontrolė </w:t>
            </w:r>
            <w:r w:rsidRPr="00A46908">
              <w:rPr>
                <w:bCs/>
                <w:spacing w:val="-1"/>
                <w:sz w:val="20"/>
                <w:szCs w:val="20"/>
              </w:rPr>
              <w:t>informacinio dokumento projekto apie geriausius prieinamus gamybos būdus energijos efektyvumui</w:t>
            </w:r>
          </w:p>
        </w:tc>
        <w:tc>
          <w:tcPr>
            <w:tcW w:w="1418" w:type="dxa"/>
            <w:tcBorders>
              <w:left w:val="single" w:sz="4" w:space="0" w:color="auto"/>
              <w:right w:val="single" w:sz="4" w:space="0" w:color="auto"/>
            </w:tcBorders>
            <w:vAlign w:val="center"/>
          </w:tcPr>
          <w:p w:rsidR="0061168A" w:rsidRPr="00A46908" w:rsidRDefault="00861817" w:rsidP="001F7D5A">
            <w:pPr>
              <w:jc w:val="center"/>
              <w:rPr>
                <w:sz w:val="20"/>
                <w:szCs w:val="20"/>
              </w:rPr>
            </w:pPr>
            <w:r w:rsidRPr="00A46908">
              <w:rPr>
                <w:sz w:val="20"/>
                <w:szCs w:val="20"/>
              </w:rPr>
              <w:t>Energijos efektyvumui</w:t>
            </w:r>
          </w:p>
        </w:tc>
        <w:tc>
          <w:tcPr>
            <w:tcW w:w="3968" w:type="dxa"/>
            <w:gridSpan w:val="3"/>
            <w:tcBorders>
              <w:top w:val="single" w:sz="4" w:space="0" w:color="auto"/>
              <w:left w:val="single" w:sz="4" w:space="0" w:color="auto"/>
              <w:bottom w:val="single" w:sz="4" w:space="0" w:color="auto"/>
              <w:right w:val="single" w:sz="4" w:space="0" w:color="auto"/>
            </w:tcBorders>
          </w:tcPr>
          <w:p w:rsidR="0055682F" w:rsidRPr="00A46908" w:rsidRDefault="005A67ED" w:rsidP="0055682F">
            <w:pPr>
              <w:shd w:val="clear" w:color="auto" w:fill="FFFFFF"/>
              <w:jc w:val="both"/>
              <w:rPr>
                <w:iCs/>
                <w:sz w:val="20"/>
                <w:szCs w:val="20"/>
              </w:rPr>
            </w:pPr>
            <w:r w:rsidRPr="00A46908">
              <w:rPr>
                <w:bCs/>
                <w:spacing w:val="-1"/>
                <w:sz w:val="20"/>
                <w:szCs w:val="20"/>
              </w:rPr>
              <w:t xml:space="preserve">86. </w:t>
            </w:r>
            <w:r w:rsidR="0055682F" w:rsidRPr="00A46908">
              <w:rPr>
                <w:bCs/>
                <w:spacing w:val="-1"/>
                <w:sz w:val="20"/>
                <w:szCs w:val="20"/>
              </w:rPr>
              <w:t xml:space="preserve">GPGB yra ieškoti kogeneravimo galimybių </w:t>
            </w:r>
            <w:r w:rsidR="0055682F" w:rsidRPr="00A46908">
              <w:rPr>
                <w:bCs/>
                <w:sz w:val="20"/>
                <w:szCs w:val="20"/>
              </w:rPr>
              <w:t xml:space="preserve"> įrenginio viduje ir(arba) už jos ribų </w:t>
            </w:r>
            <w:r w:rsidR="0055682F" w:rsidRPr="00A46908">
              <w:rPr>
                <w:iCs/>
                <w:sz w:val="20"/>
                <w:szCs w:val="20"/>
              </w:rPr>
              <w:t>kai:</w:t>
            </w:r>
          </w:p>
          <w:p w:rsidR="0055682F" w:rsidRPr="00A46908" w:rsidRDefault="0055682F" w:rsidP="0055682F">
            <w:pPr>
              <w:shd w:val="clear" w:color="auto" w:fill="FFFFFF"/>
              <w:jc w:val="both"/>
              <w:rPr>
                <w:sz w:val="20"/>
                <w:szCs w:val="20"/>
              </w:rPr>
            </w:pPr>
            <w:r w:rsidRPr="00A46908">
              <w:rPr>
                <w:sz w:val="20"/>
                <w:szCs w:val="20"/>
              </w:rPr>
              <w:t xml:space="preserve">- </w:t>
            </w:r>
            <w:r w:rsidRPr="00A46908">
              <w:rPr>
                <w:iCs/>
                <w:sz w:val="20"/>
                <w:szCs w:val="20"/>
              </w:rPr>
              <w:t xml:space="preserve">šilumos ir energijos paklausa sutampa; </w:t>
            </w:r>
          </w:p>
          <w:p w:rsidR="0061168A" w:rsidRPr="00A46908" w:rsidRDefault="0055682F" w:rsidP="00584D90">
            <w:pPr>
              <w:widowControl w:val="0"/>
              <w:shd w:val="clear" w:color="auto" w:fill="FFFFFF"/>
              <w:tabs>
                <w:tab w:val="left" w:pos="389"/>
              </w:tabs>
              <w:autoSpaceDE w:val="0"/>
              <w:autoSpaceDN w:val="0"/>
              <w:adjustRightInd w:val="0"/>
              <w:spacing w:line="254" w:lineRule="exact"/>
              <w:jc w:val="both"/>
              <w:rPr>
                <w:sz w:val="20"/>
                <w:szCs w:val="20"/>
              </w:rPr>
            </w:pPr>
            <w:r w:rsidRPr="00A46908">
              <w:rPr>
                <w:sz w:val="20"/>
                <w:szCs w:val="20"/>
              </w:rPr>
              <w:t xml:space="preserve">- </w:t>
            </w:r>
            <w:r w:rsidRPr="00A46908">
              <w:rPr>
                <w:iCs/>
                <w:spacing w:val="1"/>
                <w:sz w:val="20"/>
                <w:szCs w:val="20"/>
              </w:rPr>
              <w:t>šilumos poreikis (įmonės viduje ir už jos ribų), išreikštas kiekiu, temperatūra ir kt., gali būti patenkintas, naudojant kogeneracinės įmonės šilumą, ir nesitikima ženklaus šilumos poreikio sumažėjimo.</w:t>
            </w:r>
          </w:p>
        </w:tc>
        <w:tc>
          <w:tcPr>
            <w:tcW w:w="1277" w:type="dxa"/>
            <w:tcBorders>
              <w:top w:val="single" w:sz="4" w:space="0" w:color="auto"/>
              <w:left w:val="single" w:sz="4" w:space="0" w:color="auto"/>
              <w:bottom w:val="single" w:sz="4" w:space="0" w:color="auto"/>
              <w:right w:val="single" w:sz="4" w:space="0" w:color="auto"/>
            </w:tcBorders>
          </w:tcPr>
          <w:p w:rsidR="0061168A" w:rsidRPr="00A46908" w:rsidRDefault="0061168A" w:rsidP="00F25FB6">
            <w:pPr>
              <w:suppressAutoHyphens/>
              <w:adjustRightInd w:val="0"/>
              <w:jc w:val="center"/>
              <w:textAlignment w:val="baseline"/>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584D90" w:rsidRPr="00A46908" w:rsidRDefault="00584D90" w:rsidP="00584D90">
            <w:pPr>
              <w:autoSpaceDE w:val="0"/>
              <w:autoSpaceDN w:val="0"/>
              <w:adjustRightInd w:val="0"/>
              <w:ind w:firstLine="34"/>
              <w:jc w:val="both"/>
              <w:rPr>
                <w:sz w:val="20"/>
                <w:szCs w:val="20"/>
              </w:rPr>
            </w:pPr>
            <w:r w:rsidRPr="00A46908">
              <w:rPr>
                <w:sz w:val="20"/>
                <w:szCs w:val="20"/>
              </w:rPr>
              <w:t>Pastatyta pilnai sukomplektuota konteinerinio išpildymo kogeneracinė jėgainė. Jėgainės pagaminta elektros energija tiekiama vidaus vartojimui, o perteklius į elektros tinklų sistemą. Kogeneracinės jėgainės maksimalus elektrinis galingumas 400 kW (0,4 kV), naudojamas kuras – biodujos.</w:t>
            </w:r>
          </w:p>
        </w:tc>
      </w:tr>
    </w:tbl>
    <w:p w:rsidR="00921A34" w:rsidRPr="00A46908" w:rsidRDefault="00921A34" w:rsidP="00070293">
      <w:pPr>
        <w:suppressAutoHyphens/>
        <w:adjustRightInd w:val="0"/>
        <w:ind w:firstLine="426"/>
        <w:jc w:val="both"/>
        <w:textAlignment w:val="baseline"/>
        <w:rPr>
          <w:b/>
          <w:sz w:val="22"/>
        </w:rPr>
      </w:pPr>
      <w:bookmarkStart w:id="3" w:name="_Toc451333672"/>
      <w:bookmarkEnd w:id="2"/>
      <w:r w:rsidRPr="00A46908">
        <w:rPr>
          <w:b/>
          <w:sz w:val="22"/>
        </w:rPr>
        <w:t xml:space="preserve">14. </w:t>
      </w:r>
      <w:r w:rsidR="006C1B70" w:rsidRPr="00A46908">
        <w:rPr>
          <w:b/>
          <w:sz w:val="22"/>
          <w:szCs w:val="22"/>
        </w:rPr>
        <w:t>Informacija apie avarijų prevencijos priemones (arba nuoroda į Saugos ataskaitą ar ekstremaliųjų situacijų valdymo planą, jei jie pateikiami paraiškoje).</w:t>
      </w:r>
    </w:p>
    <w:p w:rsidR="00035DBA" w:rsidRPr="00A46908" w:rsidRDefault="00035DBA" w:rsidP="00070293">
      <w:pPr>
        <w:suppressAutoHyphens/>
        <w:adjustRightInd w:val="0"/>
        <w:ind w:firstLine="426"/>
        <w:jc w:val="both"/>
        <w:textAlignment w:val="baseline"/>
        <w:rPr>
          <w:sz w:val="22"/>
        </w:rPr>
      </w:pPr>
    </w:p>
    <w:p w:rsidR="00921A34" w:rsidRPr="00A46908" w:rsidRDefault="00D07746" w:rsidP="00070293">
      <w:pPr>
        <w:suppressAutoHyphens/>
        <w:adjustRightInd w:val="0"/>
        <w:ind w:firstLine="426"/>
        <w:jc w:val="both"/>
        <w:textAlignment w:val="baseline"/>
        <w:rPr>
          <w:sz w:val="22"/>
          <w:szCs w:val="22"/>
          <w:shd w:val="clear" w:color="auto" w:fill="FFFFFF"/>
        </w:rPr>
      </w:pPr>
      <w:r w:rsidRPr="00A46908">
        <w:rPr>
          <w:sz w:val="22"/>
          <w:szCs w:val="22"/>
        </w:rPr>
        <w:t xml:space="preserve">Vadovaujantis LR Vyriausybės 1999 m. birželio 21 d. nutarimu Nr. 783 Dėl avarijų likvidavimo planų sudarymo tvarkos patvirtinimo (Žin., 1999 Nr. 56-1812), avarijų likvidavimo planai turi būti sudaromi objektuose, turinčiuose pavojingo objekto statusą arba valdančių pavojingą objektą juridinių, fizinių asmenų bei įmonių, neturinčių juridinio asmens teisių, kuriuose nuolat arba laikinai gaminamos, surenkamos, rūšiuojamos, šalinamos, naudojamos ar kitaip tvarkomos pavojingos medžiagos ar pavojingos atliekos. </w:t>
      </w:r>
      <w:r w:rsidR="001401B7" w:rsidRPr="00A46908">
        <w:rPr>
          <w:sz w:val="22"/>
          <w:szCs w:val="22"/>
        </w:rPr>
        <w:t xml:space="preserve">2009 m. gruodžio 22 d. </w:t>
      </w:r>
      <w:r w:rsidRPr="00A46908">
        <w:rPr>
          <w:sz w:val="22"/>
          <w:szCs w:val="22"/>
        </w:rPr>
        <w:t xml:space="preserve">LR Civilinės saugos įstatyme Nr. </w:t>
      </w:r>
      <w:r w:rsidR="001401B7" w:rsidRPr="00A46908">
        <w:rPr>
          <w:sz w:val="22"/>
          <w:szCs w:val="22"/>
        </w:rPr>
        <w:t xml:space="preserve">XI-635 </w:t>
      </w:r>
      <w:r w:rsidRPr="00A46908">
        <w:rPr>
          <w:sz w:val="22"/>
          <w:szCs w:val="22"/>
        </w:rPr>
        <w:t xml:space="preserve">(Žin., </w:t>
      </w:r>
      <w:r w:rsidR="001401B7" w:rsidRPr="00A46908">
        <w:rPr>
          <w:sz w:val="22"/>
          <w:szCs w:val="22"/>
        </w:rPr>
        <w:t>2009</w:t>
      </w:r>
      <w:r w:rsidRPr="00A46908">
        <w:rPr>
          <w:sz w:val="22"/>
          <w:szCs w:val="22"/>
        </w:rPr>
        <w:t xml:space="preserve">, Nr. </w:t>
      </w:r>
      <w:r w:rsidR="001401B7" w:rsidRPr="00A46908">
        <w:rPr>
          <w:sz w:val="22"/>
          <w:szCs w:val="22"/>
        </w:rPr>
        <w:t>159-7207</w:t>
      </w:r>
      <w:r w:rsidRPr="00A46908">
        <w:rPr>
          <w:sz w:val="22"/>
          <w:szCs w:val="22"/>
        </w:rPr>
        <w:t xml:space="preserve">) </w:t>
      </w:r>
      <w:r w:rsidRPr="00A46908">
        <w:rPr>
          <w:sz w:val="22"/>
          <w:szCs w:val="22"/>
          <w:shd w:val="clear" w:color="auto" w:fill="FFFFFF"/>
        </w:rPr>
        <w:t xml:space="preserve">pavojingasis objektas yra </w:t>
      </w:r>
      <w:r w:rsidRPr="00A46908">
        <w:rPr>
          <w:sz w:val="22"/>
          <w:szCs w:val="22"/>
        </w:rPr>
        <w:t>„</w:t>
      </w:r>
      <w:r w:rsidRPr="00A46908">
        <w:rPr>
          <w:sz w:val="22"/>
          <w:szCs w:val="22"/>
          <w:shd w:val="clear" w:color="auto" w:fill="FFFFFF"/>
        </w:rPr>
        <w:t>visa veiklos vykdytojo valdoma teritorija, įskaitant įprastą ir susijusią joje esančią infrastruktūrą ar vykdomą veiklą, kurios viename ar keliuose įrenginiuose yra pavojingųjų medžiagų</w:t>
      </w:r>
      <w:r w:rsidRPr="00A46908">
        <w:rPr>
          <w:sz w:val="22"/>
          <w:szCs w:val="22"/>
        </w:rPr>
        <w:t>“</w:t>
      </w:r>
      <w:r w:rsidRPr="00A46908">
        <w:rPr>
          <w:sz w:val="22"/>
          <w:szCs w:val="22"/>
          <w:shd w:val="clear" w:color="auto" w:fill="FFFFFF"/>
        </w:rPr>
        <w:t xml:space="preserve">. </w:t>
      </w:r>
      <w:r w:rsidRPr="00A46908">
        <w:rPr>
          <w:sz w:val="22"/>
          <w:szCs w:val="22"/>
        </w:rPr>
        <w:t xml:space="preserve">Pavojingų medžiagų ribiniai kiekiai tvirtinami remiantis LR Vyriausybės </w:t>
      </w:r>
      <w:r w:rsidR="00120618" w:rsidRPr="00A46908">
        <w:rPr>
          <w:sz w:val="22"/>
          <w:szCs w:val="22"/>
        </w:rPr>
        <w:t xml:space="preserve">2008 m. rugsėjo 10 d. </w:t>
      </w:r>
      <w:r w:rsidRPr="00A46908">
        <w:rPr>
          <w:sz w:val="22"/>
          <w:szCs w:val="22"/>
        </w:rPr>
        <w:t xml:space="preserve">nutarimu Nr. </w:t>
      </w:r>
      <w:r w:rsidR="00120618" w:rsidRPr="00A46908">
        <w:rPr>
          <w:sz w:val="22"/>
          <w:szCs w:val="22"/>
        </w:rPr>
        <w:t xml:space="preserve">913 </w:t>
      </w:r>
      <w:r w:rsidRPr="00A46908">
        <w:rPr>
          <w:sz w:val="22"/>
          <w:szCs w:val="22"/>
        </w:rPr>
        <w:t>D</w:t>
      </w:r>
      <w:r w:rsidRPr="00A46908">
        <w:rPr>
          <w:sz w:val="22"/>
          <w:szCs w:val="22"/>
          <w:shd w:val="clear" w:color="auto" w:fill="FFFFFF"/>
        </w:rPr>
        <w:t>ėl pramoninių avarijų prevencijos, likvidavimo ir tyrimo nuostatų patvirtinimo (</w:t>
      </w:r>
      <w:r w:rsidRPr="00A46908">
        <w:rPr>
          <w:sz w:val="22"/>
          <w:szCs w:val="22"/>
        </w:rPr>
        <w:t>Žin., 2008, Nr. 109-4159</w:t>
      </w:r>
      <w:r w:rsidRPr="00A46908">
        <w:rPr>
          <w:sz w:val="22"/>
          <w:szCs w:val="22"/>
          <w:shd w:val="clear" w:color="auto" w:fill="FFFFFF"/>
        </w:rPr>
        <w:t>). Nutarime pavojinga medžiaga tai medžiaga, mišinys ar preparatas</w:t>
      </w:r>
      <w:r w:rsidR="00120618" w:rsidRPr="00A46908">
        <w:rPr>
          <w:sz w:val="22"/>
          <w:szCs w:val="22"/>
          <w:shd w:val="clear" w:color="auto" w:fill="FFFFFF"/>
        </w:rPr>
        <w:t>,</w:t>
      </w:r>
      <w:r w:rsidRPr="00A46908">
        <w:rPr>
          <w:sz w:val="22"/>
          <w:szCs w:val="22"/>
          <w:shd w:val="clear" w:color="auto" w:fill="FFFFFF"/>
        </w:rPr>
        <w:t xml:space="preserve"> </w:t>
      </w:r>
      <w:r w:rsidR="000659AC" w:rsidRPr="00A46908">
        <w:rPr>
          <w:sz w:val="22"/>
          <w:szCs w:val="22"/>
        </w:rPr>
        <w:t xml:space="preserve">nurodytas Direktyvos I </w:t>
      </w:r>
      <w:r w:rsidR="00120618" w:rsidRPr="00A46908">
        <w:rPr>
          <w:sz w:val="22"/>
          <w:szCs w:val="22"/>
        </w:rPr>
        <w:t>priedo 1 dalyje arba atitinkantis Direktyvos I priedo 2 dalies kriterijus</w:t>
      </w:r>
      <w:r w:rsidR="00120618" w:rsidRPr="00A46908">
        <w:rPr>
          <w:bCs/>
          <w:sz w:val="22"/>
          <w:szCs w:val="22"/>
        </w:rPr>
        <w:t xml:space="preserve"> </w:t>
      </w:r>
      <w:r w:rsidR="00120618" w:rsidRPr="00A46908">
        <w:rPr>
          <w:sz w:val="22"/>
          <w:szCs w:val="22"/>
        </w:rPr>
        <w:t>ir esantis</w:t>
      </w:r>
      <w:r w:rsidR="00120618" w:rsidRPr="00A46908">
        <w:rPr>
          <w:b/>
          <w:bCs/>
          <w:sz w:val="22"/>
          <w:szCs w:val="22"/>
        </w:rPr>
        <w:t xml:space="preserve"> </w:t>
      </w:r>
      <w:r w:rsidRPr="00A46908">
        <w:rPr>
          <w:sz w:val="22"/>
          <w:szCs w:val="22"/>
          <w:shd w:val="clear" w:color="auto" w:fill="FFFFFF"/>
        </w:rPr>
        <w:t>žaliavų, gaminių, šalutinių produktų, liekanų ar tarpinių produktų pavidal</w:t>
      </w:r>
      <w:r w:rsidR="00120618" w:rsidRPr="00A46908">
        <w:rPr>
          <w:sz w:val="22"/>
          <w:szCs w:val="22"/>
          <w:shd w:val="clear" w:color="auto" w:fill="FFFFFF"/>
        </w:rPr>
        <w:t>o</w:t>
      </w:r>
      <w:r w:rsidRPr="00A46908">
        <w:rPr>
          <w:sz w:val="22"/>
          <w:szCs w:val="22"/>
          <w:shd w:val="clear" w:color="auto" w:fill="FFFFFF"/>
        </w:rPr>
        <w:t xml:space="preserve">, </w:t>
      </w:r>
      <w:r w:rsidR="00120618" w:rsidRPr="00A46908">
        <w:rPr>
          <w:sz w:val="22"/>
          <w:szCs w:val="22"/>
          <w:shd w:val="clear" w:color="auto" w:fill="FFFFFF"/>
        </w:rPr>
        <w:t xml:space="preserve">įskaitant </w:t>
      </w:r>
      <w:r w:rsidRPr="00A46908">
        <w:rPr>
          <w:sz w:val="22"/>
          <w:szCs w:val="22"/>
          <w:shd w:val="clear" w:color="auto" w:fill="FFFFFF"/>
        </w:rPr>
        <w:t>medžiag</w:t>
      </w:r>
      <w:r w:rsidR="00120618" w:rsidRPr="00A46908">
        <w:rPr>
          <w:sz w:val="22"/>
          <w:szCs w:val="22"/>
          <w:shd w:val="clear" w:color="auto" w:fill="FFFFFF"/>
        </w:rPr>
        <w:t>a</w:t>
      </w:r>
      <w:r w:rsidRPr="00A46908">
        <w:rPr>
          <w:sz w:val="22"/>
          <w:szCs w:val="22"/>
          <w:shd w:val="clear" w:color="auto" w:fill="FFFFFF"/>
        </w:rPr>
        <w:t xml:space="preserve">s, kurios gali susidaryti </w:t>
      </w:r>
      <w:r w:rsidR="00120618" w:rsidRPr="00A46908">
        <w:rPr>
          <w:sz w:val="22"/>
          <w:szCs w:val="22"/>
          <w:shd w:val="clear" w:color="auto" w:fill="FFFFFF"/>
        </w:rPr>
        <w:t>avarijos atveju.</w:t>
      </w:r>
    </w:p>
    <w:p w:rsidR="002C4687" w:rsidRPr="00A46908" w:rsidRDefault="00070293" w:rsidP="00070293">
      <w:pPr>
        <w:ind w:firstLine="426"/>
        <w:jc w:val="both"/>
        <w:rPr>
          <w:sz w:val="22"/>
          <w:szCs w:val="22"/>
        </w:rPr>
      </w:pPr>
      <w:r w:rsidRPr="00A46908">
        <w:rPr>
          <w:sz w:val="22"/>
          <w:szCs w:val="22"/>
        </w:rPr>
        <w:t>M</w:t>
      </w:r>
      <w:r w:rsidR="002C4687" w:rsidRPr="00A46908">
        <w:rPr>
          <w:sz w:val="22"/>
          <w:szCs w:val="22"/>
        </w:rPr>
        <w:t>išrių komunalinių atliekų rūšiavimo linijoje rūšiuojamos tik nepavojingosios mišrios komunalinės atliekos, o biologinio apdorojimo įrenginiuose su energijos gamyba apdorojamos nepavojingosios biologiškai skaidžios atliekos, todėl pavojingų medžiagų ir atliekų, kuriose būtų viršytos nustatytos ribinės medžiagų koncentracijos, nebus.</w:t>
      </w:r>
    </w:p>
    <w:p w:rsidR="00162C85" w:rsidRPr="00A46908" w:rsidRDefault="00A01F32" w:rsidP="00A01F32">
      <w:pPr>
        <w:autoSpaceDE w:val="0"/>
        <w:autoSpaceDN w:val="0"/>
        <w:adjustRightInd w:val="0"/>
        <w:ind w:firstLine="426"/>
        <w:rPr>
          <w:sz w:val="22"/>
        </w:rPr>
      </w:pPr>
      <w:r w:rsidRPr="00A46908">
        <w:rPr>
          <w:sz w:val="22"/>
        </w:rPr>
        <w:t>V</w:t>
      </w:r>
      <w:r w:rsidR="00162C85" w:rsidRPr="00A46908">
        <w:rPr>
          <w:sz w:val="22"/>
        </w:rPr>
        <w:t>isose mišrių komunalinių atliekų rūšiavimo pastato patalpose taip pat siurblinėje įrengta automatinė gaisro aptikimo</w:t>
      </w:r>
      <w:r w:rsidRPr="00A46908">
        <w:rPr>
          <w:sz w:val="22"/>
        </w:rPr>
        <w:t xml:space="preserve"> sistema</w:t>
      </w:r>
      <w:r w:rsidR="00162C85" w:rsidRPr="00A46908">
        <w:rPr>
          <w:sz w:val="22"/>
        </w:rPr>
        <w:t xml:space="preserve"> su optiniais dūminiais ir linijiniais dūmų detektoriais, rankiniais ir garsiniais (šviesiniais) gaisro signalizatoriais. </w:t>
      </w:r>
    </w:p>
    <w:p w:rsidR="007738C3" w:rsidRPr="00A46908" w:rsidRDefault="007738C3" w:rsidP="00993CF7">
      <w:pPr>
        <w:autoSpaceDE w:val="0"/>
        <w:autoSpaceDN w:val="0"/>
        <w:adjustRightInd w:val="0"/>
        <w:ind w:firstLine="426"/>
        <w:jc w:val="both"/>
        <w:rPr>
          <w:sz w:val="22"/>
          <w:szCs w:val="22"/>
        </w:rPr>
      </w:pPr>
      <w:r w:rsidRPr="00A46908">
        <w:rPr>
          <w:sz w:val="22"/>
          <w:szCs w:val="22"/>
        </w:rPr>
        <w:t>Lauko gaisrams gesinti bei mišrių komunalinių atliekų rūšiavimo pastato vidaus gaisrų gesinimui įrengti du po 176 m</w:t>
      </w:r>
      <w:r w:rsidRPr="00A46908">
        <w:rPr>
          <w:sz w:val="22"/>
          <w:szCs w:val="22"/>
          <w:vertAlign w:val="superscript"/>
        </w:rPr>
        <w:t>3</w:t>
      </w:r>
      <w:r w:rsidRPr="00A46908">
        <w:rPr>
          <w:sz w:val="22"/>
          <w:szCs w:val="22"/>
        </w:rPr>
        <w:t xml:space="preserve"> priešgaisriniai rezervuarai su 3 m</w:t>
      </w:r>
      <w:r w:rsidRPr="00A46908">
        <w:rPr>
          <w:sz w:val="22"/>
          <w:szCs w:val="22"/>
          <w:vertAlign w:val="superscript"/>
        </w:rPr>
        <w:t>3</w:t>
      </w:r>
      <w:r w:rsidRPr="00A46908">
        <w:rPr>
          <w:sz w:val="22"/>
          <w:szCs w:val="22"/>
        </w:rPr>
        <w:t xml:space="preserve"> talpos vandens paėmimo šuliniais. </w:t>
      </w:r>
      <w:r w:rsidR="00274B66" w:rsidRPr="00A46908">
        <w:rPr>
          <w:sz w:val="22"/>
          <w:szCs w:val="22"/>
        </w:rPr>
        <w:t xml:space="preserve">Vidaus gaisrų gesinimui įrengta komplektinė stikloplasčio siurblinė. Prieš siurblinę yra šulinys vandens paėmimui. </w:t>
      </w:r>
    </w:p>
    <w:p w:rsidR="00071AE4" w:rsidRPr="00A46908" w:rsidRDefault="00071AE4" w:rsidP="00993CF7">
      <w:pPr>
        <w:autoSpaceDE w:val="0"/>
        <w:autoSpaceDN w:val="0"/>
        <w:adjustRightInd w:val="0"/>
        <w:ind w:firstLine="426"/>
        <w:jc w:val="both"/>
        <w:rPr>
          <w:sz w:val="22"/>
          <w:szCs w:val="22"/>
        </w:rPr>
      </w:pPr>
      <w:r w:rsidRPr="00A46908">
        <w:rPr>
          <w:sz w:val="22"/>
          <w:szCs w:val="22"/>
        </w:rPr>
        <w:t>Išdėlioti žmonių evakuacijos planai, sustatytos pirminės gaisro gesinimo priemonės – gesintuvai.</w:t>
      </w:r>
    </w:p>
    <w:p w:rsidR="00993CF7" w:rsidRPr="00A46908" w:rsidRDefault="00993CF7" w:rsidP="00071AE4">
      <w:pPr>
        <w:autoSpaceDE w:val="0"/>
        <w:autoSpaceDN w:val="0"/>
        <w:adjustRightInd w:val="0"/>
        <w:ind w:firstLine="426"/>
        <w:jc w:val="both"/>
        <w:rPr>
          <w:sz w:val="22"/>
          <w:szCs w:val="22"/>
        </w:rPr>
      </w:pPr>
      <w:r w:rsidRPr="00A46908">
        <w:rPr>
          <w:sz w:val="22"/>
          <w:szCs w:val="22"/>
        </w:rPr>
        <w:t xml:space="preserve">Įrengta žaibosaugos sistema, </w:t>
      </w:r>
      <w:r w:rsidR="00071AE4" w:rsidRPr="00A46908">
        <w:rPr>
          <w:sz w:val="22"/>
          <w:szCs w:val="22"/>
        </w:rPr>
        <w:t>p</w:t>
      </w:r>
      <w:r w:rsidRPr="00A46908">
        <w:rPr>
          <w:sz w:val="22"/>
          <w:szCs w:val="22"/>
        </w:rPr>
        <w:t xml:space="preserve">atalpose kuriose yra sprogi aplinka yra specialūs Ex išpildymo įrenginiai. </w:t>
      </w:r>
    </w:p>
    <w:p w:rsidR="00274B66" w:rsidRPr="00A46908" w:rsidRDefault="00274B66" w:rsidP="00274B66">
      <w:pPr>
        <w:autoSpaceDE w:val="0"/>
        <w:autoSpaceDN w:val="0"/>
        <w:adjustRightInd w:val="0"/>
        <w:rPr>
          <w:sz w:val="22"/>
        </w:rPr>
      </w:pPr>
    </w:p>
    <w:p w:rsidR="00921A34" w:rsidRPr="00A46908" w:rsidRDefault="00921A34" w:rsidP="00056C2C">
      <w:pPr>
        <w:jc w:val="center"/>
        <w:rPr>
          <w:b/>
          <w:sz w:val="22"/>
        </w:rPr>
      </w:pPr>
      <w:bookmarkStart w:id="4" w:name="_Toc451333676"/>
      <w:bookmarkEnd w:id="3"/>
      <w:r w:rsidRPr="00A46908">
        <w:rPr>
          <w:b/>
          <w:sz w:val="22"/>
        </w:rPr>
        <w:t>IV. ŽALIAVŲ IR MEDŽIAGŲ NAUDOJIMAS, SAUGOJIMAS</w:t>
      </w:r>
    </w:p>
    <w:p w:rsidR="00921A34" w:rsidRPr="00A46908" w:rsidRDefault="00921A34" w:rsidP="00056C2C">
      <w:pPr>
        <w:jc w:val="center"/>
        <w:rPr>
          <w:strike/>
          <w:sz w:val="22"/>
        </w:rPr>
      </w:pPr>
    </w:p>
    <w:p w:rsidR="00921A34" w:rsidRPr="00A46908" w:rsidRDefault="00921A34" w:rsidP="004122FB">
      <w:pPr>
        <w:ind w:firstLine="426"/>
        <w:jc w:val="both"/>
        <w:rPr>
          <w:b/>
          <w:sz w:val="22"/>
        </w:rPr>
      </w:pPr>
      <w:r w:rsidRPr="00A46908">
        <w:rPr>
          <w:b/>
          <w:sz w:val="22"/>
        </w:rPr>
        <w:t>15. Žaliavų ir medžiagų naudojimas, žaliavų ir medžiagų saugojimas.</w:t>
      </w:r>
    </w:p>
    <w:p w:rsidR="00921A34" w:rsidRPr="00A46908" w:rsidRDefault="00921A34" w:rsidP="004122FB">
      <w:pPr>
        <w:widowControl w:val="0"/>
        <w:ind w:firstLine="426"/>
        <w:jc w:val="both"/>
        <w:rPr>
          <w:sz w:val="22"/>
        </w:rPr>
      </w:pPr>
    </w:p>
    <w:p w:rsidR="00921A34" w:rsidRPr="00A46908" w:rsidRDefault="00921A34" w:rsidP="004122FB">
      <w:pPr>
        <w:widowControl w:val="0"/>
        <w:ind w:firstLine="426"/>
        <w:jc w:val="both"/>
        <w:rPr>
          <w:sz w:val="22"/>
        </w:rPr>
      </w:pPr>
      <w:r w:rsidRPr="00A46908">
        <w:rPr>
          <w:sz w:val="22"/>
        </w:rPr>
        <w:t>5 lentelė. Naudojamos ir (ar) saugomos žaliavos ir pa</w:t>
      </w:r>
      <w:r w:rsidR="00073074" w:rsidRPr="00A46908">
        <w:rPr>
          <w:sz w:val="22"/>
        </w:rPr>
        <w:t>pildomos (pagalbinės) medžiagos</w:t>
      </w:r>
    </w:p>
    <w:p w:rsidR="00AE4919" w:rsidRPr="00A46908" w:rsidRDefault="00AE4919" w:rsidP="004122FB">
      <w:pPr>
        <w:widowControl w:val="0"/>
        <w:ind w:firstLine="426"/>
        <w:jc w:val="both"/>
        <w:rPr>
          <w:sz w:val="22"/>
        </w:rPr>
      </w:pPr>
    </w:p>
    <w:tbl>
      <w:tblPr>
        <w:tblW w:w="13425" w:type="dxa"/>
        <w:jc w:val="center"/>
        <w:tblCellMar>
          <w:left w:w="0" w:type="dxa"/>
          <w:right w:w="0" w:type="dxa"/>
        </w:tblCellMar>
        <w:tblLook w:val="04A0" w:firstRow="1" w:lastRow="0" w:firstColumn="1" w:lastColumn="0" w:noHBand="0" w:noVBand="1"/>
      </w:tblPr>
      <w:tblGrid>
        <w:gridCol w:w="733"/>
        <w:gridCol w:w="3352"/>
        <w:gridCol w:w="2556"/>
        <w:gridCol w:w="2698"/>
        <w:gridCol w:w="1989"/>
        <w:gridCol w:w="2097"/>
      </w:tblGrid>
      <w:tr w:rsidR="00AE4919" w:rsidRPr="00A46908" w:rsidTr="00AE4919">
        <w:trPr>
          <w:cantSplit/>
          <w:trHeight w:val="700"/>
          <w:jc w:val="center"/>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Eil. Nr.</w:t>
            </w:r>
          </w:p>
        </w:tc>
        <w:tc>
          <w:tcPr>
            <w:tcW w:w="3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Žaliavos arba medžiagos pavadinimas (išskyrus kurą, tirpiklių turinčias medžiagas ir mišinius)</w:t>
            </w:r>
          </w:p>
        </w:tc>
        <w:tc>
          <w:tcPr>
            <w:tcW w:w="2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Planuojamas naudoti kiekis, matavimo vnt. (t, m</w:t>
            </w:r>
            <w:r w:rsidRPr="00A46908">
              <w:rPr>
                <w:sz w:val="22"/>
                <w:szCs w:val="22"/>
                <w:vertAlign w:val="superscript"/>
              </w:rPr>
              <w:t>3</w:t>
            </w:r>
            <w:r w:rsidRPr="00A46908">
              <w:rPr>
                <w:sz w:val="22"/>
                <w:szCs w:val="22"/>
              </w:rPr>
              <w:t xml:space="preserve"> ar kt. per metus)</w:t>
            </w:r>
          </w:p>
        </w:tc>
        <w:tc>
          <w:tcPr>
            <w:tcW w:w="269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Transportavimo būdas</w:t>
            </w:r>
          </w:p>
        </w:tc>
        <w:tc>
          <w:tcPr>
            <w:tcW w:w="198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rPr>
                <w:sz w:val="22"/>
                <w:szCs w:val="22"/>
              </w:rPr>
            </w:pPr>
            <w:r w:rsidRPr="00A46908">
              <w:rPr>
                <w:sz w:val="22"/>
                <w:szCs w:val="22"/>
              </w:rPr>
              <w:t>Kiekis, vienu metu saugomas vietoje, matavimo vnt. (t, m</w:t>
            </w:r>
            <w:r w:rsidRPr="00A46908">
              <w:rPr>
                <w:sz w:val="22"/>
                <w:szCs w:val="22"/>
                <w:vertAlign w:val="superscript"/>
              </w:rPr>
              <w:t>3</w:t>
            </w:r>
            <w:r w:rsidRPr="00A46908">
              <w:rPr>
                <w:sz w:val="22"/>
                <w:szCs w:val="22"/>
              </w:rPr>
              <w:t xml:space="preserve"> ar kt. per metus)</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Saugojimo būdas</w:t>
            </w:r>
          </w:p>
        </w:tc>
      </w:tr>
      <w:tr w:rsidR="00AE4919" w:rsidRPr="00A46908" w:rsidTr="00AE4919">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1</w:t>
            </w:r>
          </w:p>
        </w:tc>
        <w:tc>
          <w:tcPr>
            <w:tcW w:w="3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2</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3</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4</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5</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2FB" w:rsidRPr="00A46908" w:rsidRDefault="004122FB">
            <w:pPr>
              <w:spacing w:before="100" w:beforeAutospacing="1" w:after="100" w:afterAutospacing="1"/>
              <w:jc w:val="center"/>
              <w:textAlignment w:val="baseline"/>
              <w:rPr>
                <w:sz w:val="22"/>
                <w:szCs w:val="22"/>
              </w:rPr>
            </w:pPr>
            <w:r w:rsidRPr="00A46908">
              <w:rPr>
                <w:sz w:val="22"/>
                <w:szCs w:val="22"/>
              </w:rPr>
              <w:t>6</w:t>
            </w:r>
          </w:p>
        </w:tc>
      </w:tr>
      <w:tr w:rsidR="00115CBB" w:rsidRPr="00A46908" w:rsidTr="00EE2200">
        <w:trPr>
          <w:jc w:val="center"/>
        </w:trPr>
        <w:tc>
          <w:tcPr>
            <w:tcW w:w="1342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CBB" w:rsidRPr="00A46908" w:rsidRDefault="00115CBB" w:rsidP="00115CBB">
            <w:pPr>
              <w:spacing w:before="100" w:beforeAutospacing="1" w:after="100" w:afterAutospacing="1"/>
              <w:jc w:val="both"/>
              <w:textAlignment w:val="baseline"/>
              <w:rPr>
                <w:sz w:val="22"/>
                <w:szCs w:val="22"/>
              </w:rPr>
            </w:pPr>
            <w:r w:rsidRPr="00A46908">
              <w:rPr>
                <w:sz w:val="22"/>
              </w:rPr>
              <w:t>Mišrių komunalinių atliekų biologinio apdorojimo dalyje</w:t>
            </w:r>
          </w:p>
        </w:tc>
      </w:tr>
      <w:tr w:rsidR="00AE4919" w:rsidRPr="00A46908" w:rsidTr="00AE4919">
        <w:trPr>
          <w:jc w:val="center"/>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22FB" w:rsidRPr="00A46908" w:rsidRDefault="00FB3FBA">
            <w:pPr>
              <w:spacing w:before="100" w:beforeAutospacing="1" w:after="100" w:afterAutospacing="1"/>
              <w:jc w:val="center"/>
              <w:textAlignment w:val="baseline"/>
              <w:rPr>
                <w:sz w:val="22"/>
                <w:szCs w:val="22"/>
              </w:rPr>
            </w:pPr>
            <w:r w:rsidRPr="00A46908">
              <w:rPr>
                <w:sz w:val="22"/>
                <w:szCs w:val="22"/>
              </w:rPr>
              <w:t>1</w:t>
            </w:r>
          </w:p>
        </w:tc>
        <w:tc>
          <w:tcPr>
            <w:tcW w:w="3352" w:type="dxa"/>
            <w:tcBorders>
              <w:top w:val="nil"/>
              <w:left w:val="nil"/>
              <w:bottom w:val="single" w:sz="8" w:space="0" w:color="auto"/>
              <w:right w:val="single" w:sz="8" w:space="0" w:color="auto"/>
            </w:tcBorders>
            <w:tcMar>
              <w:top w:w="0" w:type="dxa"/>
              <w:left w:w="108" w:type="dxa"/>
              <w:bottom w:w="0" w:type="dxa"/>
              <w:right w:w="108" w:type="dxa"/>
            </w:tcMar>
            <w:vAlign w:val="center"/>
          </w:tcPr>
          <w:p w:rsidR="004122FB" w:rsidRPr="00A46908" w:rsidRDefault="0079551B" w:rsidP="0079551B">
            <w:pPr>
              <w:spacing w:before="100" w:beforeAutospacing="1" w:after="100" w:afterAutospacing="1"/>
              <w:jc w:val="both"/>
              <w:textAlignment w:val="baseline"/>
              <w:rPr>
                <w:sz w:val="22"/>
                <w:szCs w:val="22"/>
              </w:rPr>
            </w:pPr>
            <w:r w:rsidRPr="00A46908">
              <w:rPr>
                <w:sz w:val="22"/>
                <w:szCs w:val="22"/>
              </w:rPr>
              <w:t>Anglies filtras</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tcPr>
          <w:p w:rsidR="004122FB" w:rsidRPr="00A46908" w:rsidRDefault="006D55E7">
            <w:pPr>
              <w:spacing w:before="100" w:beforeAutospacing="1" w:after="100" w:afterAutospacing="1"/>
              <w:jc w:val="center"/>
              <w:textAlignment w:val="baseline"/>
              <w:rPr>
                <w:sz w:val="22"/>
                <w:szCs w:val="22"/>
              </w:rPr>
            </w:pPr>
            <w:r w:rsidRPr="00A46908">
              <w:rPr>
                <w:sz w:val="22"/>
                <w:szCs w:val="22"/>
              </w:rPr>
              <w:t xml:space="preserve">~ 36 t/m </w:t>
            </w:r>
          </w:p>
        </w:tc>
        <w:tc>
          <w:tcPr>
            <w:tcW w:w="2698" w:type="dxa"/>
            <w:tcBorders>
              <w:top w:val="nil"/>
              <w:left w:val="nil"/>
              <w:bottom w:val="single" w:sz="8" w:space="0" w:color="auto"/>
              <w:right w:val="single" w:sz="8" w:space="0" w:color="auto"/>
            </w:tcBorders>
            <w:tcMar>
              <w:top w:w="0" w:type="dxa"/>
              <w:left w:w="108" w:type="dxa"/>
              <w:bottom w:w="0" w:type="dxa"/>
              <w:right w:w="108" w:type="dxa"/>
            </w:tcMar>
          </w:tcPr>
          <w:p w:rsidR="004122FB" w:rsidRPr="00A46908" w:rsidRDefault="008C5A29">
            <w:pPr>
              <w:spacing w:before="100" w:beforeAutospacing="1" w:after="100" w:afterAutospacing="1"/>
              <w:jc w:val="center"/>
              <w:textAlignment w:val="baseline"/>
              <w:rPr>
                <w:sz w:val="22"/>
                <w:szCs w:val="22"/>
              </w:rPr>
            </w:pPr>
            <w:r w:rsidRPr="00A46908">
              <w:rPr>
                <w:sz w:val="22"/>
                <w:szCs w:val="22"/>
              </w:rPr>
              <w:t>Pristatys tiekėjai</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rsidR="004122FB" w:rsidRPr="00A46908" w:rsidRDefault="006D55E7">
            <w:pPr>
              <w:spacing w:before="100" w:beforeAutospacing="1" w:after="100" w:afterAutospacing="1"/>
              <w:jc w:val="center"/>
              <w:textAlignment w:val="baseline"/>
              <w:rPr>
                <w:sz w:val="22"/>
                <w:szCs w:val="22"/>
              </w:rPr>
            </w:pPr>
            <w:r w:rsidRPr="00A46908">
              <w:rPr>
                <w:sz w:val="22"/>
                <w:szCs w:val="22"/>
              </w:rPr>
              <w:t>~ 1 t</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tcPr>
          <w:p w:rsidR="004122FB" w:rsidRPr="00A46908" w:rsidRDefault="006D55E7">
            <w:pPr>
              <w:spacing w:before="100" w:beforeAutospacing="1" w:after="100" w:afterAutospacing="1"/>
              <w:jc w:val="center"/>
              <w:textAlignment w:val="baseline"/>
              <w:rPr>
                <w:sz w:val="22"/>
                <w:szCs w:val="22"/>
              </w:rPr>
            </w:pPr>
            <w:r w:rsidRPr="00A46908">
              <w:rPr>
                <w:sz w:val="22"/>
                <w:szCs w:val="22"/>
              </w:rPr>
              <w:t>Maišuose ant paletės</w:t>
            </w:r>
          </w:p>
        </w:tc>
      </w:tr>
    </w:tbl>
    <w:p w:rsidR="00921A34" w:rsidRPr="00A46908" w:rsidRDefault="00921A34" w:rsidP="001E020D">
      <w:pPr>
        <w:suppressAutoHyphens/>
        <w:adjustRightInd w:val="0"/>
        <w:ind w:firstLine="426"/>
        <w:jc w:val="both"/>
        <w:textAlignment w:val="baseline"/>
        <w:rPr>
          <w:sz w:val="22"/>
          <w:szCs w:val="22"/>
        </w:rPr>
      </w:pPr>
    </w:p>
    <w:p w:rsidR="00921A34" w:rsidRPr="00A46908" w:rsidRDefault="00921A34" w:rsidP="001E020D">
      <w:pPr>
        <w:tabs>
          <w:tab w:val="left" w:pos="0"/>
          <w:tab w:val="left" w:pos="426"/>
          <w:tab w:val="left" w:pos="1985"/>
          <w:tab w:val="left" w:pos="2835"/>
          <w:tab w:val="left" w:pos="3828"/>
          <w:tab w:val="left" w:pos="5245"/>
          <w:tab w:val="left" w:pos="6946"/>
        </w:tabs>
        <w:ind w:firstLine="426"/>
        <w:jc w:val="both"/>
        <w:rPr>
          <w:sz w:val="22"/>
        </w:rPr>
      </w:pPr>
      <w:r w:rsidRPr="00A46908">
        <w:rPr>
          <w:sz w:val="22"/>
        </w:rPr>
        <w:t>6 lentelė. Tirpiklių turinčių medžiagų ir m</w:t>
      </w:r>
      <w:r w:rsidR="00073074" w:rsidRPr="00A46908">
        <w:rPr>
          <w:sz w:val="22"/>
        </w:rPr>
        <w:t>išinių naudojimas ir saugojimas</w:t>
      </w:r>
    </w:p>
    <w:p w:rsidR="006E0F76" w:rsidRPr="00A46908" w:rsidRDefault="006E0F76" w:rsidP="001E020D">
      <w:pPr>
        <w:tabs>
          <w:tab w:val="left" w:pos="0"/>
          <w:tab w:val="left" w:pos="426"/>
          <w:tab w:val="left" w:pos="1985"/>
          <w:tab w:val="left" w:pos="2835"/>
          <w:tab w:val="left" w:pos="3828"/>
          <w:tab w:val="left" w:pos="5245"/>
          <w:tab w:val="left" w:pos="6946"/>
        </w:tabs>
        <w:ind w:firstLine="426"/>
        <w:jc w:val="both"/>
        <w:rPr>
          <w:sz w:val="22"/>
        </w:rPr>
      </w:pPr>
    </w:p>
    <w:p w:rsidR="005D2ABD" w:rsidRPr="00A46908" w:rsidRDefault="005D2ABD" w:rsidP="005D2ABD">
      <w:pPr>
        <w:suppressAutoHyphens/>
        <w:adjustRightInd w:val="0"/>
        <w:ind w:firstLine="426"/>
        <w:jc w:val="both"/>
        <w:textAlignment w:val="baseline"/>
        <w:rPr>
          <w:sz w:val="22"/>
          <w:szCs w:val="22"/>
        </w:rPr>
      </w:pPr>
      <w:r w:rsidRPr="00A46908">
        <w:rPr>
          <w:sz w:val="22"/>
          <w:szCs w:val="22"/>
        </w:rPr>
        <w:t>Informacija paraiškoje, pagal kurią 2015 m. rugsėjo 24 d. buvo išduotas TIPK leidimas Nr. T-Š.6-13/2015, nesikeitė, todėl šis punktas nepildomas.</w:t>
      </w:r>
    </w:p>
    <w:p w:rsidR="002370E9" w:rsidRPr="00A46908" w:rsidRDefault="002370E9" w:rsidP="001E020D">
      <w:pPr>
        <w:tabs>
          <w:tab w:val="left" w:pos="0"/>
          <w:tab w:val="left" w:pos="426"/>
          <w:tab w:val="left" w:pos="1985"/>
          <w:tab w:val="left" w:pos="2835"/>
          <w:tab w:val="left" w:pos="3828"/>
          <w:tab w:val="left" w:pos="5245"/>
          <w:tab w:val="left" w:pos="6946"/>
        </w:tabs>
        <w:ind w:firstLine="426"/>
        <w:jc w:val="both"/>
        <w:rPr>
          <w:sz w:val="22"/>
        </w:rPr>
      </w:pPr>
    </w:p>
    <w:bookmarkEnd w:id="4"/>
    <w:p w:rsidR="00921A34" w:rsidRPr="00A46908" w:rsidRDefault="00921A34" w:rsidP="0093628D">
      <w:pPr>
        <w:jc w:val="center"/>
        <w:rPr>
          <w:b/>
          <w:sz w:val="22"/>
        </w:rPr>
      </w:pPr>
      <w:r w:rsidRPr="00A46908">
        <w:rPr>
          <w:b/>
          <w:sz w:val="22"/>
        </w:rPr>
        <w:t>V. VANDENS IŠGAVIMAS</w:t>
      </w:r>
    </w:p>
    <w:p w:rsidR="00921A34" w:rsidRPr="00A46908" w:rsidRDefault="00921A34" w:rsidP="0093628D">
      <w:pPr>
        <w:jc w:val="center"/>
        <w:rPr>
          <w:sz w:val="22"/>
        </w:rPr>
      </w:pPr>
    </w:p>
    <w:p w:rsidR="00921A34" w:rsidRPr="00A46908" w:rsidRDefault="00921A34" w:rsidP="00CE196A">
      <w:pPr>
        <w:ind w:firstLine="426"/>
        <w:jc w:val="both"/>
        <w:rPr>
          <w:b/>
          <w:sz w:val="22"/>
        </w:rPr>
      </w:pPr>
      <w:r w:rsidRPr="00A46908">
        <w:rPr>
          <w:b/>
          <w:sz w:val="22"/>
        </w:rPr>
        <w:t>16. Informacija apie vandens išgavimo būdą (nuoroda į techninius dokumentus, statybos projektą ar kt.).</w:t>
      </w:r>
    </w:p>
    <w:p w:rsidR="00FA7514" w:rsidRPr="00A46908" w:rsidRDefault="00FA7514" w:rsidP="00CE196A">
      <w:pPr>
        <w:ind w:firstLine="426"/>
        <w:jc w:val="both"/>
        <w:rPr>
          <w:sz w:val="22"/>
        </w:rPr>
      </w:pPr>
    </w:p>
    <w:p w:rsidR="00921A34" w:rsidRPr="00A46908" w:rsidRDefault="00FA7514" w:rsidP="00CE196A">
      <w:pPr>
        <w:ind w:firstLine="426"/>
        <w:jc w:val="both"/>
        <w:rPr>
          <w:sz w:val="22"/>
        </w:rPr>
      </w:pPr>
      <w:r w:rsidRPr="00A46908">
        <w:rPr>
          <w:sz w:val="22"/>
        </w:rPr>
        <w:t xml:space="preserve">Vanduo naudojamas buitinėms reikmėms. Vanduo tiekiamas iš sąvartyno teritorijoje </w:t>
      </w:r>
      <w:r w:rsidR="00253510" w:rsidRPr="00A46908">
        <w:rPr>
          <w:sz w:val="22"/>
        </w:rPr>
        <w:t xml:space="preserve">TRATC </w:t>
      </w:r>
      <w:r w:rsidRPr="00A46908">
        <w:rPr>
          <w:sz w:val="22"/>
        </w:rPr>
        <w:t>esančio artezinio gręžinio</w:t>
      </w:r>
      <w:r w:rsidR="00093C4A" w:rsidRPr="00A46908">
        <w:rPr>
          <w:sz w:val="22"/>
        </w:rPr>
        <w:t>.</w:t>
      </w:r>
      <w:r w:rsidRPr="00A46908">
        <w:rPr>
          <w:sz w:val="22"/>
        </w:rPr>
        <w:t xml:space="preserve"> Esamo gręžinio projektinis pajėgumas – 11,0 m</w:t>
      </w:r>
      <w:r w:rsidRPr="00A46908">
        <w:rPr>
          <w:sz w:val="22"/>
          <w:vertAlign w:val="superscript"/>
        </w:rPr>
        <w:t>3</w:t>
      </w:r>
      <w:r w:rsidRPr="00A46908">
        <w:rPr>
          <w:sz w:val="22"/>
        </w:rPr>
        <w:t xml:space="preserve">/val. vandens. </w:t>
      </w:r>
      <w:r w:rsidR="00C66042" w:rsidRPr="00A46908">
        <w:rPr>
          <w:sz w:val="22"/>
        </w:rPr>
        <w:t>V</w:t>
      </w:r>
      <w:r w:rsidRPr="00A46908">
        <w:rPr>
          <w:sz w:val="22"/>
        </w:rPr>
        <w:t>andens poreikis iki 5,7 m</w:t>
      </w:r>
      <w:r w:rsidRPr="00A46908">
        <w:rPr>
          <w:sz w:val="22"/>
          <w:vertAlign w:val="superscript"/>
        </w:rPr>
        <w:t>3</w:t>
      </w:r>
      <w:r w:rsidRPr="00A46908">
        <w:rPr>
          <w:sz w:val="22"/>
        </w:rPr>
        <w:t>/dieną vandens.</w:t>
      </w:r>
    </w:p>
    <w:p w:rsidR="002370E9" w:rsidRPr="00A46908" w:rsidRDefault="002370E9" w:rsidP="00CE196A">
      <w:pPr>
        <w:ind w:firstLine="426"/>
        <w:jc w:val="both"/>
        <w:rPr>
          <w:sz w:val="22"/>
        </w:rPr>
      </w:pPr>
    </w:p>
    <w:p w:rsidR="00643470" w:rsidRPr="00A46908" w:rsidRDefault="00921A34" w:rsidP="00CE196A">
      <w:pPr>
        <w:ind w:firstLine="426"/>
        <w:jc w:val="both"/>
        <w:rPr>
          <w:sz w:val="22"/>
        </w:rPr>
      </w:pPr>
      <w:r w:rsidRPr="00A46908">
        <w:rPr>
          <w:sz w:val="22"/>
        </w:rPr>
        <w:t>7 lentelė. Duomenys apie paviršinį vandens telkinį, iš kurio numatoma išgauti vandenį, vandens išgavimo vietą ir p</w:t>
      </w:r>
      <w:r w:rsidR="00073074" w:rsidRPr="00A46908">
        <w:rPr>
          <w:sz w:val="22"/>
        </w:rPr>
        <w:t>lanuojamą išgauti vandens kiekį</w:t>
      </w:r>
      <w:r w:rsidR="00643470" w:rsidRPr="00A46908">
        <w:rPr>
          <w:sz w:val="22"/>
        </w:rPr>
        <w:t>.</w:t>
      </w:r>
    </w:p>
    <w:p w:rsidR="00921A34" w:rsidRPr="00A46908" w:rsidRDefault="003B72D5" w:rsidP="00CE196A">
      <w:pPr>
        <w:ind w:firstLine="426"/>
        <w:jc w:val="both"/>
        <w:rPr>
          <w:sz w:val="22"/>
        </w:rPr>
      </w:pPr>
      <w:r w:rsidRPr="00A46908">
        <w:rPr>
          <w:sz w:val="22"/>
          <w:szCs w:val="22"/>
        </w:rPr>
        <w:t>Informacija paraiškoje, pagal kurią 2015 m. rugsėjo 24 d. buvo išduotas TIPK leidimas Nr. T-Š.6-13/2015, nesikeitė, todėl šis punktas nepildomas.</w:t>
      </w:r>
    </w:p>
    <w:p w:rsidR="00921A34" w:rsidRPr="00A46908" w:rsidRDefault="00921A34" w:rsidP="00CE196A">
      <w:pPr>
        <w:ind w:firstLine="426"/>
        <w:jc w:val="both"/>
        <w:rPr>
          <w:sz w:val="22"/>
        </w:rPr>
      </w:pPr>
    </w:p>
    <w:p w:rsidR="00643470" w:rsidRPr="00A46908" w:rsidRDefault="00991C53" w:rsidP="00CE196A">
      <w:pPr>
        <w:ind w:firstLine="426"/>
        <w:jc w:val="both"/>
        <w:rPr>
          <w:sz w:val="22"/>
        </w:rPr>
      </w:pPr>
      <w:r w:rsidRPr="00A46908">
        <w:rPr>
          <w:sz w:val="22"/>
        </w:rPr>
        <w:t>8 lentelė. Duomenys apie planuojamas naudoti požeminio vandens vandenvietes</w:t>
      </w:r>
      <w:r w:rsidR="00643470" w:rsidRPr="00A46908">
        <w:rPr>
          <w:sz w:val="22"/>
        </w:rPr>
        <w:t>.</w:t>
      </w:r>
    </w:p>
    <w:p w:rsidR="006B0BA8" w:rsidRPr="00A46908" w:rsidRDefault="00BE708E" w:rsidP="00CE196A">
      <w:pPr>
        <w:ind w:firstLine="426"/>
        <w:jc w:val="both"/>
        <w:rPr>
          <w:sz w:val="22"/>
          <w:szCs w:val="22"/>
        </w:rPr>
      </w:pPr>
      <w:r w:rsidRPr="00A46908">
        <w:rPr>
          <w:sz w:val="22"/>
          <w:szCs w:val="22"/>
        </w:rPr>
        <w:t>Informacija paraiškoje, pagal kurią 2015 m. rugsėjo 24 d. buvo išduotas TIPK leidimas Nr. T-Š.6-13/2015, nesikeitė, todėl šis punktas nepildomas.</w:t>
      </w:r>
    </w:p>
    <w:p w:rsidR="00BE708E" w:rsidRPr="00A46908" w:rsidRDefault="00BE708E" w:rsidP="00CE196A">
      <w:pPr>
        <w:ind w:firstLine="426"/>
        <w:jc w:val="both"/>
        <w:rPr>
          <w:sz w:val="22"/>
          <w:szCs w:val="22"/>
        </w:rPr>
      </w:pPr>
    </w:p>
    <w:p w:rsidR="00921A34" w:rsidRPr="00A46908" w:rsidRDefault="00921A34" w:rsidP="008372FD">
      <w:pPr>
        <w:jc w:val="center"/>
        <w:rPr>
          <w:b/>
          <w:sz w:val="22"/>
        </w:rPr>
      </w:pPr>
      <w:r w:rsidRPr="00A46908">
        <w:rPr>
          <w:b/>
          <w:sz w:val="22"/>
        </w:rPr>
        <w:t xml:space="preserve">VI. TARŠA Į APLINKOS ORĄ </w:t>
      </w:r>
    </w:p>
    <w:p w:rsidR="00921A34" w:rsidRPr="00A46908" w:rsidRDefault="00921A34" w:rsidP="008372FD">
      <w:pPr>
        <w:jc w:val="center"/>
        <w:rPr>
          <w:sz w:val="22"/>
        </w:rPr>
      </w:pPr>
    </w:p>
    <w:p w:rsidR="00921A34" w:rsidRPr="00A46908" w:rsidRDefault="00921A34" w:rsidP="00B1378D">
      <w:pPr>
        <w:ind w:firstLine="426"/>
        <w:jc w:val="both"/>
        <w:rPr>
          <w:b/>
          <w:sz w:val="22"/>
        </w:rPr>
      </w:pPr>
      <w:r w:rsidRPr="00A46908">
        <w:rPr>
          <w:b/>
          <w:sz w:val="22"/>
        </w:rPr>
        <w:t>17. Į aplinkos orą numatomi išmesti teršalai</w:t>
      </w:r>
    </w:p>
    <w:p w:rsidR="00921A34" w:rsidRPr="00A46908" w:rsidRDefault="00921A34" w:rsidP="00465122">
      <w:pPr>
        <w:ind w:firstLine="426"/>
        <w:jc w:val="both"/>
        <w:rPr>
          <w:sz w:val="22"/>
        </w:rPr>
      </w:pPr>
    </w:p>
    <w:p w:rsidR="009517B7" w:rsidRPr="00A46908" w:rsidRDefault="009517B7" w:rsidP="00B1378D">
      <w:pPr>
        <w:ind w:firstLine="426"/>
        <w:jc w:val="both"/>
        <w:rPr>
          <w:iCs/>
          <w:sz w:val="22"/>
          <w:szCs w:val="22"/>
        </w:rPr>
      </w:pPr>
      <w:r w:rsidRPr="00A46908">
        <w:rPr>
          <w:iCs/>
          <w:sz w:val="22"/>
          <w:szCs w:val="22"/>
        </w:rPr>
        <w:t xml:space="preserve">Nuo technologinių įrenginių sistema nutraukia </w:t>
      </w:r>
      <w:r w:rsidR="00797F8F" w:rsidRPr="00A46908">
        <w:rPr>
          <w:iCs/>
          <w:sz w:val="22"/>
          <w:szCs w:val="22"/>
        </w:rPr>
        <w:t xml:space="preserve">apie </w:t>
      </w:r>
      <w:r w:rsidR="00AE568D" w:rsidRPr="00A46908">
        <w:rPr>
          <w:iCs/>
          <w:sz w:val="22"/>
          <w:szCs w:val="22"/>
        </w:rPr>
        <w:t>30.</w:t>
      </w:r>
      <w:r w:rsidRPr="00A46908">
        <w:rPr>
          <w:iCs/>
          <w:sz w:val="22"/>
          <w:szCs w:val="22"/>
        </w:rPr>
        <w:t>000</w:t>
      </w:r>
      <w:r w:rsidR="00797F8F" w:rsidRPr="00A46908">
        <w:rPr>
          <w:iCs/>
          <w:sz w:val="22"/>
          <w:szCs w:val="22"/>
        </w:rPr>
        <w:t xml:space="preserve"> </w:t>
      </w:r>
      <w:r w:rsidRPr="00A46908">
        <w:rPr>
          <w:iCs/>
          <w:sz w:val="22"/>
          <w:szCs w:val="22"/>
        </w:rPr>
        <w:t>m</w:t>
      </w:r>
      <w:r w:rsidRPr="00A46908">
        <w:rPr>
          <w:iCs/>
          <w:sz w:val="22"/>
          <w:szCs w:val="22"/>
          <w:vertAlign w:val="superscript"/>
        </w:rPr>
        <w:t>3</w:t>
      </w:r>
      <w:r w:rsidRPr="00A46908">
        <w:rPr>
          <w:iCs/>
          <w:sz w:val="22"/>
          <w:szCs w:val="22"/>
        </w:rPr>
        <w:t>/h dulkėto oro. Už filtro maksimalus kietųjų dalelių kiekis &lt; kaip 10</w:t>
      </w:r>
      <w:r w:rsidR="00797F8F" w:rsidRPr="00A46908">
        <w:rPr>
          <w:iCs/>
          <w:sz w:val="22"/>
          <w:szCs w:val="22"/>
        </w:rPr>
        <w:t xml:space="preserve"> </w:t>
      </w:r>
      <w:r w:rsidRPr="00A46908">
        <w:rPr>
          <w:iCs/>
          <w:sz w:val="22"/>
          <w:szCs w:val="22"/>
        </w:rPr>
        <w:t>mg/m</w:t>
      </w:r>
      <w:r w:rsidRPr="00A46908">
        <w:rPr>
          <w:iCs/>
          <w:sz w:val="22"/>
          <w:szCs w:val="22"/>
          <w:vertAlign w:val="superscript"/>
        </w:rPr>
        <w:t>3</w:t>
      </w:r>
      <w:r w:rsidRPr="00A46908">
        <w:rPr>
          <w:iCs/>
          <w:sz w:val="22"/>
          <w:szCs w:val="22"/>
        </w:rPr>
        <w:t xml:space="preserve">. Po filtru </w:t>
      </w:r>
      <w:r w:rsidR="00797F8F" w:rsidRPr="00A46908">
        <w:rPr>
          <w:iCs/>
          <w:sz w:val="22"/>
          <w:szCs w:val="22"/>
        </w:rPr>
        <w:t>sumontuota</w:t>
      </w:r>
      <w:r w:rsidRPr="00A46908">
        <w:rPr>
          <w:iCs/>
          <w:sz w:val="22"/>
          <w:szCs w:val="22"/>
        </w:rPr>
        <w:t xml:space="preserve"> dulkių surinkimo talpa. Filtro regeneracija vykdoma suspausto oro pagalba, pagal slėgio pokytį.</w:t>
      </w:r>
      <w:r w:rsidR="00797F8F" w:rsidRPr="00A46908">
        <w:rPr>
          <w:iCs/>
          <w:sz w:val="22"/>
          <w:szCs w:val="22"/>
        </w:rPr>
        <w:t xml:space="preserve"> </w:t>
      </w:r>
      <w:r w:rsidRPr="00A46908">
        <w:rPr>
          <w:iCs/>
          <w:sz w:val="22"/>
          <w:szCs w:val="22"/>
        </w:rPr>
        <w:t>Biologinio aptarnavimo metu susidarę oro teršalai pateikti 9 lentelėje.</w:t>
      </w:r>
    </w:p>
    <w:p w:rsidR="009517B7" w:rsidRPr="00A46908" w:rsidRDefault="009517B7" w:rsidP="00B1378D">
      <w:pPr>
        <w:ind w:firstLine="426"/>
        <w:jc w:val="both"/>
        <w:rPr>
          <w:iCs/>
          <w:sz w:val="22"/>
          <w:szCs w:val="22"/>
        </w:rPr>
      </w:pPr>
    </w:p>
    <w:p w:rsidR="009517B7" w:rsidRPr="00A46908" w:rsidRDefault="009517B7" w:rsidP="00B1378D">
      <w:pPr>
        <w:ind w:firstLine="426"/>
        <w:jc w:val="both"/>
        <w:rPr>
          <w:iCs/>
          <w:sz w:val="22"/>
          <w:szCs w:val="22"/>
        </w:rPr>
      </w:pPr>
      <w:r w:rsidRPr="00A46908">
        <w:rPr>
          <w:iCs/>
          <w:sz w:val="22"/>
          <w:szCs w:val="22"/>
        </w:rPr>
        <w:t xml:space="preserve">Emisijos iš </w:t>
      </w:r>
      <w:r w:rsidR="00C16D23" w:rsidRPr="00A46908">
        <w:rPr>
          <w:iCs/>
          <w:sz w:val="22"/>
          <w:szCs w:val="22"/>
        </w:rPr>
        <w:t xml:space="preserve">kogeneracinės jėgainės </w:t>
      </w:r>
      <w:r w:rsidRPr="00A46908">
        <w:rPr>
          <w:iCs/>
          <w:sz w:val="22"/>
          <w:szCs w:val="22"/>
        </w:rPr>
        <w:t>(taršo</w:t>
      </w:r>
      <w:r w:rsidR="00FB3A36" w:rsidRPr="00A46908">
        <w:rPr>
          <w:iCs/>
          <w:sz w:val="22"/>
          <w:szCs w:val="22"/>
        </w:rPr>
        <w:t>s šaltinis Nr. 010</w:t>
      </w:r>
      <w:r w:rsidRPr="00A46908">
        <w:rPr>
          <w:iCs/>
          <w:sz w:val="22"/>
          <w:szCs w:val="22"/>
        </w:rPr>
        <w:t>)</w:t>
      </w:r>
    </w:p>
    <w:p w:rsidR="009517B7" w:rsidRPr="00A46908" w:rsidRDefault="00D80206" w:rsidP="00D80206">
      <w:pPr>
        <w:autoSpaceDE w:val="0"/>
        <w:autoSpaceDN w:val="0"/>
        <w:adjustRightInd w:val="0"/>
        <w:ind w:firstLine="426"/>
        <w:jc w:val="both"/>
        <w:rPr>
          <w:iCs/>
          <w:sz w:val="22"/>
          <w:szCs w:val="22"/>
        </w:rPr>
      </w:pPr>
      <w:r w:rsidRPr="00A46908">
        <w:rPr>
          <w:sz w:val="22"/>
          <w:szCs w:val="22"/>
        </w:rPr>
        <w:t xml:space="preserve">Pagrindiniai išmetimai biodujų ir energijos gamybos metu išsiskiria eksploatuojant kogeneracinę jėgainę. </w:t>
      </w:r>
      <w:r w:rsidR="00051E25" w:rsidRPr="00A46908">
        <w:rPr>
          <w:sz w:val="22"/>
          <w:szCs w:val="22"/>
        </w:rPr>
        <w:t>Biologinio apdorojimo įrenginiuose a</w:t>
      </w:r>
      <w:r w:rsidRPr="00A46908">
        <w:rPr>
          <w:sz w:val="22"/>
          <w:szCs w:val="22"/>
        </w:rPr>
        <w:t>naerobi</w:t>
      </w:r>
      <w:r w:rsidR="00051E25" w:rsidRPr="00A46908">
        <w:rPr>
          <w:sz w:val="22"/>
          <w:szCs w:val="22"/>
        </w:rPr>
        <w:t xml:space="preserve">škai apdorojant </w:t>
      </w:r>
      <w:r w:rsidRPr="00A46908">
        <w:rPr>
          <w:sz w:val="22"/>
          <w:szCs w:val="22"/>
        </w:rPr>
        <w:t>organin</w:t>
      </w:r>
      <w:r w:rsidR="00051E25" w:rsidRPr="00A46908">
        <w:rPr>
          <w:sz w:val="22"/>
          <w:szCs w:val="22"/>
        </w:rPr>
        <w:t>es</w:t>
      </w:r>
      <w:r w:rsidRPr="00A46908">
        <w:rPr>
          <w:sz w:val="22"/>
          <w:szCs w:val="22"/>
        </w:rPr>
        <w:t xml:space="preserve"> medžiag</w:t>
      </w:r>
      <w:r w:rsidR="00051E25" w:rsidRPr="00A46908">
        <w:rPr>
          <w:sz w:val="22"/>
          <w:szCs w:val="22"/>
        </w:rPr>
        <w:t>as</w:t>
      </w:r>
      <w:r w:rsidRPr="00A46908">
        <w:rPr>
          <w:sz w:val="22"/>
          <w:szCs w:val="22"/>
        </w:rPr>
        <w:t xml:space="preserve"> pagaminamas metano ir anglies dvideginio mišinys - biodujos. Biologinio apdorojimo procesų metu gautos biodujos deginamos kogeneratoriuje, kurio šiluminis galingumas – 400 kW. Avariniu atveju, sugedus kogeneratoriui arba sutrikus skirstomųjų elektros tinklų darbui, biodujos kaupiamos talpyklose, o jas pripildžius - deginamos biodujų žvakėje. Kogeneratoriuje deginant biodujas į aplinkos orą išmetami anglies monoksidas (A) azoto oksidai (NOx), sieros dioksidas (SO2) ir lakieji organiniai junginiai (LOJ).</w:t>
      </w:r>
    </w:p>
    <w:p w:rsidR="00D80206" w:rsidRPr="00A46908" w:rsidRDefault="00D80206" w:rsidP="00B1378D">
      <w:pPr>
        <w:ind w:firstLine="426"/>
        <w:jc w:val="both"/>
        <w:rPr>
          <w:iCs/>
          <w:sz w:val="22"/>
          <w:szCs w:val="22"/>
        </w:rPr>
      </w:pPr>
    </w:p>
    <w:p w:rsidR="00D80206" w:rsidRPr="00A46908" w:rsidRDefault="00D80206" w:rsidP="00B1378D">
      <w:pPr>
        <w:ind w:firstLine="426"/>
        <w:jc w:val="both"/>
        <w:rPr>
          <w:iCs/>
          <w:sz w:val="22"/>
          <w:szCs w:val="22"/>
        </w:rPr>
      </w:pPr>
      <w:r w:rsidRPr="00A46908">
        <w:rPr>
          <w:iCs/>
          <w:sz w:val="22"/>
          <w:szCs w:val="22"/>
        </w:rPr>
        <w:t>Emisijos iš katilinės (taršos šaltinis Nr. 012)</w:t>
      </w:r>
    </w:p>
    <w:p w:rsidR="00D80206" w:rsidRPr="00A46908" w:rsidRDefault="00D80206" w:rsidP="00B1378D">
      <w:pPr>
        <w:ind w:firstLine="426"/>
        <w:jc w:val="both"/>
        <w:rPr>
          <w:iCs/>
          <w:sz w:val="22"/>
          <w:szCs w:val="22"/>
        </w:rPr>
      </w:pPr>
      <w:r w:rsidRPr="00A46908">
        <w:rPr>
          <w:sz w:val="22"/>
          <w:szCs w:val="22"/>
        </w:rPr>
        <w:t>Katilinėje sumontuotas vandens šildymo katilas, kurio šiluminis galingumas – 370 kW. Katilinėje deginant biodujas į aplinkos orą išmetami anglies monoksidas (A) azoto oksidai (NOx), sieros dioksidas (SO2) ir lakieji organiniai junginiai (LOJ).</w:t>
      </w:r>
    </w:p>
    <w:p w:rsidR="00D80206" w:rsidRPr="00A46908" w:rsidRDefault="00D80206" w:rsidP="00B1378D">
      <w:pPr>
        <w:ind w:firstLine="426"/>
        <w:jc w:val="both"/>
        <w:rPr>
          <w:iCs/>
          <w:sz w:val="22"/>
          <w:szCs w:val="22"/>
        </w:rPr>
      </w:pPr>
    </w:p>
    <w:p w:rsidR="009517B7" w:rsidRPr="00A46908" w:rsidRDefault="009517B7" w:rsidP="00B1378D">
      <w:pPr>
        <w:ind w:firstLine="426"/>
        <w:jc w:val="both"/>
        <w:rPr>
          <w:sz w:val="22"/>
        </w:rPr>
      </w:pPr>
      <w:r w:rsidRPr="00A46908">
        <w:rPr>
          <w:sz w:val="22"/>
        </w:rPr>
        <w:t>Emisijos iš bi</w:t>
      </w:r>
      <w:r w:rsidR="00FB3A36" w:rsidRPr="00A46908">
        <w:rPr>
          <w:sz w:val="22"/>
        </w:rPr>
        <w:t>ofiltrų (taršos šaltinių Nr. 007, 008 ir 009</w:t>
      </w:r>
      <w:r w:rsidRPr="00A46908">
        <w:rPr>
          <w:sz w:val="22"/>
        </w:rPr>
        <w:t>)</w:t>
      </w:r>
    </w:p>
    <w:p w:rsidR="009517B7" w:rsidRPr="00A46908" w:rsidRDefault="009517B7" w:rsidP="00B1378D">
      <w:pPr>
        <w:ind w:firstLine="426"/>
        <w:jc w:val="both"/>
        <w:rPr>
          <w:sz w:val="22"/>
        </w:rPr>
      </w:pPr>
      <w:r w:rsidRPr="00A46908">
        <w:rPr>
          <w:sz w:val="22"/>
        </w:rPr>
        <w:t xml:space="preserve">Iš fermentavimo ir kompostavimo tunelių išmetamo oro išvalymui biologinio apdorojimo įrenginių zonoje </w:t>
      </w:r>
      <w:r w:rsidR="00D80206" w:rsidRPr="00A46908">
        <w:t>eksploatuojami</w:t>
      </w:r>
      <w:r w:rsidR="00D80206" w:rsidRPr="00A46908">
        <w:rPr>
          <w:sz w:val="22"/>
        </w:rPr>
        <w:t xml:space="preserve"> </w:t>
      </w:r>
      <w:r w:rsidRPr="00A46908">
        <w:rPr>
          <w:sz w:val="22"/>
        </w:rPr>
        <w:t xml:space="preserve">3 biofiltrai, vertinami kaip </w:t>
      </w:r>
      <w:r w:rsidR="00C027F5" w:rsidRPr="00A46908">
        <w:rPr>
          <w:sz w:val="22"/>
        </w:rPr>
        <w:t>trys</w:t>
      </w:r>
      <w:r w:rsidRPr="00A46908">
        <w:rPr>
          <w:sz w:val="22"/>
        </w:rPr>
        <w:t xml:space="preserve"> atskiri oro taršos šaltiniai (h=2,0m, O=0,3m). Valymui į biofiltrus nukreipiamas kvapais užterštas oras iš fermentavimo ir kompostavimo tunelių. Oras apdorojamas biofiltru ir tik tuomet išleidžiamas į aplinką. Biofiltrų valymo efektyvumas – 85%.</w:t>
      </w:r>
    </w:p>
    <w:p w:rsidR="009517B7" w:rsidRPr="00A46908" w:rsidRDefault="009517B7" w:rsidP="00B1378D">
      <w:pPr>
        <w:ind w:firstLine="426"/>
        <w:jc w:val="both"/>
        <w:rPr>
          <w:sz w:val="22"/>
        </w:rPr>
      </w:pPr>
    </w:p>
    <w:p w:rsidR="009517B7" w:rsidRPr="00A46908" w:rsidRDefault="009517B7" w:rsidP="00B1378D">
      <w:pPr>
        <w:ind w:firstLine="426"/>
        <w:jc w:val="both"/>
        <w:rPr>
          <w:sz w:val="22"/>
        </w:rPr>
      </w:pPr>
      <w:r w:rsidRPr="00A46908">
        <w:rPr>
          <w:sz w:val="22"/>
        </w:rPr>
        <w:t>Emisijos iš biodujų deginimo fakelo (</w:t>
      </w:r>
      <w:r w:rsidR="00FB3A36" w:rsidRPr="00A46908">
        <w:rPr>
          <w:sz w:val="22"/>
        </w:rPr>
        <w:t>žvakės) (taršos šaltinio Nr. 011</w:t>
      </w:r>
      <w:r w:rsidRPr="00A46908">
        <w:rPr>
          <w:sz w:val="22"/>
        </w:rPr>
        <w:t>)</w:t>
      </w:r>
    </w:p>
    <w:p w:rsidR="00CD28D7" w:rsidRPr="00A46908" w:rsidRDefault="00CD28D7" w:rsidP="00CD28D7">
      <w:pPr>
        <w:autoSpaceDE w:val="0"/>
        <w:autoSpaceDN w:val="0"/>
        <w:adjustRightInd w:val="0"/>
        <w:ind w:firstLine="426"/>
        <w:jc w:val="both"/>
        <w:rPr>
          <w:sz w:val="22"/>
        </w:rPr>
      </w:pPr>
      <w:r w:rsidRPr="00A46908">
        <w:t xml:space="preserve">Biodujų jėgainės darbo metu nedidelis teršalų kiekis į aplinkos orą išmetamas iš biodujų deginimo žvakės. Tačiau normaliu darbo režimu dujų deginimo žvakė nedirba. Dujos deginamos žvakėje tik </w:t>
      </w:r>
      <w:r w:rsidR="00420F97" w:rsidRPr="00A46908">
        <w:t xml:space="preserve">kogeneracinės </w:t>
      </w:r>
      <w:r w:rsidRPr="00A46908">
        <w:t xml:space="preserve">jėgainės einamojo remonto, profilaktikos metu ar avariniais </w:t>
      </w:r>
      <w:r w:rsidR="00420F97" w:rsidRPr="00A46908">
        <w:t xml:space="preserve">kogeneracinės </w:t>
      </w:r>
      <w:r w:rsidRPr="00A46908">
        <w:t>jėgainės stabdymo atvejais. Dėl šios priežasties emisijos iš biodujų žvakės vertinamos kaip minimalios. Pagrindiniai išsiskiriantys teršalai anglies monoksidas (B), azoto oksidai (B), sieros dioksidas (B) ir LOJ.</w:t>
      </w:r>
    </w:p>
    <w:p w:rsidR="00CD28D7" w:rsidRPr="00A46908" w:rsidRDefault="00CD28D7" w:rsidP="00B1378D">
      <w:pPr>
        <w:ind w:firstLine="426"/>
        <w:jc w:val="both"/>
        <w:rPr>
          <w:sz w:val="22"/>
        </w:rPr>
      </w:pPr>
    </w:p>
    <w:p w:rsidR="009517B7" w:rsidRPr="00A46908" w:rsidRDefault="009517B7" w:rsidP="00B1378D">
      <w:pPr>
        <w:ind w:firstLine="426"/>
        <w:jc w:val="both"/>
        <w:rPr>
          <w:sz w:val="22"/>
        </w:rPr>
      </w:pPr>
      <w:r w:rsidRPr="00A46908">
        <w:rPr>
          <w:sz w:val="22"/>
        </w:rPr>
        <w:t>Emisijos iš komposto brandinimo aikštelės (taršos šaltinio Nr. 601)</w:t>
      </w:r>
    </w:p>
    <w:p w:rsidR="009517B7" w:rsidRPr="00A46908" w:rsidRDefault="009517B7" w:rsidP="00B1378D">
      <w:pPr>
        <w:ind w:firstLine="426"/>
        <w:jc w:val="both"/>
        <w:rPr>
          <w:sz w:val="22"/>
        </w:rPr>
      </w:pPr>
      <w:r w:rsidRPr="00A46908">
        <w:rPr>
          <w:sz w:val="22"/>
        </w:rPr>
        <w:t xml:space="preserve">Komposto brandinimo aikštelė, vertinama kaip neorganizuotas oro taršos šaltinis. Aikštelėje vykdomas baigiamasis kompostavimo procesų etapas, kurio metu iš intensyvaus aerobinio apdorojimo įrenginių išimtos kompostuojamos biomasės temperatūra susilygina su aplinkos temperatūra. Brandinimo metu sulėtėja proceso aktyvumas. Šioje kompostavimo proceso stadijoje mezofilinės bakterijos, aktinobakterijos ir mikrogrybai suardo (oksiduoja) ankstesnėse fazėse vykusio fermentacijos proceso produktus – metaną ir kitas kenksmingas dujas (tokias kaip sieros vandenilį, sieros merkaptanus, lengvuosius aromatinius angliavandenilius). Organinis azotas virsta neorganiniu, t.y. vyksta mineralizacijos - amonifikacijos ir nitrifikacijos procesas. Tokiu būdu minimizuojama blogų kvapų ir kitų toksinių tarpinių medžiagų susidarymo ir sklidimo rizika, ir šiame brandinimo etape tarša LOJ, NH3 ir kvapais minimali. Brandinimas </w:t>
      </w:r>
      <w:r w:rsidRPr="00A46908">
        <w:rPr>
          <w:strike/>
          <w:sz w:val="22"/>
        </w:rPr>
        <w:t>bus</w:t>
      </w:r>
      <w:r w:rsidRPr="00A46908">
        <w:rPr>
          <w:sz w:val="22"/>
        </w:rPr>
        <w:t xml:space="preserve"> vykdomas aikštelėje su grindyse įrengta aeravimo sistema. </w:t>
      </w:r>
    </w:p>
    <w:p w:rsidR="00B745D2" w:rsidRPr="00A46908" w:rsidRDefault="00B745D2" w:rsidP="00465122">
      <w:pPr>
        <w:ind w:firstLine="426"/>
        <w:jc w:val="both"/>
        <w:rPr>
          <w:sz w:val="22"/>
        </w:rPr>
      </w:pPr>
    </w:p>
    <w:p w:rsidR="00921A34" w:rsidRPr="00A46908" w:rsidRDefault="00921A34" w:rsidP="00D10BA7">
      <w:pPr>
        <w:ind w:firstLine="426"/>
        <w:jc w:val="both"/>
        <w:rPr>
          <w:i/>
          <w:sz w:val="22"/>
        </w:rPr>
      </w:pPr>
      <w:r w:rsidRPr="00A46908">
        <w:rPr>
          <w:sz w:val="22"/>
        </w:rPr>
        <w:t>9 lentelė. Į aplinkos orą numatomi išmesti teršalai ir jų kiekis</w:t>
      </w:r>
    </w:p>
    <w:p w:rsidR="00921A34" w:rsidRPr="00A46908" w:rsidRDefault="00921A34" w:rsidP="00440D0A">
      <w:pPr>
        <w:ind w:firstLine="426"/>
        <w:jc w:val="both"/>
        <w:rPr>
          <w:sz w:val="22"/>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568"/>
        <w:gridCol w:w="6645"/>
      </w:tblGrid>
      <w:tr w:rsidR="00A526F4" w:rsidRPr="00A46908" w:rsidTr="007676EA">
        <w:trPr>
          <w:trHeight w:val="404"/>
          <w:jc w:val="center"/>
        </w:trPr>
        <w:tc>
          <w:tcPr>
            <w:tcW w:w="5637" w:type="dxa"/>
            <w:tcBorders>
              <w:top w:val="single" w:sz="4" w:space="0" w:color="auto"/>
              <w:left w:val="single" w:sz="4" w:space="0" w:color="auto"/>
              <w:bottom w:val="single" w:sz="4" w:space="0" w:color="auto"/>
              <w:right w:val="single" w:sz="4" w:space="0" w:color="auto"/>
            </w:tcBorders>
            <w:vAlign w:val="center"/>
          </w:tcPr>
          <w:p w:rsidR="00A526F4" w:rsidRPr="00A46908" w:rsidRDefault="00A526F4" w:rsidP="00BF3706">
            <w:pPr>
              <w:jc w:val="center"/>
              <w:rPr>
                <w:sz w:val="22"/>
                <w:szCs w:val="22"/>
              </w:rPr>
            </w:pPr>
            <w:r w:rsidRPr="00A46908">
              <w:rPr>
                <w:sz w:val="22"/>
                <w:szCs w:val="22"/>
              </w:rPr>
              <w:t>Teršalo pavadinimas</w:t>
            </w:r>
          </w:p>
        </w:tc>
        <w:tc>
          <w:tcPr>
            <w:tcW w:w="2568" w:type="dxa"/>
            <w:tcBorders>
              <w:top w:val="single" w:sz="4" w:space="0" w:color="auto"/>
              <w:left w:val="single" w:sz="4" w:space="0" w:color="auto"/>
              <w:bottom w:val="single" w:sz="4" w:space="0" w:color="auto"/>
              <w:right w:val="single" w:sz="4" w:space="0" w:color="auto"/>
            </w:tcBorders>
            <w:vAlign w:val="center"/>
          </w:tcPr>
          <w:p w:rsidR="00A526F4" w:rsidRPr="00A46908" w:rsidRDefault="00A526F4" w:rsidP="00BF3706">
            <w:pPr>
              <w:jc w:val="center"/>
              <w:rPr>
                <w:sz w:val="22"/>
                <w:szCs w:val="22"/>
                <w:vertAlign w:val="superscript"/>
              </w:rPr>
            </w:pPr>
            <w:r w:rsidRPr="00A46908">
              <w:rPr>
                <w:sz w:val="22"/>
                <w:szCs w:val="22"/>
              </w:rPr>
              <w:t>Teršalo kodas</w:t>
            </w:r>
          </w:p>
        </w:tc>
        <w:tc>
          <w:tcPr>
            <w:tcW w:w="6645" w:type="dxa"/>
            <w:tcBorders>
              <w:top w:val="single" w:sz="4" w:space="0" w:color="auto"/>
              <w:left w:val="single" w:sz="4" w:space="0" w:color="auto"/>
              <w:bottom w:val="single" w:sz="4" w:space="0" w:color="auto"/>
              <w:right w:val="single" w:sz="4" w:space="0" w:color="auto"/>
            </w:tcBorders>
            <w:vAlign w:val="center"/>
          </w:tcPr>
          <w:p w:rsidR="00A526F4" w:rsidRPr="00A46908" w:rsidRDefault="00A526F4" w:rsidP="00BF3706">
            <w:pPr>
              <w:jc w:val="center"/>
              <w:rPr>
                <w:sz w:val="22"/>
                <w:szCs w:val="22"/>
              </w:rPr>
            </w:pPr>
            <w:r w:rsidRPr="00A46908">
              <w:rPr>
                <w:sz w:val="22"/>
                <w:szCs w:val="22"/>
              </w:rPr>
              <w:t>Numatoma (prašoma leisti) išmesti, t/m.</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r w:rsidRPr="00A46908">
              <w:rPr>
                <w:sz w:val="22"/>
                <w:szCs w:val="22"/>
              </w:rPr>
              <w:t>1</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r w:rsidRPr="00A46908">
              <w:rPr>
                <w:sz w:val="22"/>
                <w:szCs w:val="22"/>
              </w:rPr>
              <w:t>2</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r w:rsidRPr="00A46908">
              <w:rPr>
                <w:sz w:val="22"/>
                <w:szCs w:val="22"/>
              </w:rPr>
              <w:t>3</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rPr>
            </w:pPr>
            <w:r w:rsidRPr="00A46908">
              <w:rPr>
                <w:sz w:val="22"/>
                <w:szCs w:val="22"/>
              </w:rPr>
              <w:t>Azoto oksidai</w:t>
            </w:r>
            <w:r w:rsidR="00D7460D" w:rsidRPr="00A46908">
              <w:rPr>
                <w:sz w:val="22"/>
                <w:szCs w:val="22"/>
              </w:rPr>
              <w:t xml:space="preserve"> (A)</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250</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7,5737</w:t>
            </w:r>
          </w:p>
        </w:tc>
      </w:tr>
      <w:tr w:rsidR="00D7460D"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rPr>
                <w:sz w:val="22"/>
                <w:szCs w:val="22"/>
              </w:rPr>
            </w:pPr>
            <w:r w:rsidRPr="00A46908">
              <w:rPr>
                <w:sz w:val="22"/>
                <w:szCs w:val="22"/>
              </w:rPr>
              <w:t>Azoto oksidai (B)</w:t>
            </w:r>
          </w:p>
        </w:tc>
        <w:tc>
          <w:tcPr>
            <w:tcW w:w="2568"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5872</w:t>
            </w:r>
          </w:p>
        </w:tc>
        <w:tc>
          <w:tcPr>
            <w:tcW w:w="6645"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0,0080</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rPr>
            </w:pPr>
            <w:r w:rsidRPr="00A46908">
              <w:rPr>
                <w:sz w:val="22"/>
                <w:szCs w:val="22"/>
              </w:rPr>
              <w:t>Kietosios dalelės</w:t>
            </w:r>
            <w:r w:rsidR="00D7460D" w:rsidRPr="00A46908">
              <w:rPr>
                <w:sz w:val="22"/>
                <w:szCs w:val="22"/>
              </w:rPr>
              <w:t xml:space="preserve"> (A)</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4281</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1,0550</w:t>
            </w:r>
          </w:p>
        </w:tc>
      </w:tr>
      <w:tr w:rsidR="00D7460D"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rPr>
                <w:sz w:val="22"/>
                <w:szCs w:val="22"/>
              </w:rPr>
            </w:pPr>
            <w:r w:rsidRPr="00A46908">
              <w:rPr>
                <w:sz w:val="22"/>
                <w:szCs w:val="22"/>
              </w:rPr>
              <w:t>Kietosios dalelės (B)</w:t>
            </w:r>
          </w:p>
        </w:tc>
        <w:tc>
          <w:tcPr>
            <w:tcW w:w="2568"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6493</w:t>
            </w:r>
          </w:p>
        </w:tc>
        <w:tc>
          <w:tcPr>
            <w:tcW w:w="6645"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0,0050</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rPr>
            </w:pPr>
            <w:r w:rsidRPr="00A46908">
              <w:rPr>
                <w:sz w:val="22"/>
                <w:szCs w:val="22"/>
              </w:rPr>
              <w:t>Sieros dioksidas</w:t>
            </w:r>
            <w:r w:rsidR="00D7460D" w:rsidRPr="00A46908">
              <w:rPr>
                <w:sz w:val="22"/>
                <w:szCs w:val="22"/>
              </w:rPr>
              <w:t xml:space="preserve"> (A)</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1753</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0,0320</w:t>
            </w:r>
          </w:p>
        </w:tc>
      </w:tr>
      <w:tr w:rsidR="00D7460D"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D7460D" w:rsidRPr="00A46908" w:rsidRDefault="00D7460D" w:rsidP="00D7460D">
            <w:pPr>
              <w:rPr>
                <w:sz w:val="22"/>
                <w:szCs w:val="22"/>
              </w:rPr>
            </w:pPr>
            <w:r w:rsidRPr="00A46908">
              <w:rPr>
                <w:sz w:val="22"/>
                <w:szCs w:val="22"/>
              </w:rPr>
              <w:t>Sieros dioksidas (B)</w:t>
            </w:r>
          </w:p>
        </w:tc>
        <w:tc>
          <w:tcPr>
            <w:tcW w:w="2568"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5897</w:t>
            </w:r>
          </w:p>
        </w:tc>
        <w:tc>
          <w:tcPr>
            <w:tcW w:w="6645"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2,0030</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highlight w:val="yellow"/>
              </w:rPr>
            </w:pPr>
            <w:r w:rsidRPr="00A46908">
              <w:rPr>
                <w:sz w:val="22"/>
                <w:szCs w:val="22"/>
              </w:rPr>
              <w:t xml:space="preserve">Amoniakas </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highlight w:val="yellow"/>
              </w:rPr>
            </w:pPr>
            <w:r w:rsidRPr="00A46908">
              <w:rPr>
                <w:sz w:val="22"/>
                <w:szCs w:val="22"/>
              </w:rPr>
              <w:t>134</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5569E5" w:rsidP="00BF3706">
            <w:pPr>
              <w:jc w:val="center"/>
              <w:rPr>
                <w:sz w:val="22"/>
                <w:szCs w:val="22"/>
              </w:rPr>
            </w:pPr>
            <w:r w:rsidRPr="00A46908">
              <w:rPr>
                <w:sz w:val="22"/>
                <w:szCs w:val="22"/>
              </w:rPr>
              <w:t>2,1760</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rPr>
            </w:pPr>
            <w:r w:rsidRPr="00A46908">
              <w:rPr>
                <w:sz w:val="22"/>
                <w:szCs w:val="22"/>
              </w:rPr>
              <w:t>Lakieji organiniai junginiai (abėcėlės tvarka):</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highlight w:val="yellow"/>
              </w:rPr>
            </w:pPr>
            <w:r w:rsidRPr="00A46908">
              <w:rPr>
                <w:sz w:val="22"/>
                <w:szCs w:val="22"/>
              </w:rPr>
              <w:t>XXXXXXXX</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rPr>
                <w:sz w:val="22"/>
                <w:szCs w:val="22"/>
              </w:rPr>
            </w:pPr>
            <w:r w:rsidRPr="00A46908">
              <w:rPr>
                <w:sz w:val="22"/>
                <w:szCs w:val="22"/>
              </w:rPr>
              <w:t>LOJ</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5569E5" w:rsidP="00BF3706">
            <w:pPr>
              <w:jc w:val="center"/>
              <w:rPr>
                <w:sz w:val="22"/>
                <w:szCs w:val="22"/>
              </w:rPr>
            </w:pPr>
            <w:r w:rsidRPr="00A46908">
              <w:rPr>
                <w:sz w:val="22"/>
                <w:szCs w:val="22"/>
              </w:rPr>
              <w:t>308</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5569E5" w:rsidP="00BF3706">
            <w:pPr>
              <w:jc w:val="center"/>
              <w:rPr>
                <w:sz w:val="22"/>
                <w:szCs w:val="22"/>
              </w:rPr>
            </w:pPr>
            <w:r w:rsidRPr="00A46908">
              <w:rPr>
                <w:sz w:val="22"/>
                <w:szCs w:val="22"/>
              </w:rPr>
              <w:t>76,6010</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rPr>
            </w:pP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rPr>
                <w:sz w:val="22"/>
                <w:szCs w:val="22"/>
              </w:rPr>
            </w:pPr>
            <w:r w:rsidRPr="00A46908">
              <w:rPr>
                <w:sz w:val="22"/>
                <w:szCs w:val="22"/>
              </w:rPr>
              <w:t>Kiti teršalai (abėcėlės tvarka):</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r w:rsidRPr="00A46908">
              <w:rPr>
                <w:sz w:val="22"/>
                <w:szCs w:val="22"/>
              </w:rPr>
              <w:t>XXXXXXXX</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center"/>
              <w:rPr>
                <w:sz w:val="22"/>
                <w:szCs w:val="22"/>
              </w:rPr>
            </w:pPr>
            <w:r w:rsidRPr="00A46908">
              <w:rPr>
                <w:sz w:val="22"/>
                <w:szCs w:val="22"/>
              </w:rPr>
              <w:t>XXXXXXXXX</w:t>
            </w:r>
          </w:p>
        </w:tc>
      </w:tr>
      <w:tr w:rsidR="00A526F4"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rPr>
                <w:sz w:val="22"/>
                <w:szCs w:val="22"/>
              </w:rPr>
            </w:pPr>
            <w:r w:rsidRPr="00A46908">
              <w:rPr>
                <w:sz w:val="22"/>
                <w:szCs w:val="22"/>
              </w:rPr>
              <w:t>Anglies monoksidas (A)</w:t>
            </w: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177</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D7460D" w:rsidP="00BF3706">
            <w:pPr>
              <w:jc w:val="center"/>
              <w:rPr>
                <w:sz w:val="22"/>
                <w:szCs w:val="22"/>
              </w:rPr>
            </w:pPr>
            <w:r w:rsidRPr="00A46908">
              <w:rPr>
                <w:sz w:val="22"/>
                <w:szCs w:val="22"/>
              </w:rPr>
              <w:t>13,5530</w:t>
            </w:r>
          </w:p>
        </w:tc>
      </w:tr>
      <w:tr w:rsidR="00D7460D" w:rsidRPr="00A46908" w:rsidTr="007676EA">
        <w:trPr>
          <w:jc w:val="center"/>
        </w:trPr>
        <w:tc>
          <w:tcPr>
            <w:tcW w:w="5637" w:type="dxa"/>
            <w:tcBorders>
              <w:top w:val="single" w:sz="4" w:space="0" w:color="auto"/>
              <w:left w:val="single" w:sz="4" w:space="0" w:color="auto"/>
              <w:bottom w:val="single" w:sz="4" w:space="0" w:color="auto"/>
              <w:right w:val="single" w:sz="4" w:space="0" w:color="auto"/>
            </w:tcBorders>
          </w:tcPr>
          <w:p w:rsidR="00D7460D" w:rsidRPr="00A46908" w:rsidRDefault="00D7460D" w:rsidP="00D7460D">
            <w:pPr>
              <w:rPr>
                <w:sz w:val="22"/>
                <w:szCs w:val="22"/>
              </w:rPr>
            </w:pPr>
            <w:r w:rsidRPr="00A46908">
              <w:rPr>
                <w:sz w:val="22"/>
                <w:szCs w:val="22"/>
              </w:rPr>
              <w:t>Anglies monoksidas (B)</w:t>
            </w:r>
          </w:p>
        </w:tc>
        <w:tc>
          <w:tcPr>
            <w:tcW w:w="2568"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5917</w:t>
            </w:r>
          </w:p>
        </w:tc>
        <w:tc>
          <w:tcPr>
            <w:tcW w:w="6645" w:type="dxa"/>
            <w:tcBorders>
              <w:top w:val="single" w:sz="4" w:space="0" w:color="auto"/>
              <w:left w:val="single" w:sz="4" w:space="0" w:color="auto"/>
              <w:bottom w:val="single" w:sz="4" w:space="0" w:color="auto"/>
              <w:right w:val="single" w:sz="4" w:space="0" w:color="auto"/>
            </w:tcBorders>
          </w:tcPr>
          <w:p w:rsidR="00D7460D" w:rsidRPr="00A46908" w:rsidRDefault="00D7460D" w:rsidP="00BF3706">
            <w:pPr>
              <w:jc w:val="center"/>
              <w:rPr>
                <w:sz w:val="22"/>
                <w:szCs w:val="22"/>
              </w:rPr>
            </w:pPr>
            <w:r w:rsidRPr="00A46908">
              <w:rPr>
                <w:sz w:val="22"/>
                <w:szCs w:val="22"/>
              </w:rPr>
              <w:t>0,0650</w:t>
            </w:r>
          </w:p>
        </w:tc>
      </w:tr>
      <w:tr w:rsidR="00A526F4" w:rsidRPr="00A46908" w:rsidTr="007676EA">
        <w:trPr>
          <w:jc w:val="center"/>
        </w:trPr>
        <w:tc>
          <w:tcPr>
            <w:tcW w:w="5637" w:type="dxa"/>
            <w:tcBorders>
              <w:top w:val="single" w:sz="4" w:space="0" w:color="auto"/>
              <w:left w:val="nil"/>
              <w:bottom w:val="nil"/>
              <w:right w:val="single" w:sz="4" w:space="0" w:color="auto"/>
            </w:tcBorders>
          </w:tcPr>
          <w:p w:rsidR="00A526F4" w:rsidRPr="00A46908" w:rsidRDefault="00A526F4" w:rsidP="00BF3706">
            <w:pPr>
              <w:rPr>
                <w:sz w:val="22"/>
                <w:szCs w:val="22"/>
              </w:rPr>
            </w:pPr>
          </w:p>
        </w:tc>
        <w:tc>
          <w:tcPr>
            <w:tcW w:w="2568" w:type="dxa"/>
            <w:tcBorders>
              <w:top w:val="single" w:sz="4" w:space="0" w:color="auto"/>
              <w:left w:val="single" w:sz="4" w:space="0" w:color="auto"/>
              <w:bottom w:val="single" w:sz="4" w:space="0" w:color="auto"/>
              <w:right w:val="single" w:sz="4" w:space="0" w:color="auto"/>
            </w:tcBorders>
          </w:tcPr>
          <w:p w:rsidR="00A526F4" w:rsidRPr="00A46908" w:rsidRDefault="00A526F4" w:rsidP="00BF3706">
            <w:pPr>
              <w:jc w:val="right"/>
              <w:rPr>
                <w:sz w:val="22"/>
                <w:szCs w:val="22"/>
              </w:rPr>
            </w:pPr>
            <w:r w:rsidRPr="00A46908">
              <w:rPr>
                <w:sz w:val="22"/>
                <w:szCs w:val="22"/>
              </w:rPr>
              <w:t>Iš viso:</w:t>
            </w:r>
          </w:p>
        </w:tc>
        <w:tc>
          <w:tcPr>
            <w:tcW w:w="6645" w:type="dxa"/>
            <w:tcBorders>
              <w:top w:val="single" w:sz="4" w:space="0" w:color="auto"/>
              <w:left w:val="single" w:sz="4" w:space="0" w:color="auto"/>
              <w:bottom w:val="single" w:sz="4" w:space="0" w:color="auto"/>
              <w:right w:val="single" w:sz="4" w:space="0" w:color="auto"/>
            </w:tcBorders>
          </w:tcPr>
          <w:p w:rsidR="00A526F4" w:rsidRPr="00A46908" w:rsidRDefault="00FC4425" w:rsidP="00BF3706">
            <w:pPr>
              <w:jc w:val="center"/>
              <w:rPr>
                <w:b/>
                <w:sz w:val="22"/>
                <w:szCs w:val="22"/>
              </w:rPr>
            </w:pPr>
            <w:r w:rsidRPr="00A46908">
              <w:rPr>
                <w:b/>
                <w:sz w:val="22"/>
                <w:szCs w:val="22"/>
              </w:rPr>
              <w:t>103,0720</w:t>
            </w:r>
          </w:p>
        </w:tc>
      </w:tr>
    </w:tbl>
    <w:p w:rsidR="00D32765" w:rsidRPr="00A46908" w:rsidRDefault="00D32765" w:rsidP="00331288">
      <w:pPr>
        <w:ind w:firstLine="426"/>
        <w:jc w:val="both"/>
        <w:rPr>
          <w:sz w:val="22"/>
        </w:rPr>
      </w:pPr>
    </w:p>
    <w:p w:rsidR="00EC7A21" w:rsidRPr="00A46908" w:rsidRDefault="00921A34" w:rsidP="00331288">
      <w:pPr>
        <w:ind w:firstLine="426"/>
        <w:jc w:val="both"/>
        <w:rPr>
          <w:sz w:val="22"/>
        </w:rPr>
      </w:pPr>
      <w:r w:rsidRPr="00A46908">
        <w:rPr>
          <w:sz w:val="22"/>
        </w:rPr>
        <w:t>10 lentelė. Stacionarių aplinkos oro taršos šaltinių fiz</w:t>
      </w:r>
      <w:r w:rsidR="00073074" w:rsidRPr="00A46908">
        <w:rPr>
          <w:sz w:val="22"/>
        </w:rPr>
        <w:t>iniai duomenys</w:t>
      </w:r>
    </w:p>
    <w:p w:rsidR="006E0F76" w:rsidRPr="00A46908" w:rsidRDefault="006E0F76" w:rsidP="00331288">
      <w:pPr>
        <w:ind w:firstLine="426"/>
        <w:jc w:val="both"/>
        <w:rPr>
          <w:sz w:val="22"/>
          <w:szCs w:val="22"/>
        </w:rPr>
      </w:pPr>
    </w:p>
    <w:p w:rsidR="00EC7A21" w:rsidRPr="00A46908" w:rsidRDefault="00367B23" w:rsidP="00331288">
      <w:pPr>
        <w:ind w:firstLine="426"/>
        <w:jc w:val="both"/>
        <w:rPr>
          <w:sz w:val="22"/>
          <w:szCs w:val="22"/>
        </w:rPr>
      </w:pPr>
      <w:r w:rsidRPr="00A46908">
        <w:rPr>
          <w:sz w:val="22"/>
          <w:szCs w:val="22"/>
        </w:rPr>
        <w:t>Informacija paraiškoje, pagal kurią 2015 m. rugsėjo 24 d. buvo išduotas TIPK leidimas Nr. T-Š.6-13/2015, nesikeitė, todėl šis punktas nepildomas.</w:t>
      </w:r>
    </w:p>
    <w:p w:rsidR="00367B23" w:rsidRPr="00A46908" w:rsidRDefault="00367B23" w:rsidP="00367B23">
      <w:pPr>
        <w:ind w:firstLine="426"/>
        <w:jc w:val="both"/>
        <w:rPr>
          <w:sz w:val="22"/>
        </w:rPr>
      </w:pPr>
    </w:p>
    <w:p w:rsidR="00921A34" w:rsidRPr="00A46908" w:rsidRDefault="00921A34" w:rsidP="00367B23">
      <w:pPr>
        <w:ind w:firstLine="426"/>
        <w:jc w:val="both"/>
        <w:rPr>
          <w:sz w:val="22"/>
        </w:rPr>
      </w:pPr>
      <w:r w:rsidRPr="00A46908">
        <w:rPr>
          <w:sz w:val="22"/>
        </w:rPr>
        <w:t>11 lentelė. Tarša į aplinkos orą</w:t>
      </w:r>
    </w:p>
    <w:p w:rsidR="00921A34" w:rsidRPr="00A46908" w:rsidRDefault="00921A34" w:rsidP="00367B23">
      <w:pPr>
        <w:ind w:firstLine="426"/>
        <w:jc w:val="both"/>
        <w:rPr>
          <w:sz w:val="22"/>
        </w:rPr>
      </w:pPr>
    </w:p>
    <w:p w:rsidR="004E0E02" w:rsidRPr="00A46908" w:rsidRDefault="004E0E02" w:rsidP="00367B23">
      <w:pPr>
        <w:ind w:firstLine="426"/>
        <w:jc w:val="both"/>
        <w:rPr>
          <w:sz w:val="22"/>
          <w:szCs w:val="22"/>
        </w:rPr>
      </w:pPr>
      <w:r w:rsidRPr="00A46908">
        <w:rPr>
          <w:sz w:val="22"/>
        </w:rPr>
        <w:t>Įrenginio pavadinimas</w:t>
      </w:r>
      <w:r w:rsidRPr="00A46908">
        <w:rPr>
          <w:sz w:val="22"/>
          <w:szCs w:val="22"/>
        </w:rPr>
        <w:sym w:font="Symbol" w:char="F05F"/>
      </w:r>
      <w:r w:rsidRPr="00A46908">
        <w:rPr>
          <w:sz w:val="22"/>
          <w:szCs w:val="22"/>
        </w:rPr>
        <w:sym w:font="Symbol" w:char="F05F"/>
      </w:r>
      <w:r w:rsidRPr="00A46908">
        <w:rPr>
          <w:sz w:val="22"/>
          <w:szCs w:val="22"/>
          <w:u w:val="single"/>
        </w:rPr>
        <w:t>Kogeneracinė jėgainė</w:t>
      </w:r>
      <w:r w:rsidRPr="00A46908">
        <w:rPr>
          <w:sz w:val="22"/>
          <w:szCs w:val="22"/>
        </w:rPr>
        <w:t>__</w:t>
      </w:r>
    </w:p>
    <w:p w:rsidR="00BA746C" w:rsidRPr="00A46908" w:rsidRDefault="00BA746C" w:rsidP="00BA746C">
      <w:pPr>
        <w:ind w:firstLine="426"/>
        <w:jc w:val="both"/>
        <w:rPr>
          <w:sz w:val="20"/>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13"/>
        <w:gridCol w:w="3112"/>
        <w:gridCol w:w="1547"/>
        <w:gridCol w:w="1404"/>
        <w:gridCol w:w="1554"/>
        <w:gridCol w:w="3922"/>
      </w:tblGrid>
      <w:tr w:rsidR="004E0E02" w:rsidRPr="00A46908" w:rsidTr="00A934DF">
        <w:trPr>
          <w:cantSplit/>
          <w:trHeight w:val="470"/>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0"/>
              <w:jc w:val="center"/>
              <w:rPr>
                <w:bCs/>
                <w:sz w:val="22"/>
                <w:szCs w:val="22"/>
                <w:lang w:eastAsia="en-US"/>
              </w:rPr>
            </w:pPr>
            <w:r w:rsidRPr="00A46908">
              <w:rPr>
                <w:sz w:val="22"/>
                <w:szCs w:val="22"/>
              </w:rPr>
              <w:t>Cecho ar kt. pavadinimas arba Nr.</w:t>
            </w:r>
          </w:p>
        </w:tc>
        <w:tc>
          <w:tcPr>
            <w:tcW w:w="9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bCs/>
                <w:sz w:val="22"/>
                <w:szCs w:val="22"/>
                <w:lang w:eastAsia="en-US"/>
              </w:rPr>
            </w:pPr>
            <w:r w:rsidRPr="00A46908">
              <w:rPr>
                <w:sz w:val="22"/>
                <w:szCs w:val="22"/>
              </w:rPr>
              <w:t>Taršos šaltiniai</w:t>
            </w:r>
          </w:p>
        </w:tc>
        <w:tc>
          <w:tcPr>
            <w:tcW w:w="4659" w:type="dxa"/>
            <w:gridSpan w:val="2"/>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bCs/>
                <w:sz w:val="22"/>
                <w:szCs w:val="22"/>
                <w:lang w:eastAsia="en-US"/>
              </w:rPr>
            </w:pPr>
            <w:r w:rsidRPr="00A46908">
              <w:rPr>
                <w:sz w:val="22"/>
                <w:szCs w:val="22"/>
              </w:rPr>
              <w:t>Teršalai</w:t>
            </w:r>
          </w:p>
        </w:tc>
        <w:tc>
          <w:tcPr>
            <w:tcW w:w="6880" w:type="dxa"/>
            <w:gridSpan w:val="3"/>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bCs/>
                <w:sz w:val="22"/>
                <w:szCs w:val="22"/>
                <w:lang w:eastAsia="en-US"/>
              </w:rPr>
            </w:pPr>
            <w:r w:rsidRPr="00A46908">
              <w:rPr>
                <w:sz w:val="22"/>
                <w:szCs w:val="22"/>
              </w:rPr>
              <w:t>Numatoma (prašoma leisti) tarša</w:t>
            </w:r>
          </w:p>
        </w:tc>
      </w:tr>
      <w:tr w:rsidR="004E0E02" w:rsidRPr="00A46908" w:rsidTr="00A934DF">
        <w:trPr>
          <w:cantSplit/>
        </w:trPr>
        <w:tc>
          <w:tcPr>
            <w:tcW w:w="2257"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Nr.</w:t>
            </w:r>
          </w:p>
        </w:tc>
        <w:tc>
          <w:tcPr>
            <w:tcW w:w="3112"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pavadinimas</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kodas</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sz w:val="22"/>
                <w:szCs w:val="22"/>
              </w:rPr>
            </w:pPr>
            <w:r w:rsidRPr="00A46908">
              <w:rPr>
                <w:sz w:val="22"/>
                <w:szCs w:val="22"/>
              </w:rPr>
              <w:t>vienkartinis</w:t>
            </w:r>
          </w:p>
          <w:p w:rsidR="004E0E02" w:rsidRPr="00A46908" w:rsidRDefault="004E0E02" w:rsidP="007C1072">
            <w:pPr>
              <w:ind w:hanging="108"/>
              <w:jc w:val="center"/>
              <w:rPr>
                <w:sz w:val="22"/>
                <w:szCs w:val="22"/>
              </w:rPr>
            </w:pPr>
            <w:r w:rsidRPr="00A46908">
              <w:rPr>
                <w:sz w:val="22"/>
                <w:szCs w:val="22"/>
              </w:rPr>
              <w:t>dydis</w:t>
            </w:r>
          </w:p>
        </w:tc>
        <w:tc>
          <w:tcPr>
            <w:tcW w:w="3922"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sz w:val="22"/>
                <w:szCs w:val="22"/>
              </w:rPr>
            </w:pPr>
            <w:r w:rsidRPr="00A46908">
              <w:rPr>
                <w:sz w:val="22"/>
                <w:szCs w:val="22"/>
              </w:rPr>
              <w:t>metinė,</w:t>
            </w:r>
          </w:p>
          <w:p w:rsidR="004E0E02" w:rsidRPr="00A46908" w:rsidRDefault="004E0E02" w:rsidP="007C1072">
            <w:pPr>
              <w:ind w:hanging="108"/>
              <w:jc w:val="center"/>
              <w:rPr>
                <w:sz w:val="22"/>
                <w:szCs w:val="22"/>
              </w:rPr>
            </w:pPr>
            <w:r w:rsidRPr="00A46908">
              <w:rPr>
                <w:sz w:val="22"/>
                <w:szCs w:val="22"/>
              </w:rPr>
              <w:t>t/m.</w:t>
            </w:r>
          </w:p>
        </w:tc>
      </w:tr>
      <w:tr w:rsidR="004E0E02" w:rsidRPr="00A46908" w:rsidTr="00A934DF">
        <w:trPr>
          <w:cantSplit/>
        </w:trPr>
        <w:tc>
          <w:tcPr>
            <w:tcW w:w="2257"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3112"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140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vnt.</w:t>
            </w:r>
          </w:p>
        </w:tc>
        <w:tc>
          <w:tcPr>
            <w:tcW w:w="155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maks.</w:t>
            </w:r>
          </w:p>
        </w:tc>
        <w:tc>
          <w:tcPr>
            <w:tcW w:w="3922"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r>
      <w:tr w:rsidR="004E0E02" w:rsidRPr="00A46908" w:rsidTr="00A934DF">
        <w:tc>
          <w:tcPr>
            <w:tcW w:w="225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sz w:val="22"/>
                <w:szCs w:val="22"/>
              </w:rPr>
            </w:pPr>
            <w:r w:rsidRPr="00A46908">
              <w:rPr>
                <w:sz w:val="22"/>
                <w:szCs w:val="22"/>
              </w:rPr>
              <w:t>1</w:t>
            </w:r>
          </w:p>
        </w:tc>
        <w:tc>
          <w:tcPr>
            <w:tcW w:w="9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2</w:t>
            </w:r>
          </w:p>
        </w:tc>
        <w:tc>
          <w:tcPr>
            <w:tcW w:w="3112"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3</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4</w:t>
            </w:r>
          </w:p>
        </w:tc>
        <w:tc>
          <w:tcPr>
            <w:tcW w:w="140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5</w:t>
            </w:r>
          </w:p>
        </w:tc>
        <w:tc>
          <w:tcPr>
            <w:tcW w:w="155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6</w:t>
            </w:r>
          </w:p>
        </w:tc>
        <w:tc>
          <w:tcPr>
            <w:tcW w:w="3922"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r w:rsidRPr="00A46908">
              <w:rPr>
                <w:sz w:val="22"/>
                <w:szCs w:val="22"/>
              </w:rPr>
              <w:t>7</w:t>
            </w:r>
          </w:p>
        </w:tc>
      </w:tr>
      <w:tr w:rsidR="00763E97" w:rsidRPr="00A46908" w:rsidTr="00BF0DEF">
        <w:tc>
          <w:tcPr>
            <w:tcW w:w="2257" w:type="dxa"/>
            <w:vMerge w:val="restart"/>
            <w:tcBorders>
              <w:top w:val="single" w:sz="4" w:space="0" w:color="auto"/>
              <w:left w:val="single" w:sz="4" w:space="0" w:color="auto"/>
              <w:right w:val="single" w:sz="4" w:space="0" w:color="auto"/>
            </w:tcBorders>
            <w:vAlign w:val="center"/>
          </w:tcPr>
          <w:p w:rsidR="00763E97" w:rsidRPr="00A46908" w:rsidRDefault="00763E97" w:rsidP="00763E97">
            <w:pPr>
              <w:jc w:val="center"/>
              <w:rPr>
                <w:sz w:val="22"/>
                <w:szCs w:val="22"/>
              </w:rPr>
            </w:pPr>
            <w:r w:rsidRPr="00A46908">
              <w:rPr>
                <w:sz w:val="22"/>
                <w:szCs w:val="22"/>
              </w:rPr>
              <w:t>Kogeneracinė jėgainė</w:t>
            </w:r>
          </w:p>
        </w:tc>
        <w:tc>
          <w:tcPr>
            <w:tcW w:w="913" w:type="dxa"/>
            <w:vMerge w:val="restart"/>
            <w:tcBorders>
              <w:top w:val="single" w:sz="4" w:space="0" w:color="auto"/>
              <w:left w:val="single" w:sz="4" w:space="0" w:color="auto"/>
              <w:right w:val="single" w:sz="4" w:space="0" w:color="auto"/>
            </w:tcBorders>
            <w:vAlign w:val="center"/>
          </w:tcPr>
          <w:p w:rsidR="00763E97" w:rsidRPr="00A46908" w:rsidRDefault="00763E97" w:rsidP="00763E97">
            <w:pPr>
              <w:ind w:firstLine="23"/>
              <w:jc w:val="center"/>
              <w:rPr>
                <w:sz w:val="22"/>
                <w:szCs w:val="22"/>
              </w:rPr>
            </w:pPr>
            <w:r w:rsidRPr="00A46908">
              <w:rPr>
                <w:sz w:val="22"/>
                <w:szCs w:val="22"/>
              </w:rPr>
              <w:t>010</w:t>
            </w:r>
          </w:p>
        </w:tc>
        <w:tc>
          <w:tcPr>
            <w:tcW w:w="3112"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both"/>
              <w:rPr>
                <w:sz w:val="22"/>
                <w:szCs w:val="22"/>
              </w:rPr>
            </w:pPr>
            <w:r w:rsidRPr="00A46908">
              <w:rPr>
                <w:sz w:val="22"/>
                <w:szCs w:val="22"/>
              </w:rPr>
              <w:t>Azoto oksidas (A)</w:t>
            </w:r>
          </w:p>
        </w:tc>
        <w:tc>
          <w:tcPr>
            <w:tcW w:w="1547"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250</w:t>
            </w:r>
          </w:p>
        </w:tc>
        <w:tc>
          <w:tcPr>
            <w:tcW w:w="140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0,23</w:t>
            </w:r>
          </w:p>
        </w:tc>
        <w:tc>
          <w:tcPr>
            <w:tcW w:w="3922" w:type="dxa"/>
            <w:tcBorders>
              <w:top w:val="single" w:sz="4" w:space="0" w:color="auto"/>
              <w:left w:val="single" w:sz="4" w:space="0" w:color="auto"/>
              <w:bottom w:val="single" w:sz="4" w:space="0" w:color="auto"/>
              <w:right w:val="single" w:sz="4" w:space="0" w:color="auto"/>
            </w:tcBorders>
            <w:vAlign w:val="center"/>
          </w:tcPr>
          <w:p w:rsidR="00763E97" w:rsidRPr="00A46908" w:rsidRDefault="00763E97" w:rsidP="00763E97">
            <w:pPr>
              <w:jc w:val="center"/>
              <w:rPr>
                <w:sz w:val="22"/>
                <w:szCs w:val="22"/>
              </w:rPr>
            </w:pPr>
            <w:r w:rsidRPr="00A46908">
              <w:rPr>
                <w:sz w:val="22"/>
                <w:szCs w:val="22"/>
              </w:rPr>
              <w:t>6,624</w:t>
            </w:r>
          </w:p>
        </w:tc>
      </w:tr>
      <w:tr w:rsidR="00763E97" w:rsidRPr="00A46908" w:rsidTr="00BF0DEF">
        <w:tc>
          <w:tcPr>
            <w:tcW w:w="2257" w:type="dxa"/>
            <w:vMerge/>
            <w:tcBorders>
              <w:top w:val="single" w:sz="4" w:space="0" w:color="auto"/>
              <w:left w:val="single" w:sz="4" w:space="0" w:color="auto"/>
              <w:right w:val="single" w:sz="4" w:space="0" w:color="auto"/>
            </w:tcBorders>
            <w:vAlign w:val="center"/>
          </w:tcPr>
          <w:p w:rsidR="00763E97" w:rsidRPr="00A46908" w:rsidRDefault="00763E97" w:rsidP="00763E97">
            <w:pPr>
              <w:jc w:val="center"/>
              <w:rPr>
                <w:strike/>
                <w:sz w:val="22"/>
                <w:szCs w:val="22"/>
              </w:rPr>
            </w:pPr>
          </w:p>
        </w:tc>
        <w:tc>
          <w:tcPr>
            <w:tcW w:w="913" w:type="dxa"/>
            <w:vMerge/>
            <w:tcBorders>
              <w:top w:val="single" w:sz="4" w:space="0" w:color="auto"/>
              <w:left w:val="single" w:sz="4" w:space="0" w:color="auto"/>
              <w:right w:val="single" w:sz="4" w:space="0" w:color="auto"/>
            </w:tcBorders>
            <w:vAlign w:val="center"/>
          </w:tcPr>
          <w:p w:rsidR="00763E97" w:rsidRPr="00A46908" w:rsidRDefault="00763E97" w:rsidP="00763E97">
            <w:pPr>
              <w:ind w:firstLine="23"/>
              <w:jc w:val="center"/>
              <w:rPr>
                <w:sz w:val="22"/>
                <w:szCs w:val="22"/>
              </w:rPr>
            </w:pPr>
          </w:p>
        </w:tc>
        <w:tc>
          <w:tcPr>
            <w:tcW w:w="3112"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both"/>
              <w:rPr>
                <w:sz w:val="22"/>
                <w:szCs w:val="22"/>
              </w:rPr>
            </w:pPr>
            <w:r w:rsidRPr="00A46908">
              <w:rPr>
                <w:sz w:val="22"/>
                <w:szCs w:val="22"/>
              </w:rPr>
              <w:t>Anglies monoksidas (A)</w:t>
            </w:r>
          </w:p>
        </w:tc>
        <w:tc>
          <w:tcPr>
            <w:tcW w:w="1547"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177</w:t>
            </w:r>
          </w:p>
        </w:tc>
        <w:tc>
          <w:tcPr>
            <w:tcW w:w="140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0,46</w:t>
            </w:r>
          </w:p>
        </w:tc>
        <w:tc>
          <w:tcPr>
            <w:tcW w:w="3922" w:type="dxa"/>
            <w:tcBorders>
              <w:top w:val="single" w:sz="4" w:space="0" w:color="auto"/>
              <w:left w:val="single" w:sz="4" w:space="0" w:color="auto"/>
              <w:bottom w:val="single" w:sz="4" w:space="0" w:color="auto"/>
              <w:right w:val="single" w:sz="4" w:space="0" w:color="auto"/>
            </w:tcBorders>
            <w:vAlign w:val="center"/>
          </w:tcPr>
          <w:p w:rsidR="00763E97" w:rsidRPr="00A46908" w:rsidRDefault="00763E97" w:rsidP="00763E97">
            <w:pPr>
              <w:jc w:val="center"/>
              <w:rPr>
                <w:sz w:val="22"/>
                <w:szCs w:val="22"/>
              </w:rPr>
            </w:pPr>
            <w:r w:rsidRPr="00A46908">
              <w:rPr>
                <w:sz w:val="22"/>
                <w:szCs w:val="22"/>
              </w:rPr>
              <w:t>13,248</w:t>
            </w:r>
          </w:p>
        </w:tc>
      </w:tr>
      <w:tr w:rsidR="00763E97" w:rsidRPr="00A46908" w:rsidTr="00BF0DEF">
        <w:tc>
          <w:tcPr>
            <w:tcW w:w="2257" w:type="dxa"/>
            <w:vMerge/>
            <w:tcBorders>
              <w:top w:val="single" w:sz="4" w:space="0" w:color="auto"/>
              <w:left w:val="single" w:sz="4" w:space="0" w:color="auto"/>
              <w:right w:val="single" w:sz="4" w:space="0" w:color="auto"/>
            </w:tcBorders>
            <w:vAlign w:val="center"/>
          </w:tcPr>
          <w:p w:rsidR="00763E97" w:rsidRPr="00A46908" w:rsidRDefault="00763E97" w:rsidP="00763E97">
            <w:pPr>
              <w:jc w:val="center"/>
              <w:rPr>
                <w:strike/>
                <w:sz w:val="22"/>
                <w:szCs w:val="22"/>
              </w:rPr>
            </w:pPr>
          </w:p>
        </w:tc>
        <w:tc>
          <w:tcPr>
            <w:tcW w:w="913" w:type="dxa"/>
            <w:vMerge/>
            <w:tcBorders>
              <w:top w:val="single" w:sz="4" w:space="0" w:color="auto"/>
              <w:left w:val="single" w:sz="4" w:space="0" w:color="auto"/>
              <w:right w:val="single" w:sz="4" w:space="0" w:color="auto"/>
            </w:tcBorders>
            <w:vAlign w:val="center"/>
          </w:tcPr>
          <w:p w:rsidR="00763E97" w:rsidRPr="00A46908" w:rsidRDefault="00763E97" w:rsidP="00763E97">
            <w:pPr>
              <w:ind w:firstLine="23"/>
              <w:jc w:val="center"/>
              <w:rPr>
                <w:sz w:val="22"/>
                <w:szCs w:val="22"/>
              </w:rPr>
            </w:pPr>
          </w:p>
        </w:tc>
        <w:tc>
          <w:tcPr>
            <w:tcW w:w="3112"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both"/>
              <w:rPr>
                <w:sz w:val="22"/>
                <w:szCs w:val="22"/>
              </w:rPr>
            </w:pPr>
            <w:r w:rsidRPr="00A46908">
              <w:rPr>
                <w:sz w:val="22"/>
                <w:szCs w:val="22"/>
              </w:rPr>
              <w:t>LOJ</w:t>
            </w:r>
          </w:p>
        </w:tc>
        <w:tc>
          <w:tcPr>
            <w:tcW w:w="1547"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308</w:t>
            </w:r>
          </w:p>
        </w:tc>
        <w:tc>
          <w:tcPr>
            <w:tcW w:w="140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0,207</w:t>
            </w:r>
          </w:p>
        </w:tc>
        <w:tc>
          <w:tcPr>
            <w:tcW w:w="3922" w:type="dxa"/>
            <w:tcBorders>
              <w:top w:val="single" w:sz="4" w:space="0" w:color="auto"/>
              <w:left w:val="single" w:sz="4" w:space="0" w:color="auto"/>
              <w:bottom w:val="single" w:sz="4" w:space="0" w:color="auto"/>
              <w:right w:val="single" w:sz="4" w:space="0" w:color="auto"/>
            </w:tcBorders>
            <w:vAlign w:val="center"/>
          </w:tcPr>
          <w:p w:rsidR="00763E97" w:rsidRPr="00A46908" w:rsidRDefault="00763E97" w:rsidP="00763E97">
            <w:pPr>
              <w:jc w:val="center"/>
              <w:rPr>
                <w:sz w:val="22"/>
                <w:szCs w:val="22"/>
              </w:rPr>
            </w:pPr>
            <w:r w:rsidRPr="00A46908">
              <w:rPr>
                <w:sz w:val="22"/>
                <w:szCs w:val="22"/>
              </w:rPr>
              <w:t>5,962</w:t>
            </w:r>
          </w:p>
        </w:tc>
      </w:tr>
      <w:tr w:rsidR="00763E97" w:rsidRPr="00A46908" w:rsidTr="00BF0DEF">
        <w:tc>
          <w:tcPr>
            <w:tcW w:w="2257" w:type="dxa"/>
            <w:vMerge/>
            <w:tcBorders>
              <w:top w:val="single" w:sz="4" w:space="0" w:color="auto"/>
              <w:left w:val="single" w:sz="4" w:space="0" w:color="auto"/>
              <w:right w:val="single" w:sz="4" w:space="0" w:color="auto"/>
            </w:tcBorders>
            <w:vAlign w:val="center"/>
          </w:tcPr>
          <w:p w:rsidR="00763E97" w:rsidRPr="00A46908" w:rsidRDefault="00763E97" w:rsidP="00763E97">
            <w:pPr>
              <w:jc w:val="center"/>
              <w:rPr>
                <w:strike/>
                <w:sz w:val="22"/>
                <w:szCs w:val="22"/>
              </w:rPr>
            </w:pPr>
          </w:p>
        </w:tc>
        <w:tc>
          <w:tcPr>
            <w:tcW w:w="913" w:type="dxa"/>
            <w:vMerge/>
            <w:tcBorders>
              <w:top w:val="single" w:sz="4" w:space="0" w:color="auto"/>
              <w:left w:val="single" w:sz="4" w:space="0" w:color="auto"/>
              <w:right w:val="single" w:sz="4" w:space="0" w:color="auto"/>
            </w:tcBorders>
            <w:vAlign w:val="center"/>
          </w:tcPr>
          <w:p w:rsidR="00763E97" w:rsidRPr="00A46908" w:rsidRDefault="00763E97" w:rsidP="00763E97">
            <w:pPr>
              <w:ind w:firstLine="23"/>
              <w:jc w:val="center"/>
              <w:rPr>
                <w:sz w:val="22"/>
                <w:szCs w:val="22"/>
              </w:rPr>
            </w:pPr>
          </w:p>
        </w:tc>
        <w:tc>
          <w:tcPr>
            <w:tcW w:w="3112" w:type="dxa"/>
            <w:tcBorders>
              <w:top w:val="single" w:sz="4" w:space="0" w:color="auto"/>
              <w:left w:val="single" w:sz="4" w:space="0" w:color="auto"/>
              <w:bottom w:val="single" w:sz="4" w:space="0" w:color="auto"/>
              <w:right w:val="single" w:sz="4" w:space="0" w:color="auto"/>
            </w:tcBorders>
          </w:tcPr>
          <w:p w:rsidR="00763E97" w:rsidRPr="00A46908" w:rsidRDefault="00763E97" w:rsidP="00440D0A">
            <w:pPr>
              <w:ind w:firstLine="23"/>
              <w:jc w:val="both"/>
              <w:rPr>
                <w:sz w:val="22"/>
                <w:szCs w:val="22"/>
              </w:rPr>
            </w:pPr>
            <w:r w:rsidRPr="00A46908">
              <w:rPr>
                <w:sz w:val="22"/>
                <w:szCs w:val="22"/>
              </w:rPr>
              <w:t>Sieros dioksidas (B)</w:t>
            </w:r>
          </w:p>
        </w:tc>
        <w:tc>
          <w:tcPr>
            <w:tcW w:w="1547"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5897</w:t>
            </w:r>
          </w:p>
        </w:tc>
        <w:tc>
          <w:tcPr>
            <w:tcW w:w="140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0,069</w:t>
            </w:r>
          </w:p>
        </w:tc>
        <w:tc>
          <w:tcPr>
            <w:tcW w:w="3922" w:type="dxa"/>
            <w:tcBorders>
              <w:top w:val="single" w:sz="4" w:space="0" w:color="auto"/>
              <w:left w:val="single" w:sz="4" w:space="0" w:color="auto"/>
              <w:bottom w:val="single" w:sz="4" w:space="0" w:color="auto"/>
              <w:right w:val="single" w:sz="4" w:space="0" w:color="auto"/>
            </w:tcBorders>
            <w:vAlign w:val="center"/>
          </w:tcPr>
          <w:p w:rsidR="00763E97" w:rsidRPr="00A46908" w:rsidRDefault="00763E97" w:rsidP="00763E97">
            <w:pPr>
              <w:jc w:val="center"/>
              <w:rPr>
                <w:sz w:val="22"/>
                <w:szCs w:val="22"/>
              </w:rPr>
            </w:pPr>
            <w:r w:rsidRPr="00A46908">
              <w:rPr>
                <w:sz w:val="22"/>
                <w:szCs w:val="22"/>
              </w:rPr>
              <w:t>1,987</w:t>
            </w:r>
          </w:p>
        </w:tc>
      </w:tr>
      <w:tr w:rsidR="00763E97" w:rsidRPr="00A46908" w:rsidTr="0019416D">
        <w:tc>
          <w:tcPr>
            <w:tcW w:w="2257" w:type="dxa"/>
            <w:tcBorders>
              <w:left w:val="nil"/>
              <w:bottom w:val="nil"/>
              <w:right w:val="nil"/>
            </w:tcBorders>
            <w:vAlign w:val="center"/>
          </w:tcPr>
          <w:p w:rsidR="00763E97" w:rsidRPr="00A46908" w:rsidRDefault="00763E97" w:rsidP="00763E97">
            <w:pPr>
              <w:ind w:firstLine="567"/>
              <w:jc w:val="center"/>
              <w:rPr>
                <w:sz w:val="22"/>
                <w:szCs w:val="22"/>
              </w:rPr>
            </w:pPr>
          </w:p>
        </w:tc>
        <w:tc>
          <w:tcPr>
            <w:tcW w:w="913" w:type="dxa"/>
            <w:tcBorders>
              <w:left w:val="nil"/>
              <w:bottom w:val="nil"/>
              <w:right w:val="nil"/>
            </w:tcBorders>
            <w:vAlign w:val="center"/>
          </w:tcPr>
          <w:p w:rsidR="00763E97" w:rsidRPr="00A46908" w:rsidRDefault="00763E97" w:rsidP="00763E97">
            <w:pPr>
              <w:ind w:firstLine="567"/>
              <w:jc w:val="center"/>
              <w:rPr>
                <w:sz w:val="22"/>
                <w:szCs w:val="22"/>
              </w:rPr>
            </w:pPr>
          </w:p>
        </w:tc>
        <w:tc>
          <w:tcPr>
            <w:tcW w:w="3112" w:type="dxa"/>
            <w:tcBorders>
              <w:top w:val="single" w:sz="4" w:space="0" w:color="auto"/>
              <w:left w:val="nil"/>
              <w:bottom w:val="nil"/>
              <w:right w:val="nil"/>
            </w:tcBorders>
          </w:tcPr>
          <w:p w:rsidR="00763E97" w:rsidRPr="00A46908" w:rsidRDefault="00763E97" w:rsidP="00763E97">
            <w:pPr>
              <w:jc w:val="center"/>
              <w:rPr>
                <w:sz w:val="22"/>
                <w:szCs w:val="22"/>
              </w:rPr>
            </w:pPr>
          </w:p>
        </w:tc>
        <w:tc>
          <w:tcPr>
            <w:tcW w:w="1547" w:type="dxa"/>
            <w:tcBorders>
              <w:top w:val="single" w:sz="4" w:space="0" w:color="auto"/>
              <w:left w:val="nil"/>
              <w:bottom w:val="nil"/>
              <w:right w:val="single" w:sz="4" w:space="0" w:color="auto"/>
            </w:tcBorders>
          </w:tcPr>
          <w:p w:rsidR="00763E97" w:rsidRPr="00A46908" w:rsidRDefault="00763E97" w:rsidP="00763E97">
            <w:pPr>
              <w:ind w:firstLine="23"/>
              <w:jc w:val="center"/>
              <w:rPr>
                <w:sz w:val="22"/>
                <w:szCs w:val="22"/>
              </w:rPr>
            </w:pPr>
          </w:p>
        </w:tc>
        <w:tc>
          <w:tcPr>
            <w:tcW w:w="2958" w:type="dxa"/>
            <w:gridSpan w:val="2"/>
            <w:tcBorders>
              <w:top w:val="single" w:sz="4" w:space="0" w:color="auto"/>
              <w:left w:val="single" w:sz="4" w:space="0" w:color="auto"/>
              <w:bottom w:val="single" w:sz="4" w:space="0" w:color="auto"/>
              <w:right w:val="single" w:sz="4" w:space="0" w:color="auto"/>
            </w:tcBorders>
          </w:tcPr>
          <w:p w:rsidR="00763E97" w:rsidRPr="00A46908" w:rsidRDefault="00763E97" w:rsidP="00763E97">
            <w:pPr>
              <w:ind w:firstLine="23"/>
              <w:jc w:val="center"/>
              <w:rPr>
                <w:sz w:val="22"/>
                <w:szCs w:val="22"/>
              </w:rPr>
            </w:pPr>
            <w:r w:rsidRPr="00A46908">
              <w:rPr>
                <w:sz w:val="22"/>
                <w:szCs w:val="22"/>
              </w:rPr>
              <w:t>Iš viso įrenginiui:</w:t>
            </w:r>
          </w:p>
        </w:tc>
        <w:tc>
          <w:tcPr>
            <w:tcW w:w="3922" w:type="dxa"/>
            <w:tcBorders>
              <w:top w:val="single" w:sz="4" w:space="0" w:color="auto"/>
              <w:left w:val="single" w:sz="4" w:space="0" w:color="auto"/>
              <w:bottom w:val="single" w:sz="4" w:space="0" w:color="auto"/>
              <w:right w:val="single" w:sz="4" w:space="0" w:color="auto"/>
            </w:tcBorders>
            <w:vAlign w:val="center"/>
          </w:tcPr>
          <w:p w:rsidR="00763E97" w:rsidRPr="00A46908" w:rsidRDefault="00763E97" w:rsidP="00763E97">
            <w:pPr>
              <w:ind w:firstLine="23"/>
              <w:jc w:val="center"/>
              <w:rPr>
                <w:sz w:val="22"/>
                <w:szCs w:val="22"/>
              </w:rPr>
            </w:pPr>
            <w:r w:rsidRPr="00A46908">
              <w:rPr>
                <w:sz w:val="22"/>
                <w:szCs w:val="22"/>
              </w:rPr>
              <w:t>27,821</w:t>
            </w:r>
          </w:p>
        </w:tc>
      </w:tr>
    </w:tbl>
    <w:p w:rsidR="004E0E02" w:rsidRPr="00A46908" w:rsidRDefault="004E0E02" w:rsidP="00790F14">
      <w:pPr>
        <w:ind w:firstLine="426"/>
        <w:jc w:val="both"/>
        <w:rPr>
          <w:sz w:val="22"/>
        </w:rPr>
      </w:pPr>
    </w:p>
    <w:p w:rsidR="004E0E02" w:rsidRPr="00A46908" w:rsidRDefault="004E0E02" w:rsidP="00790F14">
      <w:pPr>
        <w:ind w:firstLine="426"/>
        <w:jc w:val="both"/>
        <w:rPr>
          <w:sz w:val="22"/>
        </w:rPr>
      </w:pPr>
      <w:r w:rsidRPr="00A46908">
        <w:rPr>
          <w:sz w:val="22"/>
        </w:rPr>
        <w:t>Įrenginio pavadinimas</w:t>
      </w:r>
      <w:r w:rsidRPr="00A46908">
        <w:rPr>
          <w:sz w:val="22"/>
        </w:rPr>
        <w:sym w:font="Symbol" w:char="F05F"/>
      </w:r>
      <w:r w:rsidRPr="00A46908">
        <w:rPr>
          <w:sz w:val="22"/>
        </w:rPr>
        <w:sym w:font="Symbol" w:char="F05F"/>
      </w:r>
      <w:r w:rsidRPr="00A46908">
        <w:rPr>
          <w:sz w:val="22"/>
          <w:u w:val="single"/>
        </w:rPr>
        <w:t>Biofiltras</w:t>
      </w:r>
      <w:r w:rsidRPr="00A46908">
        <w:rPr>
          <w:sz w:val="22"/>
        </w:rPr>
        <w:t>__</w:t>
      </w:r>
    </w:p>
    <w:p w:rsidR="00790F14" w:rsidRPr="00A46908" w:rsidRDefault="00790F14" w:rsidP="00790F14">
      <w:pPr>
        <w:ind w:firstLine="426"/>
        <w:jc w:val="both"/>
        <w:rPr>
          <w:sz w:val="22"/>
          <w:szCs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913"/>
        <w:gridCol w:w="3113"/>
        <w:gridCol w:w="1547"/>
        <w:gridCol w:w="1405"/>
        <w:gridCol w:w="1541"/>
        <w:gridCol w:w="3936"/>
      </w:tblGrid>
      <w:tr w:rsidR="004E0E02" w:rsidRPr="00A46908" w:rsidTr="00A934DF">
        <w:trPr>
          <w:cantSplit/>
          <w:trHeight w:val="470"/>
        </w:trPr>
        <w:tc>
          <w:tcPr>
            <w:tcW w:w="2254"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0"/>
              <w:jc w:val="center"/>
              <w:rPr>
                <w:bCs/>
                <w:sz w:val="22"/>
                <w:szCs w:val="22"/>
                <w:lang w:eastAsia="en-US"/>
              </w:rPr>
            </w:pPr>
            <w:r w:rsidRPr="00A46908">
              <w:rPr>
                <w:sz w:val="22"/>
                <w:szCs w:val="22"/>
              </w:rPr>
              <w:t>Cecho ar kt. pavadinimas arba Nr.</w:t>
            </w:r>
          </w:p>
        </w:tc>
        <w:tc>
          <w:tcPr>
            <w:tcW w:w="9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bCs/>
                <w:sz w:val="22"/>
                <w:szCs w:val="22"/>
                <w:lang w:eastAsia="en-US"/>
              </w:rPr>
            </w:pPr>
            <w:r w:rsidRPr="00A46908">
              <w:rPr>
                <w:sz w:val="22"/>
                <w:szCs w:val="22"/>
              </w:rPr>
              <w:t>Taršos šaltiniai</w:t>
            </w:r>
          </w:p>
        </w:tc>
        <w:tc>
          <w:tcPr>
            <w:tcW w:w="4660" w:type="dxa"/>
            <w:gridSpan w:val="2"/>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bCs/>
                <w:sz w:val="22"/>
                <w:szCs w:val="22"/>
                <w:lang w:eastAsia="en-US"/>
              </w:rPr>
            </w:pPr>
            <w:r w:rsidRPr="00A46908">
              <w:rPr>
                <w:sz w:val="22"/>
                <w:szCs w:val="22"/>
              </w:rPr>
              <w:t>Teršalai</w:t>
            </w:r>
          </w:p>
        </w:tc>
        <w:tc>
          <w:tcPr>
            <w:tcW w:w="6882" w:type="dxa"/>
            <w:gridSpan w:val="3"/>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bCs/>
                <w:sz w:val="22"/>
                <w:szCs w:val="22"/>
                <w:lang w:eastAsia="en-US"/>
              </w:rPr>
            </w:pPr>
            <w:r w:rsidRPr="00A46908">
              <w:rPr>
                <w:sz w:val="22"/>
                <w:szCs w:val="22"/>
              </w:rPr>
              <w:t>Numatoma (prašoma leisti) tarša</w:t>
            </w:r>
          </w:p>
        </w:tc>
      </w:tr>
      <w:tr w:rsidR="004E0E02" w:rsidRPr="00A46908" w:rsidTr="00AF4CFC">
        <w:trPr>
          <w:cantSplit/>
        </w:trPr>
        <w:tc>
          <w:tcPr>
            <w:tcW w:w="2254"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Nr.</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pavadinimas</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kodas</w:t>
            </w: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sz w:val="22"/>
                <w:szCs w:val="22"/>
              </w:rPr>
            </w:pPr>
            <w:r w:rsidRPr="00A46908">
              <w:rPr>
                <w:sz w:val="22"/>
                <w:szCs w:val="22"/>
              </w:rPr>
              <w:t>vienkartinis</w:t>
            </w:r>
          </w:p>
          <w:p w:rsidR="004E0E02" w:rsidRPr="00A46908" w:rsidRDefault="004E0E02" w:rsidP="007C1072">
            <w:pPr>
              <w:ind w:hanging="108"/>
              <w:jc w:val="center"/>
              <w:rPr>
                <w:sz w:val="22"/>
                <w:szCs w:val="22"/>
              </w:rPr>
            </w:pPr>
            <w:r w:rsidRPr="00A46908">
              <w:rPr>
                <w:sz w:val="22"/>
                <w:szCs w:val="22"/>
              </w:rPr>
              <w:t>dydis</w:t>
            </w:r>
          </w:p>
        </w:tc>
        <w:tc>
          <w:tcPr>
            <w:tcW w:w="3936"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sz w:val="22"/>
                <w:szCs w:val="22"/>
              </w:rPr>
            </w:pPr>
            <w:r w:rsidRPr="00A46908">
              <w:rPr>
                <w:sz w:val="22"/>
                <w:szCs w:val="22"/>
              </w:rPr>
              <w:t>metinė,</w:t>
            </w:r>
          </w:p>
          <w:p w:rsidR="004E0E02" w:rsidRPr="00A46908" w:rsidRDefault="004E0E02" w:rsidP="007C1072">
            <w:pPr>
              <w:ind w:hanging="108"/>
              <w:jc w:val="center"/>
              <w:rPr>
                <w:sz w:val="22"/>
                <w:szCs w:val="22"/>
              </w:rPr>
            </w:pPr>
            <w:r w:rsidRPr="00A46908">
              <w:rPr>
                <w:sz w:val="22"/>
                <w:szCs w:val="22"/>
              </w:rPr>
              <w:t>t/m.</w:t>
            </w:r>
          </w:p>
        </w:tc>
      </w:tr>
      <w:tr w:rsidR="004E0E02" w:rsidRPr="00A46908" w:rsidTr="00AF4CFC">
        <w:trPr>
          <w:cantSplit/>
        </w:trPr>
        <w:tc>
          <w:tcPr>
            <w:tcW w:w="2254"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vnt.</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maks.</w:t>
            </w:r>
          </w:p>
        </w:tc>
        <w:tc>
          <w:tcPr>
            <w:tcW w:w="3936"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r>
      <w:tr w:rsidR="004E0E02" w:rsidRPr="00A46908" w:rsidTr="00AF4CFC">
        <w:tc>
          <w:tcPr>
            <w:tcW w:w="225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sz w:val="22"/>
                <w:szCs w:val="22"/>
              </w:rPr>
            </w:pPr>
            <w:r w:rsidRPr="00A46908">
              <w:rPr>
                <w:sz w:val="22"/>
                <w:szCs w:val="22"/>
              </w:rPr>
              <w:t>1</w:t>
            </w:r>
          </w:p>
        </w:tc>
        <w:tc>
          <w:tcPr>
            <w:tcW w:w="9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2</w:t>
            </w:r>
          </w:p>
        </w:tc>
        <w:tc>
          <w:tcPr>
            <w:tcW w:w="31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3</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4</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5</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6</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r w:rsidRPr="00A46908">
              <w:rPr>
                <w:sz w:val="22"/>
                <w:szCs w:val="22"/>
              </w:rPr>
              <w:t>7</w:t>
            </w:r>
          </w:p>
        </w:tc>
      </w:tr>
      <w:tr w:rsidR="004E0E02" w:rsidRPr="00A46908" w:rsidTr="00AF4CFC">
        <w:tc>
          <w:tcPr>
            <w:tcW w:w="2254" w:type="dxa"/>
            <w:vMerge w:val="restart"/>
            <w:tcBorders>
              <w:top w:val="single" w:sz="4" w:space="0" w:color="auto"/>
              <w:left w:val="single" w:sz="4" w:space="0" w:color="auto"/>
              <w:right w:val="single" w:sz="4" w:space="0" w:color="auto"/>
            </w:tcBorders>
            <w:vAlign w:val="center"/>
          </w:tcPr>
          <w:p w:rsidR="004E0E02" w:rsidRPr="00A46908" w:rsidRDefault="004E0E02" w:rsidP="007C1072">
            <w:pPr>
              <w:jc w:val="center"/>
              <w:rPr>
                <w:sz w:val="22"/>
                <w:szCs w:val="22"/>
              </w:rPr>
            </w:pPr>
            <w:r w:rsidRPr="00A46908">
              <w:rPr>
                <w:sz w:val="22"/>
                <w:szCs w:val="22"/>
              </w:rPr>
              <w:t>Biofiltras Nr.</w:t>
            </w:r>
            <w:r w:rsidR="004D1836" w:rsidRPr="00A46908">
              <w:rPr>
                <w:sz w:val="22"/>
                <w:szCs w:val="22"/>
              </w:rPr>
              <w:t xml:space="preserve"> </w:t>
            </w:r>
            <w:r w:rsidRPr="00A46908">
              <w:rPr>
                <w:sz w:val="22"/>
                <w:szCs w:val="22"/>
              </w:rPr>
              <w:t>1</w:t>
            </w:r>
          </w:p>
        </w:tc>
        <w:tc>
          <w:tcPr>
            <w:tcW w:w="913" w:type="dxa"/>
            <w:vMerge w:val="restart"/>
            <w:tcBorders>
              <w:top w:val="single" w:sz="4" w:space="0" w:color="auto"/>
              <w:left w:val="single" w:sz="4" w:space="0" w:color="auto"/>
              <w:right w:val="single" w:sz="4" w:space="0" w:color="auto"/>
            </w:tcBorders>
            <w:vAlign w:val="center"/>
          </w:tcPr>
          <w:p w:rsidR="004E0E02" w:rsidRPr="00A46908" w:rsidRDefault="00AA239A" w:rsidP="004E0E02">
            <w:pPr>
              <w:ind w:firstLine="23"/>
              <w:jc w:val="center"/>
              <w:rPr>
                <w:sz w:val="22"/>
                <w:szCs w:val="22"/>
              </w:rPr>
            </w:pPr>
            <w:r w:rsidRPr="00A46908">
              <w:rPr>
                <w:sz w:val="22"/>
                <w:szCs w:val="22"/>
              </w:rPr>
              <w:t>007</w:t>
            </w:r>
          </w:p>
        </w:tc>
        <w:tc>
          <w:tcPr>
            <w:tcW w:w="3113" w:type="dxa"/>
            <w:tcBorders>
              <w:top w:val="single" w:sz="4" w:space="0" w:color="auto"/>
              <w:left w:val="single" w:sz="4" w:space="0" w:color="auto"/>
              <w:bottom w:val="single" w:sz="4" w:space="0" w:color="auto"/>
              <w:right w:val="single" w:sz="4" w:space="0" w:color="auto"/>
            </w:tcBorders>
          </w:tcPr>
          <w:p w:rsidR="004E0E02" w:rsidRPr="00A46908" w:rsidRDefault="004E0E02" w:rsidP="00AF4CFC">
            <w:pPr>
              <w:ind w:firstLine="23"/>
              <w:jc w:val="both"/>
              <w:rPr>
                <w:sz w:val="22"/>
                <w:szCs w:val="22"/>
              </w:rPr>
            </w:pPr>
            <w:r w:rsidRPr="00A46908">
              <w:rPr>
                <w:sz w:val="22"/>
                <w:szCs w:val="22"/>
              </w:rPr>
              <w:t>Amoniakas</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134</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g/s</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23"/>
              <w:jc w:val="center"/>
              <w:rPr>
                <w:sz w:val="22"/>
                <w:szCs w:val="22"/>
              </w:rPr>
            </w:pPr>
            <w:r w:rsidRPr="00A46908">
              <w:rPr>
                <w:sz w:val="22"/>
                <w:szCs w:val="22"/>
              </w:rPr>
              <w:t>0,0099</w:t>
            </w:r>
            <w:r w:rsidR="00AF4CFC" w:rsidRPr="00A46908">
              <w:rPr>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34"/>
              <w:jc w:val="center"/>
              <w:rPr>
                <w:sz w:val="22"/>
                <w:szCs w:val="22"/>
              </w:rPr>
            </w:pPr>
            <w:r w:rsidRPr="00A46908">
              <w:rPr>
                <w:sz w:val="22"/>
                <w:szCs w:val="22"/>
              </w:rPr>
              <w:t>0,311</w:t>
            </w:r>
            <w:r w:rsidR="00AF4CFC" w:rsidRPr="00A46908">
              <w:rPr>
                <w:sz w:val="22"/>
                <w:szCs w:val="22"/>
              </w:rPr>
              <w:t xml:space="preserve"> </w:t>
            </w:r>
          </w:p>
        </w:tc>
      </w:tr>
      <w:tr w:rsidR="004E0E02" w:rsidRPr="00A46908" w:rsidTr="00AF4CFC">
        <w:tc>
          <w:tcPr>
            <w:tcW w:w="2254" w:type="dxa"/>
            <w:vMerge/>
            <w:tcBorders>
              <w:left w:val="single" w:sz="4" w:space="0" w:color="auto"/>
              <w:bottom w:val="single" w:sz="4" w:space="0" w:color="auto"/>
              <w:right w:val="single" w:sz="4" w:space="0" w:color="auto"/>
            </w:tcBorders>
            <w:vAlign w:val="center"/>
          </w:tcPr>
          <w:p w:rsidR="004E0E02" w:rsidRPr="00A46908" w:rsidRDefault="004E0E02" w:rsidP="007C1072">
            <w:pPr>
              <w:jc w:val="center"/>
              <w:rPr>
                <w:sz w:val="22"/>
                <w:szCs w:val="22"/>
              </w:rPr>
            </w:pPr>
          </w:p>
        </w:tc>
        <w:tc>
          <w:tcPr>
            <w:tcW w:w="913" w:type="dxa"/>
            <w:vMerge/>
            <w:tcBorders>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tcPr>
          <w:p w:rsidR="004E0E02" w:rsidRPr="00A46908" w:rsidRDefault="004D1836" w:rsidP="008824D7">
            <w:pPr>
              <w:ind w:firstLine="23"/>
              <w:jc w:val="both"/>
              <w:rPr>
                <w:sz w:val="22"/>
                <w:szCs w:val="22"/>
              </w:rPr>
            </w:pPr>
            <w:r w:rsidRPr="00A46908">
              <w:rPr>
                <w:sz w:val="22"/>
                <w:szCs w:val="22"/>
              </w:rPr>
              <w:t>LOJ</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308</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g/s</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23"/>
              <w:jc w:val="center"/>
              <w:rPr>
                <w:sz w:val="22"/>
                <w:szCs w:val="22"/>
              </w:rPr>
            </w:pPr>
            <w:r w:rsidRPr="00A46908">
              <w:rPr>
                <w:sz w:val="22"/>
                <w:szCs w:val="22"/>
              </w:rPr>
              <w:t>0,3149</w:t>
            </w:r>
            <w:r w:rsidR="00AF4CFC" w:rsidRPr="00A46908">
              <w:rPr>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34"/>
              <w:jc w:val="center"/>
              <w:rPr>
                <w:sz w:val="22"/>
                <w:szCs w:val="22"/>
              </w:rPr>
            </w:pPr>
            <w:r w:rsidRPr="00A46908">
              <w:rPr>
                <w:sz w:val="22"/>
                <w:szCs w:val="22"/>
              </w:rPr>
              <w:t>10,074</w:t>
            </w:r>
            <w:r w:rsidR="00AF4CFC" w:rsidRPr="00A46908">
              <w:rPr>
                <w:sz w:val="22"/>
                <w:szCs w:val="22"/>
              </w:rPr>
              <w:t xml:space="preserve"> </w:t>
            </w:r>
          </w:p>
        </w:tc>
      </w:tr>
      <w:tr w:rsidR="004E0E02" w:rsidRPr="00A46908" w:rsidTr="00AF4CFC">
        <w:tc>
          <w:tcPr>
            <w:tcW w:w="2254" w:type="dxa"/>
            <w:vMerge w:val="restart"/>
            <w:tcBorders>
              <w:top w:val="single" w:sz="4" w:space="0" w:color="auto"/>
              <w:left w:val="single" w:sz="4" w:space="0" w:color="auto"/>
              <w:right w:val="single" w:sz="4" w:space="0" w:color="auto"/>
            </w:tcBorders>
            <w:vAlign w:val="center"/>
          </w:tcPr>
          <w:p w:rsidR="004E0E02" w:rsidRPr="00A46908" w:rsidRDefault="004E0E02" w:rsidP="007C1072">
            <w:pPr>
              <w:jc w:val="center"/>
              <w:rPr>
                <w:sz w:val="22"/>
                <w:szCs w:val="22"/>
              </w:rPr>
            </w:pPr>
            <w:r w:rsidRPr="00A46908">
              <w:rPr>
                <w:sz w:val="22"/>
                <w:szCs w:val="22"/>
              </w:rPr>
              <w:t>Biofiltras Nr.</w:t>
            </w:r>
            <w:r w:rsidR="004D1836" w:rsidRPr="00A46908">
              <w:rPr>
                <w:sz w:val="22"/>
                <w:szCs w:val="22"/>
              </w:rPr>
              <w:t xml:space="preserve"> </w:t>
            </w:r>
            <w:r w:rsidRPr="00A46908">
              <w:rPr>
                <w:sz w:val="22"/>
                <w:szCs w:val="22"/>
              </w:rPr>
              <w:t>2</w:t>
            </w:r>
          </w:p>
        </w:tc>
        <w:tc>
          <w:tcPr>
            <w:tcW w:w="913" w:type="dxa"/>
            <w:vMerge w:val="restart"/>
            <w:tcBorders>
              <w:top w:val="single" w:sz="4" w:space="0" w:color="auto"/>
              <w:left w:val="single" w:sz="4" w:space="0" w:color="auto"/>
              <w:right w:val="single" w:sz="4" w:space="0" w:color="auto"/>
            </w:tcBorders>
            <w:vAlign w:val="center"/>
          </w:tcPr>
          <w:p w:rsidR="004E0E02" w:rsidRPr="00A46908" w:rsidRDefault="00AA239A" w:rsidP="007C1072">
            <w:pPr>
              <w:ind w:firstLine="23"/>
              <w:jc w:val="center"/>
              <w:rPr>
                <w:sz w:val="22"/>
                <w:szCs w:val="22"/>
              </w:rPr>
            </w:pPr>
            <w:r w:rsidRPr="00A46908">
              <w:rPr>
                <w:sz w:val="22"/>
                <w:szCs w:val="22"/>
              </w:rPr>
              <w:t>008</w:t>
            </w:r>
          </w:p>
        </w:tc>
        <w:tc>
          <w:tcPr>
            <w:tcW w:w="3113" w:type="dxa"/>
            <w:tcBorders>
              <w:top w:val="single" w:sz="4" w:space="0" w:color="auto"/>
              <w:left w:val="single" w:sz="4" w:space="0" w:color="auto"/>
              <w:bottom w:val="single" w:sz="4" w:space="0" w:color="auto"/>
              <w:right w:val="single" w:sz="4" w:space="0" w:color="auto"/>
            </w:tcBorders>
          </w:tcPr>
          <w:p w:rsidR="004E0E02" w:rsidRPr="00A46908" w:rsidRDefault="004E0E02" w:rsidP="00AF4CFC">
            <w:pPr>
              <w:ind w:firstLine="23"/>
              <w:jc w:val="both"/>
              <w:rPr>
                <w:sz w:val="22"/>
                <w:szCs w:val="22"/>
              </w:rPr>
            </w:pPr>
            <w:r w:rsidRPr="00A46908">
              <w:rPr>
                <w:sz w:val="22"/>
                <w:szCs w:val="22"/>
              </w:rPr>
              <w:t>Amoniakas</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134</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g/s</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23"/>
              <w:jc w:val="center"/>
              <w:rPr>
                <w:sz w:val="22"/>
                <w:szCs w:val="22"/>
              </w:rPr>
            </w:pPr>
            <w:r w:rsidRPr="00A46908">
              <w:rPr>
                <w:sz w:val="22"/>
                <w:szCs w:val="22"/>
              </w:rPr>
              <w:t>0,0099</w:t>
            </w:r>
            <w:r w:rsidR="00AF4CFC" w:rsidRPr="00A46908">
              <w:rPr>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34"/>
              <w:jc w:val="center"/>
              <w:rPr>
                <w:sz w:val="22"/>
                <w:szCs w:val="22"/>
              </w:rPr>
            </w:pPr>
            <w:r w:rsidRPr="00A46908">
              <w:rPr>
                <w:sz w:val="22"/>
                <w:szCs w:val="22"/>
              </w:rPr>
              <w:t>0,311</w:t>
            </w:r>
            <w:r w:rsidR="00AF4CFC" w:rsidRPr="00A46908">
              <w:rPr>
                <w:sz w:val="22"/>
                <w:szCs w:val="22"/>
              </w:rPr>
              <w:t xml:space="preserve"> </w:t>
            </w:r>
          </w:p>
        </w:tc>
      </w:tr>
      <w:tr w:rsidR="004E0E02" w:rsidRPr="00A46908" w:rsidTr="00AF4CFC">
        <w:tc>
          <w:tcPr>
            <w:tcW w:w="2254" w:type="dxa"/>
            <w:vMerge/>
            <w:tcBorders>
              <w:left w:val="single" w:sz="4" w:space="0" w:color="auto"/>
              <w:bottom w:val="single" w:sz="4" w:space="0" w:color="auto"/>
              <w:right w:val="single" w:sz="4" w:space="0" w:color="auto"/>
            </w:tcBorders>
            <w:vAlign w:val="center"/>
          </w:tcPr>
          <w:p w:rsidR="004E0E02" w:rsidRPr="00A46908" w:rsidRDefault="004E0E02" w:rsidP="007C1072">
            <w:pPr>
              <w:jc w:val="center"/>
              <w:rPr>
                <w:sz w:val="22"/>
                <w:szCs w:val="22"/>
              </w:rPr>
            </w:pPr>
          </w:p>
        </w:tc>
        <w:tc>
          <w:tcPr>
            <w:tcW w:w="913" w:type="dxa"/>
            <w:vMerge/>
            <w:tcBorders>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tcPr>
          <w:p w:rsidR="004E0E02" w:rsidRPr="00A46908" w:rsidRDefault="004D1836" w:rsidP="008824D7">
            <w:pPr>
              <w:ind w:firstLine="23"/>
              <w:jc w:val="both"/>
              <w:rPr>
                <w:sz w:val="22"/>
                <w:szCs w:val="22"/>
              </w:rPr>
            </w:pPr>
            <w:r w:rsidRPr="00A46908">
              <w:rPr>
                <w:sz w:val="22"/>
                <w:szCs w:val="22"/>
              </w:rPr>
              <w:t>LOJ</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308</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g/s</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23"/>
              <w:jc w:val="center"/>
              <w:rPr>
                <w:sz w:val="22"/>
                <w:szCs w:val="22"/>
              </w:rPr>
            </w:pPr>
            <w:r w:rsidRPr="00A46908">
              <w:rPr>
                <w:sz w:val="22"/>
                <w:szCs w:val="22"/>
              </w:rPr>
              <w:t>0,3149</w:t>
            </w:r>
            <w:r w:rsidR="00AF4CFC" w:rsidRPr="00A46908">
              <w:rPr>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34"/>
              <w:jc w:val="center"/>
              <w:rPr>
                <w:sz w:val="22"/>
                <w:szCs w:val="22"/>
              </w:rPr>
            </w:pPr>
            <w:r w:rsidRPr="00A46908">
              <w:rPr>
                <w:sz w:val="22"/>
                <w:szCs w:val="22"/>
              </w:rPr>
              <w:t>10,074</w:t>
            </w:r>
            <w:r w:rsidR="00AF4CFC" w:rsidRPr="00A46908">
              <w:rPr>
                <w:sz w:val="22"/>
                <w:szCs w:val="22"/>
              </w:rPr>
              <w:t xml:space="preserve"> </w:t>
            </w:r>
          </w:p>
        </w:tc>
      </w:tr>
      <w:tr w:rsidR="004E0E02" w:rsidRPr="00A46908" w:rsidTr="00AF4CFC">
        <w:tc>
          <w:tcPr>
            <w:tcW w:w="2254" w:type="dxa"/>
            <w:vMerge w:val="restart"/>
            <w:tcBorders>
              <w:top w:val="single" w:sz="4" w:space="0" w:color="auto"/>
              <w:left w:val="single" w:sz="4" w:space="0" w:color="auto"/>
              <w:right w:val="single" w:sz="4" w:space="0" w:color="auto"/>
            </w:tcBorders>
            <w:vAlign w:val="center"/>
          </w:tcPr>
          <w:p w:rsidR="004E0E02" w:rsidRPr="00A46908" w:rsidRDefault="004E0E02" w:rsidP="007C1072">
            <w:pPr>
              <w:jc w:val="center"/>
              <w:rPr>
                <w:sz w:val="22"/>
                <w:szCs w:val="22"/>
              </w:rPr>
            </w:pPr>
            <w:r w:rsidRPr="00A46908">
              <w:rPr>
                <w:sz w:val="22"/>
                <w:szCs w:val="22"/>
              </w:rPr>
              <w:t>Biofiltras Nr.</w:t>
            </w:r>
            <w:r w:rsidR="004D1836" w:rsidRPr="00A46908">
              <w:rPr>
                <w:sz w:val="22"/>
                <w:szCs w:val="22"/>
              </w:rPr>
              <w:t xml:space="preserve"> </w:t>
            </w:r>
            <w:r w:rsidRPr="00A46908">
              <w:rPr>
                <w:sz w:val="22"/>
                <w:szCs w:val="22"/>
              </w:rPr>
              <w:t>3</w:t>
            </w:r>
          </w:p>
        </w:tc>
        <w:tc>
          <w:tcPr>
            <w:tcW w:w="913" w:type="dxa"/>
            <w:vMerge w:val="restart"/>
            <w:tcBorders>
              <w:top w:val="single" w:sz="4" w:space="0" w:color="auto"/>
              <w:left w:val="single" w:sz="4" w:space="0" w:color="auto"/>
              <w:right w:val="single" w:sz="4" w:space="0" w:color="auto"/>
            </w:tcBorders>
            <w:vAlign w:val="center"/>
          </w:tcPr>
          <w:p w:rsidR="004E0E02" w:rsidRPr="00A46908" w:rsidRDefault="00AA239A" w:rsidP="007C1072">
            <w:pPr>
              <w:ind w:firstLine="23"/>
              <w:jc w:val="center"/>
              <w:rPr>
                <w:sz w:val="22"/>
                <w:szCs w:val="22"/>
              </w:rPr>
            </w:pPr>
            <w:r w:rsidRPr="00A46908">
              <w:rPr>
                <w:sz w:val="22"/>
                <w:szCs w:val="22"/>
              </w:rPr>
              <w:t>009</w:t>
            </w:r>
          </w:p>
        </w:tc>
        <w:tc>
          <w:tcPr>
            <w:tcW w:w="3113" w:type="dxa"/>
            <w:tcBorders>
              <w:top w:val="single" w:sz="4" w:space="0" w:color="auto"/>
              <w:left w:val="single" w:sz="4" w:space="0" w:color="auto"/>
              <w:bottom w:val="single" w:sz="4" w:space="0" w:color="auto"/>
              <w:right w:val="single" w:sz="4" w:space="0" w:color="auto"/>
            </w:tcBorders>
          </w:tcPr>
          <w:p w:rsidR="004E0E02" w:rsidRPr="00A46908" w:rsidRDefault="004E0E02" w:rsidP="00AF4CFC">
            <w:pPr>
              <w:ind w:firstLine="23"/>
              <w:jc w:val="both"/>
              <w:rPr>
                <w:sz w:val="22"/>
                <w:szCs w:val="22"/>
              </w:rPr>
            </w:pPr>
            <w:r w:rsidRPr="00A46908">
              <w:rPr>
                <w:sz w:val="22"/>
                <w:szCs w:val="22"/>
              </w:rPr>
              <w:t>Amoniakas</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134</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g/s</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23"/>
              <w:jc w:val="center"/>
              <w:rPr>
                <w:sz w:val="22"/>
                <w:szCs w:val="22"/>
              </w:rPr>
            </w:pPr>
            <w:r w:rsidRPr="00A46908">
              <w:rPr>
                <w:sz w:val="22"/>
                <w:szCs w:val="22"/>
              </w:rPr>
              <w:t>0,0099</w:t>
            </w:r>
            <w:r w:rsidR="00AF4CFC" w:rsidRPr="00A46908">
              <w:rPr>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34"/>
              <w:jc w:val="center"/>
              <w:rPr>
                <w:sz w:val="22"/>
                <w:szCs w:val="22"/>
              </w:rPr>
            </w:pPr>
            <w:r w:rsidRPr="00A46908">
              <w:rPr>
                <w:sz w:val="22"/>
                <w:szCs w:val="22"/>
              </w:rPr>
              <w:t>0,311</w:t>
            </w:r>
            <w:r w:rsidR="00AF4CFC" w:rsidRPr="00A46908">
              <w:rPr>
                <w:sz w:val="22"/>
                <w:szCs w:val="22"/>
              </w:rPr>
              <w:t xml:space="preserve"> </w:t>
            </w:r>
          </w:p>
        </w:tc>
      </w:tr>
      <w:tr w:rsidR="004E0E02" w:rsidRPr="00A46908" w:rsidTr="00AF4CFC">
        <w:tc>
          <w:tcPr>
            <w:tcW w:w="2254" w:type="dxa"/>
            <w:vMerge/>
            <w:tcBorders>
              <w:left w:val="single" w:sz="4" w:space="0" w:color="auto"/>
              <w:bottom w:val="single" w:sz="4" w:space="0" w:color="auto"/>
              <w:right w:val="single" w:sz="4" w:space="0" w:color="auto"/>
            </w:tcBorders>
            <w:vAlign w:val="center"/>
          </w:tcPr>
          <w:p w:rsidR="004E0E02" w:rsidRPr="00A46908" w:rsidRDefault="004E0E02" w:rsidP="007C1072">
            <w:pPr>
              <w:jc w:val="center"/>
              <w:rPr>
                <w:sz w:val="22"/>
                <w:szCs w:val="22"/>
              </w:rPr>
            </w:pPr>
          </w:p>
        </w:tc>
        <w:tc>
          <w:tcPr>
            <w:tcW w:w="913" w:type="dxa"/>
            <w:vMerge/>
            <w:tcBorders>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tcPr>
          <w:p w:rsidR="004E0E02" w:rsidRPr="00A46908" w:rsidRDefault="004D1836" w:rsidP="008824D7">
            <w:pPr>
              <w:ind w:firstLine="23"/>
              <w:jc w:val="both"/>
              <w:rPr>
                <w:sz w:val="22"/>
                <w:szCs w:val="22"/>
              </w:rPr>
            </w:pPr>
            <w:r w:rsidRPr="00A46908">
              <w:rPr>
                <w:sz w:val="22"/>
                <w:szCs w:val="22"/>
              </w:rPr>
              <w:t>LOJ</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308</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AF4CFC">
            <w:pPr>
              <w:ind w:firstLine="23"/>
              <w:jc w:val="center"/>
              <w:rPr>
                <w:sz w:val="22"/>
                <w:szCs w:val="22"/>
              </w:rPr>
            </w:pPr>
            <w:r w:rsidRPr="00A46908">
              <w:rPr>
                <w:sz w:val="22"/>
                <w:szCs w:val="22"/>
              </w:rPr>
              <w:t>g/s</w:t>
            </w:r>
          </w:p>
        </w:tc>
        <w:tc>
          <w:tcPr>
            <w:tcW w:w="1541"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23"/>
              <w:jc w:val="center"/>
              <w:rPr>
                <w:sz w:val="22"/>
                <w:szCs w:val="22"/>
              </w:rPr>
            </w:pPr>
            <w:r w:rsidRPr="00A46908">
              <w:rPr>
                <w:sz w:val="22"/>
                <w:szCs w:val="22"/>
              </w:rPr>
              <w:t>0,3149</w:t>
            </w:r>
            <w:r w:rsidR="00AF4CFC" w:rsidRPr="00A46908">
              <w:rPr>
                <w:sz w:val="22"/>
                <w:szCs w:val="22"/>
              </w:rPr>
              <w:t xml:space="preserve"> </w:t>
            </w:r>
          </w:p>
        </w:tc>
        <w:tc>
          <w:tcPr>
            <w:tcW w:w="3936"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8824D7">
            <w:pPr>
              <w:ind w:firstLine="34"/>
              <w:jc w:val="center"/>
              <w:rPr>
                <w:sz w:val="22"/>
                <w:szCs w:val="22"/>
              </w:rPr>
            </w:pPr>
            <w:r w:rsidRPr="00A46908">
              <w:rPr>
                <w:sz w:val="22"/>
                <w:szCs w:val="22"/>
              </w:rPr>
              <w:t>10,074</w:t>
            </w:r>
            <w:r w:rsidR="00AF4CFC" w:rsidRPr="00A46908">
              <w:rPr>
                <w:sz w:val="22"/>
                <w:szCs w:val="22"/>
              </w:rPr>
              <w:t xml:space="preserve"> </w:t>
            </w:r>
          </w:p>
        </w:tc>
      </w:tr>
      <w:tr w:rsidR="00AF4CFC" w:rsidRPr="00A46908" w:rsidTr="00AF4CFC">
        <w:tc>
          <w:tcPr>
            <w:tcW w:w="2254" w:type="dxa"/>
            <w:tcBorders>
              <w:left w:val="nil"/>
              <w:bottom w:val="nil"/>
              <w:right w:val="nil"/>
            </w:tcBorders>
            <w:vAlign w:val="center"/>
          </w:tcPr>
          <w:p w:rsidR="00AF4CFC" w:rsidRPr="00A46908" w:rsidRDefault="00AF4CFC" w:rsidP="007C1072">
            <w:pPr>
              <w:ind w:firstLine="567"/>
              <w:jc w:val="center"/>
              <w:rPr>
                <w:sz w:val="22"/>
                <w:szCs w:val="22"/>
              </w:rPr>
            </w:pPr>
          </w:p>
        </w:tc>
        <w:tc>
          <w:tcPr>
            <w:tcW w:w="913" w:type="dxa"/>
            <w:tcBorders>
              <w:left w:val="nil"/>
              <w:bottom w:val="nil"/>
              <w:right w:val="nil"/>
            </w:tcBorders>
            <w:vAlign w:val="center"/>
          </w:tcPr>
          <w:p w:rsidR="00AF4CFC" w:rsidRPr="00A46908" w:rsidRDefault="00AF4CFC" w:rsidP="007C1072">
            <w:pPr>
              <w:ind w:firstLine="567"/>
              <w:jc w:val="center"/>
              <w:rPr>
                <w:sz w:val="22"/>
                <w:szCs w:val="22"/>
              </w:rPr>
            </w:pPr>
          </w:p>
        </w:tc>
        <w:tc>
          <w:tcPr>
            <w:tcW w:w="3113" w:type="dxa"/>
            <w:tcBorders>
              <w:top w:val="single" w:sz="4" w:space="0" w:color="auto"/>
              <w:left w:val="nil"/>
              <w:bottom w:val="nil"/>
              <w:right w:val="nil"/>
            </w:tcBorders>
          </w:tcPr>
          <w:p w:rsidR="00AF4CFC" w:rsidRPr="00A46908" w:rsidRDefault="00AF4CFC" w:rsidP="004E0E02">
            <w:pPr>
              <w:jc w:val="center"/>
              <w:rPr>
                <w:sz w:val="22"/>
                <w:szCs w:val="22"/>
              </w:rPr>
            </w:pPr>
          </w:p>
        </w:tc>
        <w:tc>
          <w:tcPr>
            <w:tcW w:w="1547" w:type="dxa"/>
            <w:tcBorders>
              <w:top w:val="single" w:sz="4" w:space="0" w:color="auto"/>
              <w:left w:val="nil"/>
              <w:bottom w:val="nil"/>
              <w:right w:val="single" w:sz="4" w:space="0" w:color="auto"/>
            </w:tcBorders>
            <w:vAlign w:val="center"/>
          </w:tcPr>
          <w:p w:rsidR="00AF4CFC" w:rsidRPr="00A46908" w:rsidRDefault="00AF4CFC" w:rsidP="00AF4CFC">
            <w:pPr>
              <w:ind w:firstLine="23"/>
              <w:jc w:val="center"/>
              <w:rPr>
                <w:sz w:val="22"/>
                <w:szCs w:val="22"/>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AF4CFC" w:rsidRPr="00A46908" w:rsidRDefault="00AF4CFC" w:rsidP="00AF4CFC">
            <w:pPr>
              <w:ind w:firstLine="23"/>
              <w:jc w:val="center"/>
              <w:rPr>
                <w:sz w:val="22"/>
                <w:szCs w:val="22"/>
              </w:rPr>
            </w:pPr>
            <w:r w:rsidRPr="00A46908">
              <w:rPr>
                <w:sz w:val="22"/>
                <w:szCs w:val="22"/>
              </w:rPr>
              <w:t>Iš viso įrenginiui:</w:t>
            </w:r>
          </w:p>
        </w:tc>
        <w:tc>
          <w:tcPr>
            <w:tcW w:w="3936" w:type="dxa"/>
            <w:tcBorders>
              <w:top w:val="single" w:sz="4" w:space="0" w:color="auto"/>
              <w:left w:val="single" w:sz="4" w:space="0" w:color="auto"/>
              <w:bottom w:val="single" w:sz="4" w:space="0" w:color="auto"/>
              <w:right w:val="single" w:sz="4" w:space="0" w:color="auto"/>
            </w:tcBorders>
            <w:vAlign w:val="center"/>
          </w:tcPr>
          <w:p w:rsidR="00AF4CFC" w:rsidRPr="00A46908" w:rsidRDefault="00AF4CFC" w:rsidP="008824D7">
            <w:pPr>
              <w:ind w:firstLine="23"/>
              <w:jc w:val="center"/>
              <w:rPr>
                <w:sz w:val="22"/>
                <w:szCs w:val="22"/>
              </w:rPr>
            </w:pPr>
            <w:r w:rsidRPr="00A46908">
              <w:rPr>
                <w:sz w:val="22"/>
                <w:szCs w:val="22"/>
              </w:rPr>
              <w:t xml:space="preserve">31,155 </w:t>
            </w:r>
          </w:p>
        </w:tc>
      </w:tr>
    </w:tbl>
    <w:p w:rsidR="004E0E02" w:rsidRPr="00A46908" w:rsidRDefault="004E0E02" w:rsidP="00AF4CFC">
      <w:pPr>
        <w:ind w:firstLine="426"/>
        <w:jc w:val="both"/>
        <w:rPr>
          <w:sz w:val="22"/>
        </w:rPr>
      </w:pPr>
    </w:p>
    <w:p w:rsidR="004E0E02" w:rsidRPr="00A46908" w:rsidRDefault="004E0E02" w:rsidP="00AF4CFC">
      <w:pPr>
        <w:ind w:firstLine="426"/>
        <w:jc w:val="both"/>
        <w:rPr>
          <w:sz w:val="22"/>
        </w:rPr>
      </w:pPr>
      <w:r w:rsidRPr="00A46908">
        <w:rPr>
          <w:sz w:val="22"/>
        </w:rPr>
        <w:t>Įrenginio pavadinimas</w:t>
      </w:r>
      <w:r w:rsidRPr="00A46908">
        <w:rPr>
          <w:sz w:val="22"/>
        </w:rPr>
        <w:sym w:font="Symbol" w:char="F05F"/>
      </w:r>
      <w:r w:rsidRPr="00A46908">
        <w:rPr>
          <w:sz w:val="22"/>
        </w:rPr>
        <w:sym w:font="Symbol" w:char="F05F"/>
      </w:r>
      <w:r w:rsidRPr="00A46908">
        <w:rPr>
          <w:sz w:val="22"/>
          <w:u w:val="single"/>
        </w:rPr>
        <w:t>Brandinimo aikštelė</w:t>
      </w:r>
      <w:r w:rsidRPr="00A46908">
        <w:rPr>
          <w:sz w:val="22"/>
        </w:rPr>
        <w:t>__</w:t>
      </w:r>
    </w:p>
    <w:p w:rsidR="00AF4CFC" w:rsidRPr="00A46908" w:rsidRDefault="00AF4CFC" w:rsidP="00AF4CFC">
      <w:pPr>
        <w:ind w:firstLine="426"/>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913"/>
        <w:gridCol w:w="3113"/>
        <w:gridCol w:w="1547"/>
        <w:gridCol w:w="1405"/>
        <w:gridCol w:w="1554"/>
        <w:gridCol w:w="3923"/>
      </w:tblGrid>
      <w:tr w:rsidR="004E0E02" w:rsidRPr="00A46908" w:rsidTr="00A934DF">
        <w:trPr>
          <w:cantSplit/>
          <w:trHeight w:val="470"/>
        </w:trPr>
        <w:tc>
          <w:tcPr>
            <w:tcW w:w="2254"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0"/>
              <w:jc w:val="center"/>
              <w:rPr>
                <w:bCs/>
                <w:sz w:val="22"/>
                <w:szCs w:val="22"/>
                <w:lang w:eastAsia="en-US"/>
              </w:rPr>
            </w:pPr>
            <w:r w:rsidRPr="00A46908">
              <w:rPr>
                <w:sz w:val="22"/>
                <w:szCs w:val="22"/>
              </w:rPr>
              <w:t>Cecho ar kt. pavadinimas arba Nr.</w:t>
            </w:r>
          </w:p>
        </w:tc>
        <w:tc>
          <w:tcPr>
            <w:tcW w:w="9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bCs/>
                <w:sz w:val="22"/>
                <w:szCs w:val="22"/>
                <w:lang w:eastAsia="en-US"/>
              </w:rPr>
            </w:pPr>
            <w:r w:rsidRPr="00A46908">
              <w:rPr>
                <w:sz w:val="22"/>
                <w:szCs w:val="22"/>
              </w:rPr>
              <w:t>Taršos šaltiniai</w:t>
            </w:r>
          </w:p>
        </w:tc>
        <w:tc>
          <w:tcPr>
            <w:tcW w:w="4660" w:type="dxa"/>
            <w:gridSpan w:val="2"/>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bCs/>
                <w:sz w:val="22"/>
                <w:szCs w:val="22"/>
                <w:lang w:eastAsia="en-US"/>
              </w:rPr>
            </w:pPr>
            <w:r w:rsidRPr="00A46908">
              <w:rPr>
                <w:sz w:val="22"/>
                <w:szCs w:val="22"/>
              </w:rPr>
              <w:t>Teršalai</w:t>
            </w:r>
          </w:p>
        </w:tc>
        <w:tc>
          <w:tcPr>
            <w:tcW w:w="6882" w:type="dxa"/>
            <w:gridSpan w:val="3"/>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bCs/>
                <w:sz w:val="22"/>
                <w:szCs w:val="22"/>
                <w:lang w:eastAsia="en-US"/>
              </w:rPr>
            </w:pPr>
            <w:r w:rsidRPr="00A46908">
              <w:rPr>
                <w:sz w:val="22"/>
                <w:szCs w:val="22"/>
              </w:rPr>
              <w:t>Numatoma (prašoma leisti) tarša</w:t>
            </w:r>
          </w:p>
        </w:tc>
      </w:tr>
      <w:tr w:rsidR="004E0E02" w:rsidRPr="00A46908" w:rsidTr="00620462">
        <w:trPr>
          <w:cantSplit/>
        </w:trPr>
        <w:tc>
          <w:tcPr>
            <w:tcW w:w="2254"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Nr.</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pavadinimas</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kodas</w:t>
            </w:r>
          </w:p>
        </w:tc>
        <w:tc>
          <w:tcPr>
            <w:tcW w:w="2959" w:type="dxa"/>
            <w:gridSpan w:val="2"/>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sz w:val="22"/>
                <w:szCs w:val="22"/>
              </w:rPr>
            </w:pPr>
            <w:r w:rsidRPr="00A46908">
              <w:rPr>
                <w:sz w:val="22"/>
                <w:szCs w:val="22"/>
              </w:rPr>
              <w:t>vienkartinis</w:t>
            </w:r>
          </w:p>
          <w:p w:rsidR="004E0E02" w:rsidRPr="00A46908" w:rsidRDefault="004E0E02" w:rsidP="007C1072">
            <w:pPr>
              <w:ind w:hanging="108"/>
              <w:jc w:val="center"/>
              <w:rPr>
                <w:sz w:val="22"/>
                <w:szCs w:val="22"/>
              </w:rPr>
            </w:pPr>
            <w:r w:rsidRPr="00A46908">
              <w:rPr>
                <w:sz w:val="22"/>
                <w:szCs w:val="22"/>
              </w:rPr>
              <w:t>dydis</w:t>
            </w:r>
          </w:p>
        </w:tc>
        <w:tc>
          <w:tcPr>
            <w:tcW w:w="3923" w:type="dxa"/>
            <w:vMerge w:val="restart"/>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hanging="108"/>
              <w:jc w:val="center"/>
              <w:rPr>
                <w:sz w:val="22"/>
                <w:szCs w:val="22"/>
              </w:rPr>
            </w:pPr>
            <w:r w:rsidRPr="00A46908">
              <w:rPr>
                <w:sz w:val="22"/>
                <w:szCs w:val="22"/>
              </w:rPr>
              <w:t>metinė,</w:t>
            </w:r>
          </w:p>
          <w:p w:rsidR="004E0E02" w:rsidRPr="00A46908" w:rsidRDefault="004E0E02" w:rsidP="007C1072">
            <w:pPr>
              <w:ind w:hanging="108"/>
              <w:jc w:val="center"/>
              <w:rPr>
                <w:sz w:val="22"/>
                <w:szCs w:val="22"/>
              </w:rPr>
            </w:pPr>
            <w:r w:rsidRPr="00A46908">
              <w:rPr>
                <w:sz w:val="22"/>
                <w:szCs w:val="22"/>
              </w:rPr>
              <w:t>t/m.</w:t>
            </w:r>
          </w:p>
        </w:tc>
      </w:tr>
      <w:tr w:rsidR="004E0E02" w:rsidRPr="00A46908" w:rsidTr="00620462">
        <w:trPr>
          <w:cantSplit/>
        </w:trPr>
        <w:tc>
          <w:tcPr>
            <w:tcW w:w="2254"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vnt.</w:t>
            </w:r>
          </w:p>
        </w:tc>
        <w:tc>
          <w:tcPr>
            <w:tcW w:w="155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maks.</w:t>
            </w:r>
          </w:p>
        </w:tc>
        <w:tc>
          <w:tcPr>
            <w:tcW w:w="3923" w:type="dxa"/>
            <w:vMerge/>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p>
        </w:tc>
      </w:tr>
      <w:tr w:rsidR="004E0E02" w:rsidRPr="00A46908" w:rsidTr="00620462">
        <w:tc>
          <w:tcPr>
            <w:tcW w:w="225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jc w:val="center"/>
              <w:rPr>
                <w:sz w:val="22"/>
                <w:szCs w:val="22"/>
              </w:rPr>
            </w:pPr>
            <w:r w:rsidRPr="00A46908">
              <w:rPr>
                <w:sz w:val="22"/>
                <w:szCs w:val="22"/>
              </w:rPr>
              <w:t>1</w:t>
            </w:r>
          </w:p>
        </w:tc>
        <w:tc>
          <w:tcPr>
            <w:tcW w:w="9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2</w:t>
            </w:r>
          </w:p>
        </w:tc>
        <w:tc>
          <w:tcPr>
            <w:tcW w:w="311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3</w:t>
            </w:r>
          </w:p>
        </w:tc>
        <w:tc>
          <w:tcPr>
            <w:tcW w:w="1547"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4</w:t>
            </w:r>
          </w:p>
        </w:tc>
        <w:tc>
          <w:tcPr>
            <w:tcW w:w="1405"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5</w:t>
            </w:r>
          </w:p>
        </w:tc>
        <w:tc>
          <w:tcPr>
            <w:tcW w:w="1554"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23"/>
              <w:jc w:val="center"/>
              <w:rPr>
                <w:sz w:val="22"/>
                <w:szCs w:val="22"/>
              </w:rPr>
            </w:pPr>
            <w:r w:rsidRPr="00A46908">
              <w:rPr>
                <w:sz w:val="22"/>
                <w:szCs w:val="22"/>
              </w:rPr>
              <w:t>6</w:t>
            </w:r>
          </w:p>
        </w:tc>
        <w:tc>
          <w:tcPr>
            <w:tcW w:w="3923" w:type="dxa"/>
            <w:tcBorders>
              <w:top w:val="single" w:sz="4" w:space="0" w:color="auto"/>
              <w:left w:val="single" w:sz="4" w:space="0" w:color="auto"/>
              <w:bottom w:val="single" w:sz="4" w:space="0" w:color="auto"/>
              <w:right w:val="single" w:sz="4" w:space="0" w:color="auto"/>
            </w:tcBorders>
            <w:vAlign w:val="center"/>
          </w:tcPr>
          <w:p w:rsidR="004E0E02" w:rsidRPr="00A46908" w:rsidRDefault="004E0E02" w:rsidP="007C1072">
            <w:pPr>
              <w:ind w:firstLine="567"/>
              <w:jc w:val="center"/>
              <w:rPr>
                <w:sz w:val="22"/>
                <w:szCs w:val="22"/>
              </w:rPr>
            </w:pPr>
            <w:r w:rsidRPr="00A46908">
              <w:rPr>
                <w:sz w:val="22"/>
                <w:szCs w:val="22"/>
              </w:rPr>
              <w:t>7</w:t>
            </w:r>
          </w:p>
        </w:tc>
      </w:tr>
      <w:tr w:rsidR="00E663B6" w:rsidRPr="00A46908" w:rsidTr="00620462">
        <w:tc>
          <w:tcPr>
            <w:tcW w:w="2254" w:type="dxa"/>
            <w:vMerge w:val="restart"/>
            <w:tcBorders>
              <w:top w:val="single" w:sz="4" w:space="0" w:color="auto"/>
              <w:left w:val="single" w:sz="4" w:space="0" w:color="auto"/>
              <w:right w:val="single" w:sz="4" w:space="0" w:color="auto"/>
            </w:tcBorders>
            <w:vAlign w:val="center"/>
          </w:tcPr>
          <w:p w:rsidR="00E663B6" w:rsidRPr="00A46908" w:rsidRDefault="00E663B6" w:rsidP="007C1072">
            <w:pPr>
              <w:jc w:val="center"/>
              <w:rPr>
                <w:sz w:val="22"/>
                <w:szCs w:val="22"/>
              </w:rPr>
            </w:pPr>
            <w:r w:rsidRPr="00A46908">
              <w:rPr>
                <w:sz w:val="22"/>
                <w:szCs w:val="22"/>
              </w:rPr>
              <w:t>Brandinimo aikštelė</w:t>
            </w:r>
          </w:p>
        </w:tc>
        <w:tc>
          <w:tcPr>
            <w:tcW w:w="913" w:type="dxa"/>
            <w:vMerge w:val="restart"/>
            <w:tcBorders>
              <w:top w:val="single" w:sz="4" w:space="0" w:color="auto"/>
              <w:left w:val="single" w:sz="4" w:space="0" w:color="auto"/>
              <w:right w:val="single" w:sz="4" w:space="0" w:color="auto"/>
            </w:tcBorders>
            <w:vAlign w:val="center"/>
          </w:tcPr>
          <w:p w:rsidR="00E663B6" w:rsidRPr="00A46908" w:rsidRDefault="00E663B6" w:rsidP="007C1072">
            <w:pPr>
              <w:ind w:firstLine="23"/>
              <w:jc w:val="center"/>
              <w:rPr>
                <w:sz w:val="22"/>
                <w:szCs w:val="22"/>
              </w:rPr>
            </w:pPr>
            <w:r w:rsidRPr="00A46908">
              <w:rPr>
                <w:sz w:val="22"/>
                <w:szCs w:val="22"/>
              </w:rPr>
              <w:t>601</w:t>
            </w:r>
          </w:p>
        </w:tc>
        <w:tc>
          <w:tcPr>
            <w:tcW w:w="3113"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both"/>
              <w:rPr>
                <w:sz w:val="22"/>
                <w:szCs w:val="22"/>
              </w:rPr>
            </w:pPr>
            <w:r w:rsidRPr="00A46908">
              <w:rPr>
                <w:sz w:val="22"/>
                <w:szCs w:val="22"/>
              </w:rPr>
              <w:t xml:space="preserve">Amoniakas </w:t>
            </w:r>
          </w:p>
        </w:tc>
        <w:tc>
          <w:tcPr>
            <w:tcW w:w="1547"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center"/>
              <w:rPr>
                <w:sz w:val="22"/>
                <w:szCs w:val="22"/>
              </w:rPr>
            </w:pPr>
            <w:r w:rsidRPr="00A46908">
              <w:rPr>
                <w:sz w:val="22"/>
                <w:szCs w:val="22"/>
              </w:rPr>
              <w:t>134</w:t>
            </w:r>
          </w:p>
        </w:tc>
        <w:tc>
          <w:tcPr>
            <w:tcW w:w="1405"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F13AAC">
            <w:pPr>
              <w:ind w:firstLine="23"/>
              <w:jc w:val="center"/>
              <w:rPr>
                <w:sz w:val="22"/>
                <w:szCs w:val="22"/>
              </w:rPr>
            </w:pPr>
            <w:r w:rsidRPr="00A46908">
              <w:rPr>
                <w:sz w:val="22"/>
                <w:szCs w:val="22"/>
              </w:rPr>
              <w:t>0,039</w:t>
            </w:r>
            <w:r w:rsidR="00620462" w:rsidRPr="00A46908">
              <w:rPr>
                <w:sz w:val="22"/>
                <w:szCs w:val="22"/>
              </w:rPr>
              <w:t xml:space="preserve"> </w:t>
            </w:r>
          </w:p>
        </w:tc>
        <w:tc>
          <w:tcPr>
            <w:tcW w:w="3923"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AE119A">
            <w:pPr>
              <w:ind w:firstLine="21"/>
              <w:jc w:val="center"/>
              <w:rPr>
                <w:sz w:val="22"/>
                <w:szCs w:val="22"/>
              </w:rPr>
            </w:pPr>
            <w:r w:rsidRPr="00A46908">
              <w:rPr>
                <w:sz w:val="22"/>
                <w:szCs w:val="22"/>
              </w:rPr>
              <w:t>1,243</w:t>
            </w:r>
            <w:r w:rsidR="00620462" w:rsidRPr="00A46908">
              <w:rPr>
                <w:sz w:val="22"/>
                <w:szCs w:val="22"/>
              </w:rPr>
              <w:t xml:space="preserve"> </w:t>
            </w:r>
          </w:p>
        </w:tc>
      </w:tr>
      <w:tr w:rsidR="00E663B6" w:rsidRPr="00A46908" w:rsidTr="00620462">
        <w:tc>
          <w:tcPr>
            <w:tcW w:w="2254" w:type="dxa"/>
            <w:vMerge/>
            <w:tcBorders>
              <w:left w:val="single" w:sz="4" w:space="0" w:color="auto"/>
              <w:bottom w:val="single" w:sz="4" w:space="0" w:color="auto"/>
              <w:right w:val="single" w:sz="4" w:space="0" w:color="auto"/>
            </w:tcBorders>
            <w:vAlign w:val="center"/>
          </w:tcPr>
          <w:p w:rsidR="00E663B6" w:rsidRPr="00A46908" w:rsidRDefault="00E663B6" w:rsidP="007C1072">
            <w:pPr>
              <w:jc w:val="center"/>
              <w:rPr>
                <w:sz w:val="22"/>
                <w:szCs w:val="22"/>
              </w:rPr>
            </w:pPr>
          </w:p>
        </w:tc>
        <w:tc>
          <w:tcPr>
            <w:tcW w:w="913" w:type="dxa"/>
            <w:vMerge/>
            <w:tcBorders>
              <w:left w:val="single" w:sz="4" w:space="0" w:color="auto"/>
              <w:bottom w:val="single" w:sz="4" w:space="0" w:color="auto"/>
              <w:right w:val="single" w:sz="4" w:space="0" w:color="auto"/>
            </w:tcBorders>
            <w:vAlign w:val="center"/>
          </w:tcPr>
          <w:p w:rsidR="00E663B6" w:rsidRPr="00A46908" w:rsidRDefault="00E663B6" w:rsidP="007C1072">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both"/>
              <w:rPr>
                <w:sz w:val="22"/>
                <w:szCs w:val="22"/>
              </w:rPr>
            </w:pPr>
            <w:r w:rsidRPr="00A46908">
              <w:rPr>
                <w:sz w:val="22"/>
                <w:szCs w:val="22"/>
              </w:rPr>
              <w:t>LOJ</w:t>
            </w:r>
          </w:p>
        </w:tc>
        <w:tc>
          <w:tcPr>
            <w:tcW w:w="1547"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center"/>
              <w:rPr>
                <w:sz w:val="22"/>
                <w:szCs w:val="22"/>
              </w:rPr>
            </w:pPr>
            <w:r w:rsidRPr="00A46908">
              <w:rPr>
                <w:sz w:val="22"/>
                <w:szCs w:val="22"/>
              </w:rPr>
              <w:t>308</w:t>
            </w:r>
          </w:p>
        </w:tc>
        <w:tc>
          <w:tcPr>
            <w:tcW w:w="1405"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F13AAC">
            <w:pPr>
              <w:ind w:firstLine="23"/>
              <w:jc w:val="center"/>
              <w:rPr>
                <w:sz w:val="22"/>
                <w:szCs w:val="22"/>
              </w:rPr>
            </w:pPr>
            <w:r w:rsidRPr="00A46908">
              <w:rPr>
                <w:sz w:val="22"/>
                <w:szCs w:val="22"/>
              </w:rPr>
              <w:t>1,278</w:t>
            </w:r>
            <w:r w:rsidR="00620462" w:rsidRPr="00A46908">
              <w:rPr>
                <w:sz w:val="22"/>
                <w:szCs w:val="22"/>
              </w:rPr>
              <w:t xml:space="preserve"> </w:t>
            </w:r>
          </w:p>
        </w:tc>
        <w:tc>
          <w:tcPr>
            <w:tcW w:w="3923"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AE119A">
            <w:pPr>
              <w:ind w:firstLine="21"/>
              <w:jc w:val="center"/>
              <w:rPr>
                <w:sz w:val="22"/>
                <w:szCs w:val="22"/>
              </w:rPr>
            </w:pPr>
            <w:r w:rsidRPr="00A46908">
              <w:rPr>
                <w:sz w:val="22"/>
                <w:szCs w:val="22"/>
              </w:rPr>
              <w:t>40,303</w:t>
            </w:r>
          </w:p>
        </w:tc>
      </w:tr>
      <w:tr w:rsidR="00E663B6" w:rsidRPr="00A46908" w:rsidTr="00620462">
        <w:tc>
          <w:tcPr>
            <w:tcW w:w="2254" w:type="dxa"/>
            <w:tcBorders>
              <w:top w:val="single" w:sz="4" w:space="0" w:color="auto"/>
              <w:left w:val="nil"/>
              <w:bottom w:val="nil"/>
              <w:right w:val="nil"/>
            </w:tcBorders>
            <w:vAlign w:val="center"/>
          </w:tcPr>
          <w:p w:rsidR="00E663B6" w:rsidRPr="00A46908" w:rsidRDefault="00E663B6" w:rsidP="004E0E02">
            <w:pPr>
              <w:jc w:val="center"/>
              <w:rPr>
                <w:sz w:val="22"/>
                <w:szCs w:val="22"/>
              </w:rPr>
            </w:pPr>
          </w:p>
        </w:tc>
        <w:tc>
          <w:tcPr>
            <w:tcW w:w="913" w:type="dxa"/>
            <w:tcBorders>
              <w:top w:val="single" w:sz="4" w:space="0" w:color="auto"/>
              <w:left w:val="nil"/>
              <w:bottom w:val="nil"/>
              <w:right w:val="nil"/>
            </w:tcBorders>
            <w:vAlign w:val="center"/>
          </w:tcPr>
          <w:p w:rsidR="00E663B6" w:rsidRPr="00A46908" w:rsidRDefault="00E663B6" w:rsidP="004E0E02">
            <w:pPr>
              <w:ind w:firstLine="23"/>
              <w:jc w:val="center"/>
              <w:rPr>
                <w:sz w:val="22"/>
                <w:szCs w:val="22"/>
              </w:rPr>
            </w:pPr>
          </w:p>
        </w:tc>
        <w:tc>
          <w:tcPr>
            <w:tcW w:w="3113" w:type="dxa"/>
            <w:tcBorders>
              <w:top w:val="single" w:sz="4" w:space="0" w:color="auto"/>
              <w:left w:val="nil"/>
              <w:bottom w:val="nil"/>
              <w:right w:val="nil"/>
            </w:tcBorders>
            <w:vAlign w:val="center"/>
          </w:tcPr>
          <w:p w:rsidR="00E663B6" w:rsidRPr="00A46908" w:rsidRDefault="00E663B6" w:rsidP="004E0E02">
            <w:pPr>
              <w:ind w:firstLine="23"/>
              <w:jc w:val="center"/>
              <w:rPr>
                <w:sz w:val="22"/>
                <w:szCs w:val="22"/>
              </w:rPr>
            </w:pPr>
          </w:p>
        </w:tc>
        <w:tc>
          <w:tcPr>
            <w:tcW w:w="1547" w:type="dxa"/>
            <w:tcBorders>
              <w:top w:val="single" w:sz="4" w:space="0" w:color="auto"/>
              <w:left w:val="nil"/>
              <w:bottom w:val="nil"/>
              <w:right w:val="single" w:sz="4" w:space="0" w:color="auto"/>
            </w:tcBorders>
            <w:vAlign w:val="center"/>
          </w:tcPr>
          <w:p w:rsidR="00E663B6" w:rsidRPr="00A46908" w:rsidRDefault="00E663B6" w:rsidP="00E663B6">
            <w:pPr>
              <w:ind w:firstLine="23"/>
              <w:jc w:val="center"/>
              <w:rPr>
                <w:sz w:val="22"/>
                <w:szCs w:val="22"/>
              </w:rPr>
            </w:pPr>
          </w:p>
        </w:tc>
        <w:tc>
          <w:tcPr>
            <w:tcW w:w="2959" w:type="dxa"/>
            <w:gridSpan w:val="2"/>
            <w:tcBorders>
              <w:top w:val="single" w:sz="4" w:space="0" w:color="auto"/>
              <w:left w:val="single" w:sz="4" w:space="0" w:color="auto"/>
              <w:bottom w:val="single" w:sz="4" w:space="0" w:color="auto"/>
              <w:right w:val="single" w:sz="4" w:space="0" w:color="auto"/>
            </w:tcBorders>
            <w:vAlign w:val="center"/>
          </w:tcPr>
          <w:p w:rsidR="00E663B6" w:rsidRPr="00A46908" w:rsidRDefault="00E663B6" w:rsidP="00E663B6">
            <w:pPr>
              <w:ind w:firstLine="23"/>
              <w:jc w:val="center"/>
              <w:rPr>
                <w:sz w:val="22"/>
                <w:szCs w:val="22"/>
              </w:rPr>
            </w:pPr>
            <w:r w:rsidRPr="00A46908">
              <w:rPr>
                <w:sz w:val="22"/>
                <w:szCs w:val="22"/>
              </w:rPr>
              <w:t>Iš viso įrenginiui:</w:t>
            </w:r>
          </w:p>
        </w:tc>
        <w:tc>
          <w:tcPr>
            <w:tcW w:w="3923" w:type="dxa"/>
            <w:tcBorders>
              <w:top w:val="single" w:sz="4" w:space="0" w:color="auto"/>
              <w:left w:val="single" w:sz="4" w:space="0" w:color="auto"/>
              <w:bottom w:val="single" w:sz="4" w:space="0" w:color="auto"/>
              <w:right w:val="single" w:sz="4" w:space="0" w:color="auto"/>
            </w:tcBorders>
            <w:vAlign w:val="center"/>
          </w:tcPr>
          <w:p w:rsidR="00E663B6" w:rsidRPr="00A46908" w:rsidRDefault="00E663B6" w:rsidP="00AE119A">
            <w:pPr>
              <w:jc w:val="center"/>
              <w:rPr>
                <w:sz w:val="22"/>
                <w:szCs w:val="22"/>
              </w:rPr>
            </w:pPr>
            <w:r w:rsidRPr="00A46908">
              <w:rPr>
                <w:sz w:val="22"/>
                <w:szCs w:val="22"/>
              </w:rPr>
              <w:t>41,546</w:t>
            </w:r>
          </w:p>
        </w:tc>
      </w:tr>
    </w:tbl>
    <w:p w:rsidR="004A3DD7" w:rsidRPr="00A46908" w:rsidRDefault="004A3DD7" w:rsidP="006312C3">
      <w:pPr>
        <w:ind w:firstLine="426"/>
        <w:jc w:val="both"/>
        <w:rPr>
          <w:sz w:val="22"/>
        </w:rPr>
      </w:pPr>
    </w:p>
    <w:p w:rsidR="004A3DD7" w:rsidRPr="00A46908" w:rsidRDefault="004A3DD7" w:rsidP="006312C3">
      <w:pPr>
        <w:ind w:firstLine="426"/>
        <w:jc w:val="both"/>
        <w:rPr>
          <w:sz w:val="22"/>
        </w:rPr>
      </w:pPr>
      <w:r w:rsidRPr="00A46908">
        <w:rPr>
          <w:sz w:val="22"/>
        </w:rPr>
        <w:t>Įrenginio pavadinimas</w:t>
      </w:r>
      <w:r w:rsidRPr="00A46908">
        <w:rPr>
          <w:sz w:val="22"/>
        </w:rPr>
        <w:sym w:font="Symbol" w:char="F05F"/>
      </w:r>
      <w:r w:rsidRPr="00A46908">
        <w:rPr>
          <w:sz w:val="22"/>
        </w:rPr>
        <w:sym w:font="Symbol" w:char="F05F"/>
      </w:r>
      <w:r w:rsidRPr="00A46908">
        <w:rPr>
          <w:sz w:val="22"/>
          <w:u w:val="single"/>
        </w:rPr>
        <w:t>Katilinė</w:t>
      </w:r>
      <w:r w:rsidRPr="00A46908">
        <w:rPr>
          <w:sz w:val="22"/>
        </w:rPr>
        <w:t>__</w:t>
      </w:r>
    </w:p>
    <w:p w:rsidR="006312C3" w:rsidRPr="00A46908" w:rsidRDefault="006312C3" w:rsidP="006312C3">
      <w:pPr>
        <w:ind w:firstLine="426"/>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913"/>
        <w:gridCol w:w="3113"/>
        <w:gridCol w:w="1547"/>
        <w:gridCol w:w="1405"/>
        <w:gridCol w:w="1554"/>
        <w:gridCol w:w="3923"/>
      </w:tblGrid>
      <w:tr w:rsidR="004A3DD7" w:rsidRPr="00A46908" w:rsidTr="004A3DD7">
        <w:trPr>
          <w:cantSplit/>
          <w:trHeight w:val="470"/>
        </w:trPr>
        <w:tc>
          <w:tcPr>
            <w:tcW w:w="2254" w:type="dxa"/>
            <w:vMerge w:val="restart"/>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0"/>
              <w:jc w:val="center"/>
              <w:rPr>
                <w:bCs/>
                <w:sz w:val="22"/>
                <w:szCs w:val="22"/>
                <w:lang w:eastAsia="en-US"/>
              </w:rPr>
            </w:pPr>
            <w:r w:rsidRPr="00A46908">
              <w:rPr>
                <w:sz w:val="22"/>
                <w:szCs w:val="22"/>
              </w:rPr>
              <w:t>Cecho ar kt. pavadinimas arba Nr.</w:t>
            </w:r>
          </w:p>
        </w:tc>
        <w:tc>
          <w:tcPr>
            <w:tcW w:w="913"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jc w:val="center"/>
              <w:rPr>
                <w:bCs/>
                <w:sz w:val="22"/>
                <w:szCs w:val="22"/>
                <w:lang w:eastAsia="en-US"/>
              </w:rPr>
            </w:pPr>
            <w:r w:rsidRPr="00A46908">
              <w:rPr>
                <w:sz w:val="22"/>
                <w:szCs w:val="22"/>
              </w:rPr>
              <w:t>Taršos šaltiniai</w:t>
            </w:r>
          </w:p>
        </w:tc>
        <w:tc>
          <w:tcPr>
            <w:tcW w:w="4660" w:type="dxa"/>
            <w:gridSpan w:val="2"/>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jc w:val="center"/>
              <w:rPr>
                <w:bCs/>
                <w:sz w:val="22"/>
                <w:szCs w:val="22"/>
                <w:lang w:eastAsia="en-US"/>
              </w:rPr>
            </w:pPr>
            <w:r w:rsidRPr="00A46908">
              <w:rPr>
                <w:sz w:val="22"/>
                <w:szCs w:val="22"/>
              </w:rPr>
              <w:t>Teršalai</w:t>
            </w:r>
          </w:p>
        </w:tc>
        <w:tc>
          <w:tcPr>
            <w:tcW w:w="6882" w:type="dxa"/>
            <w:gridSpan w:val="3"/>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hanging="108"/>
              <w:jc w:val="center"/>
              <w:rPr>
                <w:bCs/>
                <w:sz w:val="22"/>
                <w:szCs w:val="22"/>
                <w:lang w:eastAsia="en-US"/>
              </w:rPr>
            </w:pPr>
            <w:r w:rsidRPr="00A46908">
              <w:rPr>
                <w:sz w:val="22"/>
                <w:szCs w:val="22"/>
              </w:rPr>
              <w:t>Numatoma (prašoma leisti) tarša</w:t>
            </w:r>
          </w:p>
        </w:tc>
      </w:tr>
      <w:tr w:rsidR="004A3DD7" w:rsidRPr="00A46908" w:rsidTr="004A3DD7">
        <w:trPr>
          <w:cantSplit/>
        </w:trPr>
        <w:tc>
          <w:tcPr>
            <w:tcW w:w="2254" w:type="dxa"/>
            <w:vMerge/>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567"/>
              <w:jc w:val="center"/>
              <w:rPr>
                <w:sz w:val="22"/>
                <w:szCs w:val="22"/>
              </w:rPr>
            </w:pP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Nr.</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pavadinimas</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kodas</w:t>
            </w:r>
          </w:p>
        </w:tc>
        <w:tc>
          <w:tcPr>
            <w:tcW w:w="2959" w:type="dxa"/>
            <w:gridSpan w:val="2"/>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hanging="108"/>
              <w:jc w:val="center"/>
              <w:rPr>
                <w:sz w:val="22"/>
                <w:szCs w:val="22"/>
              </w:rPr>
            </w:pPr>
            <w:r w:rsidRPr="00A46908">
              <w:rPr>
                <w:sz w:val="22"/>
                <w:szCs w:val="22"/>
              </w:rPr>
              <w:t>vienkartinis</w:t>
            </w:r>
          </w:p>
          <w:p w:rsidR="004A3DD7" w:rsidRPr="00A46908" w:rsidRDefault="004A3DD7" w:rsidP="004A3DD7">
            <w:pPr>
              <w:ind w:hanging="108"/>
              <w:jc w:val="center"/>
              <w:rPr>
                <w:sz w:val="22"/>
                <w:szCs w:val="22"/>
              </w:rPr>
            </w:pPr>
            <w:r w:rsidRPr="00A46908">
              <w:rPr>
                <w:sz w:val="22"/>
                <w:szCs w:val="22"/>
              </w:rPr>
              <w:t>dydis</w:t>
            </w:r>
          </w:p>
        </w:tc>
        <w:tc>
          <w:tcPr>
            <w:tcW w:w="3923" w:type="dxa"/>
            <w:vMerge w:val="restart"/>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hanging="108"/>
              <w:jc w:val="center"/>
              <w:rPr>
                <w:sz w:val="22"/>
                <w:szCs w:val="22"/>
              </w:rPr>
            </w:pPr>
            <w:r w:rsidRPr="00A46908">
              <w:rPr>
                <w:sz w:val="22"/>
                <w:szCs w:val="22"/>
              </w:rPr>
              <w:t>metinė,</w:t>
            </w:r>
          </w:p>
          <w:p w:rsidR="004A3DD7" w:rsidRPr="00A46908" w:rsidRDefault="004A3DD7" w:rsidP="004A3DD7">
            <w:pPr>
              <w:ind w:hanging="108"/>
              <w:jc w:val="center"/>
              <w:rPr>
                <w:sz w:val="22"/>
                <w:szCs w:val="22"/>
              </w:rPr>
            </w:pPr>
            <w:r w:rsidRPr="00A46908">
              <w:rPr>
                <w:sz w:val="22"/>
                <w:szCs w:val="22"/>
              </w:rPr>
              <w:t>t/m.</w:t>
            </w:r>
          </w:p>
        </w:tc>
      </w:tr>
      <w:tr w:rsidR="004A3DD7" w:rsidRPr="00A46908" w:rsidTr="004A3DD7">
        <w:trPr>
          <w:cantSplit/>
        </w:trPr>
        <w:tc>
          <w:tcPr>
            <w:tcW w:w="2254" w:type="dxa"/>
            <w:vMerge/>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567"/>
              <w:jc w:val="cente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p>
        </w:tc>
        <w:tc>
          <w:tcPr>
            <w:tcW w:w="1405"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vnt.</w:t>
            </w:r>
          </w:p>
        </w:tc>
        <w:tc>
          <w:tcPr>
            <w:tcW w:w="1554"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maks.</w:t>
            </w:r>
          </w:p>
        </w:tc>
        <w:tc>
          <w:tcPr>
            <w:tcW w:w="3923" w:type="dxa"/>
            <w:vMerge/>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567"/>
              <w:jc w:val="center"/>
              <w:rPr>
                <w:sz w:val="22"/>
                <w:szCs w:val="22"/>
              </w:rPr>
            </w:pPr>
          </w:p>
        </w:tc>
      </w:tr>
      <w:tr w:rsidR="004A3DD7" w:rsidRPr="00A46908" w:rsidTr="004A3DD7">
        <w:tc>
          <w:tcPr>
            <w:tcW w:w="2254"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jc w:val="center"/>
              <w:rPr>
                <w:sz w:val="22"/>
                <w:szCs w:val="22"/>
              </w:rPr>
            </w:pPr>
            <w:r w:rsidRPr="00A46908">
              <w:rPr>
                <w:sz w:val="22"/>
                <w:szCs w:val="22"/>
              </w:rPr>
              <w:t>1</w:t>
            </w:r>
          </w:p>
        </w:tc>
        <w:tc>
          <w:tcPr>
            <w:tcW w:w="913"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2</w:t>
            </w:r>
          </w:p>
        </w:tc>
        <w:tc>
          <w:tcPr>
            <w:tcW w:w="3113"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3</w:t>
            </w:r>
          </w:p>
        </w:tc>
        <w:tc>
          <w:tcPr>
            <w:tcW w:w="1547"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4</w:t>
            </w:r>
          </w:p>
        </w:tc>
        <w:tc>
          <w:tcPr>
            <w:tcW w:w="1405"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5</w:t>
            </w:r>
          </w:p>
        </w:tc>
        <w:tc>
          <w:tcPr>
            <w:tcW w:w="1554"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23"/>
              <w:jc w:val="center"/>
              <w:rPr>
                <w:sz w:val="22"/>
                <w:szCs w:val="22"/>
              </w:rPr>
            </w:pPr>
            <w:r w:rsidRPr="00A46908">
              <w:rPr>
                <w:sz w:val="22"/>
                <w:szCs w:val="22"/>
              </w:rPr>
              <w:t>6</w:t>
            </w:r>
          </w:p>
        </w:tc>
        <w:tc>
          <w:tcPr>
            <w:tcW w:w="3923" w:type="dxa"/>
            <w:tcBorders>
              <w:top w:val="single" w:sz="4" w:space="0" w:color="auto"/>
              <w:left w:val="single" w:sz="4" w:space="0" w:color="auto"/>
              <w:bottom w:val="single" w:sz="4" w:space="0" w:color="auto"/>
              <w:right w:val="single" w:sz="4" w:space="0" w:color="auto"/>
            </w:tcBorders>
            <w:vAlign w:val="center"/>
          </w:tcPr>
          <w:p w:rsidR="004A3DD7" w:rsidRPr="00A46908" w:rsidRDefault="004A3DD7" w:rsidP="004A3DD7">
            <w:pPr>
              <w:ind w:firstLine="567"/>
              <w:jc w:val="center"/>
              <w:rPr>
                <w:sz w:val="22"/>
                <w:szCs w:val="22"/>
              </w:rPr>
            </w:pPr>
            <w:r w:rsidRPr="00A46908">
              <w:rPr>
                <w:sz w:val="22"/>
                <w:szCs w:val="22"/>
              </w:rPr>
              <w:t>7</w:t>
            </w:r>
          </w:p>
        </w:tc>
      </w:tr>
      <w:tr w:rsidR="00AE119A" w:rsidRPr="00A46908" w:rsidTr="006312C3">
        <w:tc>
          <w:tcPr>
            <w:tcW w:w="2254" w:type="dxa"/>
            <w:vMerge w:val="restart"/>
            <w:tcBorders>
              <w:top w:val="single" w:sz="4" w:space="0" w:color="auto"/>
              <w:left w:val="single" w:sz="4" w:space="0" w:color="auto"/>
              <w:right w:val="single" w:sz="4" w:space="0" w:color="auto"/>
            </w:tcBorders>
            <w:vAlign w:val="center"/>
          </w:tcPr>
          <w:p w:rsidR="00AE119A" w:rsidRPr="00A46908" w:rsidRDefault="00AE119A" w:rsidP="00AE119A">
            <w:pPr>
              <w:jc w:val="center"/>
              <w:rPr>
                <w:sz w:val="22"/>
                <w:szCs w:val="22"/>
              </w:rPr>
            </w:pPr>
            <w:r w:rsidRPr="00A46908">
              <w:rPr>
                <w:sz w:val="22"/>
                <w:szCs w:val="22"/>
              </w:rPr>
              <w:t>Katilinė</w:t>
            </w:r>
          </w:p>
        </w:tc>
        <w:tc>
          <w:tcPr>
            <w:tcW w:w="913" w:type="dxa"/>
            <w:vMerge w:val="restart"/>
            <w:tcBorders>
              <w:top w:val="single" w:sz="4" w:space="0" w:color="auto"/>
              <w:left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012</w:t>
            </w:r>
          </w:p>
        </w:tc>
        <w:tc>
          <w:tcPr>
            <w:tcW w:w="3113"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Azoto oksidas (A) (deginant biodujas)</w:t>
            </w:r>
          </w:p>
        </w:tc>
        <w:tc>
          <w:tcPr>
            <w:tcW w:w="1547"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250</w:t>
            </w:r>
          </w:p>
        </w:tc>
        <w:tc>
          <w:tcPr>
            <w:tcW w:w="1405"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0,038</w:t>
            </w:r>
          </w:p>
        </w:tc>
        <w:tc>
          <w:tcPr>
            <w:tcW w:w="3923"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0,0067</w:t>
            </w:r>
          </w:p>
        </w:tc>
      </w:tr>
      <w:tr w:rsidR="00AE119A" w:rsidRPr="00A46908" w:rsidTr="00BF0DEF">
        <w:tc>
          <w:tcPr>
            <w:tcW w:w="2254" w:type="dxa"/>
            <w:vMerge/>
            <w:tcBorders>
              <w:top w:val="single" w:sz="4" w:space="0" w:color="auto"/>
              <w:left w:val="single" w:sz="4" w:space="0" w:color="auto"/>
              <w:right w:val="single" w:sz="4" w:space="0" w:color="auto"/>
            </w:tcBorders>
            <w:vAlign w:val="center"/>
          </w:tcPr>
          <w:p w:rsidR="00AE119A" w:rsidRPr="00A46908" w:rsidRDefault="00AE119A" w:rsidP="00AE119A">
            <w:pPr>
              <w:jc w:val="center"/>
              <w:rPr>
                <w:sz w:val="22"/>
                <w:szCs w:val="22"/>
              </w:rPr>
            </w:pPr>
          </w:p>
        </w:tc>
        <w:tc>
          <w:tcPr>
            <w:tcW w:w="913" w:type="dxa"/>
            <w:vMerge/>
            <w:tcBorders>
              <w:top w:val="single" w:sz="4" w:space="0" w:color="auto"/>
              <w:left w:val="single" w:sz="4" w:space="0" w:color="auto"/>
              <w:right w:val="single" w:sz="4" w:space="0" w:color="auto"/>
            </w:tcBorders>
            <w:vAlign w:val="center"/>
          </w:tcPr>
          <w:p w:rsidR="00AE119A" w:rsidRPr="00A46908" w:rsidRDefault="00AE119A" w:rsidP="00AE119A">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Azoto oksidas (A) (deginant skysta kurą)</w:t>
            </w:r>
          </w:p>
        </w:tc>
        <w:tc>
          <w:tcPr>
            <w:tcW w:w="1547"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250</w:t>
            </w:r>
          </w:p>
        </w:tc>
        <w:tc>
          <w:tcPr>
            <w:tcW w:w="1405"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0,077</w:t>
            </w:r>
          </w:p>
        </w:tc>
        <w:tc>
          <w:tcPr>
            <w:tcW w:w="3923"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0,013</w:t>
            </w:r>
          </w:p>
        </w:tc>
      </w:tr>
      <w:tr w:rsidR="00AE119A" w:rsidRPr="00A46908" w:rsidTr="00BF0DEF">
        <w:tc>
          <w:tcPr>
            <w:tcW w:w="2254" w:type="dxa"/>
            <w:vMerge/>
            <w:tcBorders>
              <w:top w:val="single" w:sz="4" w:space="0" w:color="auto"/>
              <w:left w:val="single" w:sz="4" w:space="0" w:color="auto"/>
              <w:right w:val="single" w:sz="4" w:space="0" w:color="auto"/>
            </w:tcBorders>
            <w:vAlign w:val="center"/>
          </w:tcPr>
          <w:p w:rsidR="00AE119A" w:rsidRPr="00A46908" w:rsidRDefault="00AE119A" w:rsidP="00AE119A">
            <w:pPr>
              <w:jc w:val="center"/>
              <w:rPr>
                <w:sz w:val="22"/>
                <w:szCs w:val="22"/>
              </w:rPr>
            </w:pPr>
          </w:p>
        </w:tc>
        <w:tc>
          <w:tcPr>
            <w:tcW w:w="913" w:type="dxa"/>
            <w:vMerge/>
            <w:tcBorders>
              <w:top w:val="single" w:sz="4" w:space="0" w:color="auto"/>
              <w:left w:val="single" w:sz="4" w:space="0" w:color="auto"/>
              <w:right w:val="single" w:sz="4" w:space="0" w:color="auto"/>
            </w:tcBorders>
            <w:vAlign w:val="center"/>
          </w:tcPr>
          <w:p w:rsidR="00AE119A" w:rsidRPr="00A46908" w:rsidRDefault="00AE119A" w:rsidP="00AE119A">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tcPr>
          <w:p w:rsidR="00AE119A" w:rsidRPr="00A46908" w:rsidRDefault="00AE119A" w:rsidP="00440D0A">
            <w:pPr>
              <w:ind w:firstLine="23"/>
              <w:jc w:val="center"/>
              <w:rPr>
                <w:strike/>
                <w:sz w:val="22"/>
                <w:szCs w:val="22"/>
              </w:rPr>
            </w:pPr>
            <w:r w:rsidRPr="00A46908">
              <w:rPr>
                <w:sz w:val="22"/>
                <w:szCs w:val="22"/>
              </w:rPr>
              <w:t>Sieros dioksidas (A)</w:t>
            </w:r>
          </w:p>
        </w:tc>
        <w:tc>
          <w:tcPr>
            <w:tcW w:w="1547"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1753</w:t>
            </w:r>
          </w:p>
        </w:tc>
        <w:tc>
          <w:tcPr>
            <w:tcW w:w="1405"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0,188</w:t>
            </w:r>
          </w:p>
        </w:tc>
        <w:tc>
          <w:tcPr>
            <w:tcW w:w="3923"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0,032</w:t>
            </w:r>
          </w:p>
        </w:tc>
      </w:tr>
      <w:tr w:rsidR="00AE119A" w:rsidRPr="00A46908" w:rsidTr="00BF0DEF">
        <w:tc>
          <w:tcPr>
            <w:tcW w:w="2254" w:type="dxa"/>
            <w:vMerge/>
            <w:tcBorders>
              <w:top w:val="single" w:sz="4" w:space="0" w:color="auto"/>
              <w:left w:val="single" w:sz="4" w:space="0" w:color="auto"/>
              <w:right w:val="single" w:sz="4" w:space="0" w:color="auto"/>
            </w:tcBorders>
            <w:vAlign w:val="center"/>
          </w:tcPr>
          <w:p w:rsidR="00AE119A" w:rsidRPr="00A46908" w:rsidRDefault="00AE119A" w:rsidP="00AE119A">
            <w:pPr>
              <w:jc w:val="center"/>
              <w:rPr>
                <w:sz w:val="22"/>
                <w:szCs w:val="22"/>
              </w:rPr>
            </w:pPr>
          </w:p>
        </w:tc>
        <w:tc>
          <w:tcPr>
            <w:tcW w:w="913" w:type="dxa"/>
            <w:vMerge/>
            <w:tcBorders>
              <w:top w:val="single" w:sz="4" w:space="0" w:color="auto"/>
              <w:left w:val="single" w:sz="4" w:space="0" w:color="auto"/>
              <w:right w:val="single" w:sz="4" w:space="0" w:color="auto"/>
            </w:tcBorders>
            <w:vAlign w:val="center"/>
          </w:tcPr>
          <w:p w:rsidR="00AE119A" w:rsidRPr="00A46908" w:rsidRDefault="00AE119A" w:rsidP="00AE119A">
            <w:pPr>
              <w:ind w:firstLine="23"/>
              <w:jc w:val="center"/>
              <w:rPr>
                <w:sz w:val="22"/>
                <w:szCs w:val="22"/>
              </w:rPr>
            </w:pPr>
          </w:p>
        </w:tc>
        <w:tc>
          <w:tcPr>
            <w:tcW w:w="3113"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Kietosios dalelės (B)</w:t>
            </w:r>
          </w:p>
        </w:tc>
        <w:tc>
          <w:tcPr>
            <w:tcW w:w="1547"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6493</w:t>
            </w:r>
          </w:p>
        </w:tc>
        <w:tc>
          <w:tcPr>
            <w:tcW w:w="1405"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g/s</w:t>
            </w:r>
          </w:p>
        </w:tc>
        <w:tc>
          <w:tcPr>
            <w:tcW w:w="1554"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0,027</w:t>
            </w:r>
          </w:p>
        </w:tc>
        <w:tc>
          <w:tcPr>
            <w:tcW w:w="3923" w:type="dxa"/>
            <w:tcBorders>
              <w:top w:val="single" w:sz="4" w:space="0" w:color="auto"/>
              <w:left w:val="single" w:sz="4" w:space="0" w:color="auto"/>
              <w:bottom w:val="single" w:sz="4" w:space="0" w:color="auto"/>
              <w:right w:val="single" w:sz="4" w:space="0" w:color="auto"/>
            </w:tcBorders>
          </w:tcPr>
          <w:p w:rsidR="00AE119A" w:rsidRPr="00A46908" w:rsidRDefault="00AE119A" w:rsidP="00AE119A">
            <w:pPr>
              <w:ind w:firstLine="23"/>
              <w:jc w:val="center"/>
              <w:rPr>
                <w:sz w:val="22"/>
                <w:szCs w:val="22"/>
              </w:rPr>
            </w:pPr>
            <w:r w:rsidRPr="00A46908">
              <w:rPr>
                <w:sz w:val="22"/>
                <w:szCs w:val="22"/>
              </w:rPr>
              <w:t>0,005</w:t>
            </w:r>
          </w:p>
        </w:tc>
      </w:tr>
      <w:tr w:rsidR="00AE119A" w:rsidRPr="00A46908" w:rsidTr="009C7786">
        <w:tc>
          <w:tcPr>
            <w:tcW w:w="2254" w:type="dxa"/>
            <w:tcBorders>
              <w:top w:val="single" w:sz="4" w:space="0" w:color="auto"/>
              <w:left w:val="nil"/>
              <w:bottom w:val="nil"/>
              <w:right w:val="nil"/>
            </w:tcBorders>
            <w:vAlign w:val="center"/>
          </w:tcPr>
          <w:p w:rsidR="00AE119A" w:rsidRPr="00A46908" w:rsidRDefault="00AE119A" w:rsidP="00AE119A">
            <w:pPr>
              <w:jc w:val="center"/>
              <w:rPr>
                <w:sz w:val="22"/>
                <w:szCs w:val="22"/>
              </w:rPr>
            </w:pPr>
          </w:p>
        </w:tc>
        <w:tc>
          <w:tcPr>
            <w:tcW w:w="913" w:type="dxa"/>
            <w:tcBorders>
              <w:top w:val="single" w:sz="4" w:space="0" w:color="auto"/>
              <w:left w:val="nil"/>
              <w:bottom w:val="nil"/>
              <w:right w:val="nil"/>
            </w:tcBorders>
            <w:vAlign w:val="center"/>
          </w:tcPr>
          <w:p w:rsidR="00AE119A" w:rsidRPr="00A46908" w:rsidRDefault="00AE119A" w:rsidP="00AE119A">
            <w:pPr>
              <w:ind w:firstLine="23"/>
              <w:jc w:val="center"/>
              <w:rPr>
                <w:sz w:val="22"/>
                <w:szCs w:val="22"/>
              </w:rPr>
            </w:pPr>
          </w:p>
        </w:tc>
        <w:tc>
          <w:tcPr>
            <w:tcW w:w="3113" w:type="dxa"/>
            <w:tcBorders>
              <w:top w:val="single" w:sz="4" w:space="0" w:color="auto"/>
              <w:left w:val="nil"/>
              <w:bottom w:val="nil"/>
              <w:right w:val="nil"/>
            </w:tcBorders>
            <w:vAlign w:val="center"/>
          </w:tcPr>
          <w:p w:rsidR="00AE119A" w:rsidRPr="00A46908" w:rsidRDefault="00AE119A" w:rsidP="00AE119A">
            <w:pPr>
              <w:ind w:firstLine="23"/>
              <w:jc w:val="center"/>
              <w:rPr>
                <w:sz w:val="22"/>
                <w:szCs w:val="22"/>
              </w:rPr>
            </w:pPr>
          </w:p>
        </w:tc>
        <w:tc>
          <w:tcPr>
            <w:tcW w:w="1547" w:type="dxa"/>
            <w:tcBorders>
              <w:top w:val="single" w:sz="4" w:space="0" w:color="auto"/>
              <w:left w:val="nil"/>
              <w:bottom w:val="nil"/>
              <w:right w:val="single" w:sz="4" w:space="0" w:color="auto"/>
            </w:tcBorders>
            <w:vAlign w:val="center"/>
          </w:tcPr>
          <w:p w:rsidR="00AE119A" w:rsidRPr="00A46908" w:rsidRDefault="00AE119A" w:rsidP="00AE119A">
            <w:pPr>
              <w:ind w:firstLine="23"/>
              <w:jc w:val="center"/>
              <w:rPr>
                <w:sz w:val="22"/>
                <w:szCs w:val="22"/>
              </w:rPr>
            </w:pPr>
          </w:p>
        </w:tc>
        <w:tc>
          <w:tcPr>
            <w:tcW w:w="2959" w:type="dxa"/>
            <w:gridSpan w:val="2"/>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ind w:firstLine="23"/>
              <w:jc w:val="center"/>
              <w:rPr>
                <w:sz w:val="22"/>
                <w:szCs w:val="22"/>
              </w:rPr>
            </w:pPr>
            <w:r w:rsidRPr="00A46908">
              <w:rPr>
                <w:sz w:val="22"/>
                <w:szCs w:val="22"/>
              </w:rPr>
              <w:t>Iš viso įrenginiui:</w:t>
            </w:r>
          </w:p>
        </w:tc>
        <w:tc>
          <w:tcPr>
            <w:tcW w:w="3923" w:type="dxa"/>
            <w:tcBorders>
              <w:top w:val="single" w:sz="4" w:space="0" w:color="auto"/>
              <w:left w:val="single" w:sz="4" w:space="0" w:color="auto"/>
              <w:bottom w:val="single" w:sz="4" w:space="0" w:color="auto"/>
              <w:right w:val="single" w:sz="4" w:space="0" w:color="auto"/>
            </w:tcBorders>
            <w:vAlign w:val="center"/>
          </w:tcPr>
          <w:p w:rsidR="00AE119A" w:rsidRPr="00A46908" w:rsidRDefault="00AE119A" w:rsidP="00AE119A">
            <w:pPr>
              <w:jc w:val="center"/>
              <w:rPr>
                <w:sz w:val="22"/>
                <w:szCs w:val="22"/>
              </w:rPr>
            </w:pPr>
            <w:r w:rsidRPr="00A46908">
              <w:rPr>
                <w:sz w:val="22"/>
                <w:szCs w:val="22"/>
              </w:rPr>
              <w:t>0,0567</w:t>
            </w:r>
          </w:p>
        </w:tc>
      </w:tr>
    </w:tbl>
    <w:p w:rsidR="004A3DD7" w:rsidRPr="00A46908" w:rsidRDefault="004A3DD7" w:rsidP="00517F71">
      <w:pPr>
        <w:ind w:firstLine="426"/>
        <w:jc w:val="both"/>
        <w:rPr>
          <w:sz w:val="22"/>
        </w:rPr>
      </w:pPr>
    </w:p>
    <w:p w:rsidR="00921A34" w:rsidRPr="00A46908" w:rsidRDefault="00921A34" w:rsidP="00517F71">
      <w:pPr>
        <w:ind w:firstLine="426"/>
        <w:jc w:val="both"/>
        <w:rPr>
          <w:sz w:val="22"/>
        </w:rPr>
      </w:pPr>
      <w:r w:rsidRPr="00A46908">
        <w:rPr>
          <w:sz w:val="22"/>
        </w:rPr>
        <w:t>12 lentelė. Aplinkos oro teršalų valymo įrenginiai ir taršos prevencijos priemonės</w:t>
      </w:r>
    </w:p>
    <w:p w:rsidR="002331A8" w:rsidRPr="00A46908" w:rsidRDefault="002331A8" w:rsidP="00517F71">
      <w:pPr>
        <w:ind w:firstLine="426"/>
        <w:jc w:val="both"/>
        <w:rPr>
          <w:sz w:val="22"/>
        </w:rPr>
      </w:pPr>
    </w:p>
    <w:p w:rsidR="00454CA7" w:rsidRPr="00A46908" w:rsidRDefault="00454CA7" w:rsidP="00517F71">
      <w:pPr>
        <w:ind w:firstLine="426"/>
        <w:jc w:val="both"/>
        <w:rPr>
          <w:sz w:val="22"/>
        </w:rPr>
      </w:pPr>
      <w:r w:rsidRPr="00A46908">
        <w:rPr>
          <w:sz w:val="22"/>
        </w:rPr>
        <w:t xml:space="preserve">Įrenginio pavadinimas </w:t>
      </w:r>
      <w:r w:rsidRPr="00A46908">
        <w:rPr>
          <w:sz w:val="22"/>
        </w:rPr>
        <w:sym w:font="Symbol" w:char="F05F"/>
      </w:r>
      <w:r w:rsidRPr="00A46908">
        <w:rPr>
          <w:sz w:val="22"/>
        </w:rPr>
        <w:sym w:font="Symbol" w:char="F05F"/>
      </w:r>
      <w:r w:rsidRPr="00A46908">
        <w:rPr>
          <w:sz w:val="22"/>
          <w:u w:val="single"/>
        </w:rPr>
        <w:t>Biofiltras</w:t>
      </w:r>
      <w:r w:rsidRPr="00A46908">
        <w:rPr>
          <w:sz w:val="22"/>
        </w:rPr>
        <w:t>__</w:t>
      </w:r>
    </w:p>
    <w:p w:rsidR="00517F71" w:rsidRPr="00A46908" w:rsidRDefault="00517F71" w:rsidP="00517F71">
      <w:pPr>
        <w:ind w:firstLine="426"/>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454CA7" w:rsidRPr="00A46908" w:rsidTr="00843687">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Valymo įrenginyje valomi (nukenksminami) teršalai</w:t>
            </w:r>
          </w:p>
        </w:tc>
      </w:tr>
      <w:tr w:rsidR="00454CA7" w:rsidRPr="00A46908" w:rsidTr="00843687">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kodas</w:t>
            </w:r>
          </w:p>
        </w:tc>
      </w:tr>
      <w:tr w:rsidR="00454CA7" w:rsidRPr="00A46908" w:rsidTr="00843687">
        <w:tc>
          <w:tcPr>
            <w:tcW w:w="2518"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1</w:t>
            </w:r>
          </w:p>
        </w:tc>
        <w:tc>
          <w:tcPr>
            <w:tcW w:w="595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5</w:t>
            </w:r>
          </w:p>
        </w:tc>
      </w:tr>
      <w:tr w:rsidR="0093331B" w:rsidRPr="00A46908" w:rsidTr="0093331B">
        <w:tc>
          <w:tcPr>
            <w:tcW w:w="2518" w:type="dxa"/>
            <w:vMerge w:val="restart"/>
            <w:tcBorders>
              <w:top w:val="single" w:sz="4" w:space="0" w:color="auto"/>
              <w:left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007</w:t>
            </w:r>
          </w:p>
        </w:tc>
        <w:tc>
          <w:tcPr>
            <w:tcW w:w="5954" w:type="dxa"/>
            <w:vMerge w:val="restart"/>
            <w:tcBorders>
              <w:top w:val="single" w:sz="4" w:space="0" w:color="auto"/>
              <w:left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Biofiltras (neutralizuoja bei sulaiko iš fermentavimo tunelių išmetamame ore esančius kvapus bei lakiuosius organinius junginius)</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134</w:t>
            </w:r>
          </w:p>
        </w:tc>
        <w:tc>
          <w:tcPr>
            <w:tcW w:w="3969"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Amoniakas</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134</w:t>
            </w:r>
          </w:p>
        </w:tc>
      </w:tr>
      <w:tr w:rsidR="0093331B" w:rsidRPr="00A46908" w:rsidTr="0093331B">
        <w:tc>
          <w:tcPr>
            <w:tcW w:w="2518" w:type="dxa"/>
            <w:vMerge/>
            <w:tcBorders>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p>
        </w:tc>
        <w:tc>
          <w:tcPr>
            <w:tcW w:w="5954" w:type="dxa"/>
            <w:vMerge/>
            <w:tcBorders>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308</w:t>
            </w:r>
          </w:p>
        </w:tc>
        <w:tc>
          <w:tcPr>
            <w:tcW w:w="3969" w:type="dxa"/>
            <w:tcBorders>
              <w:top w:val="single" w:sz="4" w:space="0" w:color="auto"/>
              <w:left w:val="single" w:sz="4" w:space="0" w:color="auto"/>
              <w:bottom w:val="single" w:sz="4" w:space="0" w:color="auto"/>
              <w:right w:val="single" w:sz="4" w:space="0" w:color="auto"/>
            </w:tcBorders>
            <w:vAlign w:val="center"/>
          </w:tcPr>
          <w:p w:rsidR="0093331B" w:rsidRPr="00A46908" w:rsidRDefault="00517F71" w:rsidP="0093331B">
            <w:pPr>
              <w:jc w:val="center"/>
              <w:rPr>
                <w:strike/>
                <w:sz w:val="22"/>
                <w:szCs w:val="22"/>
              </w:rPr>
            </w:pPr>
            <w:r w:rsidRPr="00A46908">
              <w:rPr>
                <w:sz w:val="22"/>
                <w:szCs w:val="22"/>
              </w:rPr>
              <w:t>LOJ</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308</w:t>
            </w:r>
          </w:p>
        </w:tc>
      </w:tr>
      <w:tr w:rsidR="0093331B" w:rsidRPr="00A46908" w:rsidTr="0093331B">
        <w:tc>
          <w:tcPr>
            <w:tcW w:w="2518" w:type="dxa"/>
            <w:vMerge w:val="restart"/>
            <w:tcBorders>
              <w:top w:val="single" w:sz="4" w:space="0" w:color="auto"/>
              <w:left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008</w:t>
            </w:r>
          </w:p>
        </w:tc>
        <w:tc>
          <w:tcPr>
            <w:tcW w:w="5954" w:type="dxa"/>
            <w:vMerge w:val="restart"/>
            <w:tcBorders>
              <w:top w:val="single" w:sz="4" w:space="0" w:color="auto"/>
              <w:left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Biofiltras (neutralizuoja bei sulaiko iš fermentavimo tunelių išmetamame ore esančius kvapus bei lakiuosius organinius junginius)</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134</w:t>
            </w:r>
          </w:p>
        </w:tc>
        <w:tc>
          <w:tcPr>
            <w:tcW w:w="3969"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Amoniakas</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134</w:t>
            </w:r>
          </w:p>
        </w:tc>
      </w:tr>
      <w:tr w:rsidR="0093331B" w:rsidRPr="00A46908" w:rsidTr="0093331B">
        <w:tc>
          <w:tcPr>
            <w:tcW w:w="2518" w:type="dxa"/>
            <w:vMerge/>
            <w:tcBorders>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p>
        </w:tc>
        <w:tc>
          <w:tcPr>
            <w:tcW w:w="5954" w:type="dxa"/>
            <w:vMerge/>
            <w:tcBorders>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308</w:t>
            </w:r>
          </w:p>
        </w:tc>
        <w:tc>
          <w:tcPr>
            <w:tcW w:w="3969" w:type="dxa"/>
            <w:tcBorders>
              <w:top w:val="single" w:sz="4" w:space="0" w:color="auto"/>
              <w:left w:val="single" w:sz="4" w:space="0" w:color="auto"/>
              <w:bottom w:val="single" w:sz="4" w:space="0" w:color="auto"/>
              <w:right w:val="single" w:sz="4" w:space="0" w:color="auto"/>
            </w:tcBorders>
            <w:vAlign w:val="center"/>
          </w:tcPr>
          <w:p w:rsidR="0093331B" w:rsidRPr="00A46908" w:rsidRDefault="00517F71" w:rsidP="0093331B">
            <w:pPr>
              <w:jc w:val="center"/>
              <w:rPr>
                <w:sz w:val="22"/>
                <w:szCs w:val="22"/>
              </w:rPr>
            </w:pPr>
            <w:r w:rsidRPr="00A46908">
              <w:rPr>
                <w:sz w:val="22"/>
                <w:szCs w:val="22"/>
              </w:rPr>
              <w:t>LOJ</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308</w:t>
            </w:r>
          </w:p>
        </w:tc>
      </w:tr>
      <w:tr w:rsidR="0093331B" w:rsidRPr="00A46908" w:rsidTr="0093331B">
        <w:tc>
          <w:tcPr>
            <w:tcW w:w="2518" w:type="dxa"/>
            <w:vMerge w:val="restart"/>
            <w:tcBorders>
              <w:top w:val="single" w:sz="4" w:space="0" w:color="auto"/>
              <w:left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009</w:t>
            </w:r>
          </w:p>
        </w:tc>
        <w:tc>
          <w:tcPr>
            <w:tcW w:w="5954" w:type="dxa"/>
            <w:vMerge w:val="restart"/>
            <w:tcBorders>
              <w:top w:val="single" w:sz="4" w:space="0" w:color="auto"/>
              <w:left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Biofiltras (neutralizuoja bei sulaiko iš fermentavimo tunelių išmetamame ore esančius kvapus bei lakiuosius organinius junginius)</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134</w:t>
            </w:r>
          </w:p>
        </w:tc>
        <w:tc>
          <w:tcPr>
            <w:tcW w:w="3969"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Amoniakas</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134</w:t>
            </w:r>
          </w:p>
        </w:tc>
      </w:tr>
      <w:tr w:rsidR="0093331B" w:rsidRPr="00A46908" w:rsidTr="0093331B">
        <w:tc>
          <w:tcPr>
            <w:tcW w:w="2518" w:type="dxa"/>
            <w:vMerge/>
            <w:tcBorders>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p>
        </w:tc>
        <w:tc>
          <w:tcPr>
            <w:tcW w:w="5954" w:type="dxa"/>
            <w:vMerge/>
            <w:tcBorders>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93331B">
            <w:pPr>
              <w:jc w:val="center"/>
              <w:rPr>
                <w:sz w:val="22"/>
                <w:szCs w:val="22"/>
              </w:rPr>
            </w:pPr>
            <w:r w:rsidRPr="00A46908">
              <w:rPr>
                <w:sz w:val="22"/>
                <w:szCs w:val="22"/>
              </w:rPr>
              <w:t>308</w:t>
            </w:r>
          </w:p>
        </w:tc>
        <w:tc>
          <w:tcPr>
            <w:tcW w:w="3969" w:type="dxa"/>
            <w:tcBorders>
              <w:top w:val="single" w:sz="4" w:space="0" w:color="auto"/>
              <w:left w:val="single" w:sz="4" w:space="0" w:color="auto"/>
              <w:bottom w:val="single" w:sz="4" w:space="0" w:color="auto"/>
              <w:right w:val="single" w:sz="4" w:space="0" w:color="auto"/>
            </w:tcBorders>
            <w:vAlign w:val="center"/>
          </w:tcPr>
          <w:p w:rsidR="0093331B" w:rsidRPr="00A46908" w:rsidRDefault="00517F71" w:rsidP="00843687">
            <w:pPr>
              <w:jc w:val="center"/>
              <w:rPr>
                <w:sz w:val="22"/>
                <w:szCs w:val="22"/>
              </w:rPr>
            </w:pPr>
            <w:r w:rsidRPr="00A46908">
              <w:rPr>
                <w:sz w:val="22"/>
                <w:szCs w:val="22"/>
              </w:rPr>
              <w:t>LOJ</w:t>
            </w:r>
          </w:p>
        </w:tc>
        <w:tc>
          <w:tcPr>
            <w:tcW w:w="1134" w:type="dxa"/>
            <w:tcBorders>
              <w:top w:val="single" w:sz="4" w:space="0" w:color="auto"/>
              <w:left w:val="single" w:sz="4" w:space="0" w:color="auto"/>
              <w:bottom w:val="single" w:sz="4" w:space="0" w:color="auto"/>
              <w:right w:val="single" w:sz="4" w:space="0" w:color="auto"/>
            </w:tcBorders>
            <w:vAlign w:val="center"/>
          </w:tcPr>
          <w:p w:rsidR="0093331B" w:rsidRPr="00A46908" w:rsidRDefault="0093331B" w:rsidP="00843687">
            <w:pPr>
              <w:jc w:val="center"/>
              <w:rPr>
                <w:sz w:val="22"/>
                <w:szCs w:val="22"/>
              </w:rPr>
            </w:pPr>
            <w:r w:rsidRPr="00A46908">
              <w:rPr>
                <w:sz w:val="22"/>
                <w:szCs w:val="22"/>
              </w:rPr>
              <w:t>308</w:t>
            </w:r>
          </w:p>
        </w:tc>
      </w:tr>
      <w:tr w:rsidR="0093331B" w:rsidRPr="00A46908" w:rsidTr="00843687">
        <w:tc>
          <w:tcPr>
            <w:tcW w:w="14709" w:type="dxa"/>
            <w:gridSpan w:val="5"/>
            <w:tcBorders>
              <w:top w:val="single" w:sz="4" w:space="0" w:color="auto"/>
              <w:left w:val="single" w:sz="4" w:space="0" w:color="auto"/>
              <w:bottom w:val="single" w:sz="4" w:space="0" w:color="auto"/>
              <w:right w:val="single" w:sz="4" w:space="0" w:color="auto"/>
            </w:tcBorders>
          </w:tcPr>
          <w:p w:rsidR="0093331B" w:rsidRPr="00A46908" w:rsidRDefault="0093331B" w:rsidP="0093331B">
            <w:pPr>
              <w:ind w:firstLine="567"/>
              <w:jc w:val="both"/>
              <w:rPr>
                <w:sz w:val="22"/>
                <w:szCs w:val="22"/>
              </w:rPr>
            </w:pPr>
            <w:r w:rsidRPr="00A46908">
              <w:rPr>
                <w:sz w:val="22"/>
                <w:szCs w:val="22"/>
              </w:rPr>
              <w:t>Taršos prevencijos priemonės:</w:t>
            </w:r>
          </w:p>
        </w:tc>
      </w:tr>
    </w:tbl>
    <w:p w:rsidR="00454CA7" w:rsidRPr="00A46908" w:rsidRDefault="00454CA7" w:rsidP="00517F71">
      <w:pPr>
        <w:ind w:firstLine="426"/>
        <w:jc w:val="both"/>
        <w:rPr>
          <w:sz w:val="22"/>
        </w:rPr>
      </w:pPr>
    </w:p>
    <w:p w:rsidR="00454CA7" w:rsidRPr="00A46908" w:rsidRDefault="00454CA7" w:rsidP="00517F71">
      <w:pPr>
        <w:ind w:firstLine="426"/>
        <w:jc w:val="both"/>
        <w:rPr>
          <w:sz w:val="22"/>
          <w:szCs w:val="22"/>
        </w:rPr>
      </w:pPr>
      <w:r w:rsidRPr="00A46908">
        <w:rPr>
          <w:sz w:val="22"/>
        </w:rPr>
        <w:t xml:space="preserve">Įrenginio pavadinimas </w:t>
      </w:r>
      <w:r w:rsidRPr="00A46908">
        <w:rPr>
          <w:sz w:val="22"/>
          <w:szCs w:val="22"/>
        </w:rPr>
        <w:sym w:font="Symbol" w:char="F05F"/>
      </w:r>
      <w:r w:rsidRPr="00A46908">
        <w:rPr>
          <w:sz w:val="22"/>
          <w:szCs w:val="22"/>
        </w:rPr>
        <w:sym w:font="Symbol" w:char="F05F"/>
      </w:r>
      <w:r w:rsidRPr="00A46908">
        <w:rPr>
          <w:sz w:val="22"/>
          <w:szCs w:val="22"/>
          <w:u w:val="single"/>
        </w:rPr>
        <w:t>Dulki</w:t>
      </w:r>
      <w:r w:rsidR="00517F71" w:rsidRPr="00A46908">
        <w:rPr>
          <w:sz w:val="22"/>
          <w:szCs w:val="22"/>
          <w:u w:val="single"/>
        </w:rPr>
        <w:t>ų</w:t>
      </w:r>
      <w:r w:rsidRPr="00A46908">
        <w:rPr>
          <w:sz w:val="22"/>
          <w:szCs w:val="22"/>
          <w:u w:val="single"/>
        </w:rPr>
        <w:t xml:space="preserve"> sulaikymo filtras</w:t>
      </w:r>
      <w:r w:rsidRPr="00A46908">
        <w:rPr>
          <w:sz w:val="22"/>
          <w:szCs w:val="22"/>
        </w:rPr>
        <w:t>__</w:t>
      </w:r>
    </w:p>
    <w:p w:rsidR="00517F71" w:rsidRPr="00A46908" w:rsidRDefault="00517F71" w:rsidP="00517F71">
      <w:pPr>
        <w:ind w:firstLine="426"/>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454CA7" w:rsidRPr="00A46908" w:rsidTr="00843687">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Valymo įrenginyje valomi (nukenksminami) teršalai</w:t>
            </w:r>
          </w:p>
        </w:tc>
      </w:tr>
      <w:tr w:rsidR="00454CA7" w:rsidRPr="00A46908" w:rsidTr="00843687">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kodas</w:t>
            </w:r>
          </w:p>
        </w:tc>
      </w:tr>
      <w:tr w:rsidR="00454CA7" w:rsidRPr="00A46908" w:rsidTr="00843687">
        <w:tc>
          <w:tcPr>
            <w:tcW w:w="2518"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1</w:t>
            </w:r>
          </w:p>
        </w:tc>
        <w:tc>
          <w:tcPr>
            <w:tcW w:w="595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5</w:t>
            </w:r>
          </w:p>
        </w:tc>
      </w:tr>
      <w:tr w:rsidR="00454CA7" w:rsidRPr="00A46908" w:rsidTr="00454CA7">
        <w:tc>
          <w:tcPr>
            <w:tcW w:w="2518" w:type="dxa"/>
            <w:tcBorders>
              <w:top w:val="single" w:sz="4" w:space="0" w:color="auto"/>
              <w:left w:val="single" w:sz="4" w:space="0" w:color="auto"/>
              <w:bottom w:val="single" w:sz="4" w:space="0" w:color="auto"/>
              <w:right w:val="single" w:sz="4" w:space="0" w:color="auto"/>
            </w:tcBorders>
            <w:vAlign w:val="center"/>
          </w:tcPr>
          <w:p w:rsidR="00454CA7" w:rsidRPr="00A46908" w:rsidRDefault="0093331B" w:rsidP="00843687">
            <w:pPr>
              <w:jc w:val="center"/>
              <w:rPr>
                <w:sz w:val="22"/>
                <w:szCs w:val="22"/>
              </w:rPr>
            </w:pPr>
            <w:r w:rsidRPr="00A46908">
              <w:rPr>
                <w:sz w:val="22"/>
                <w:szCs w:val="22"/>
              </w:rPr>
              <w:t>001</w:t>
            </w:r>
          </w:p>
        </w:tc>
        <w:tc>
          <w:tcPr>
            <w:tcW w:w="595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Dulkių surinkimo įrenginys (sulaiko susidarančias dulkes atliekų priėmimo, rūšiavimo patalpose)</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93331B" w:rsidP="00843687">
            <w:pPr>
              <w:jc w:val="center"/>
              <w:rPr>
                <w:sz w:val="22"/>
                <w:szCs w:val="22"/>
              </w:rPr>
            </w:pPr>
            <w:r w:rsidRPr="00A46908">
              <w:rPr>
                <w:sz w:val="22"/>
                <w:szCs w:val="22"/>
              </w:rPr>
              <w:t>4281</w:t>
            </w:r>
          </w:p>
        </w:tc>
        <w:tc>
          <w:tcPr>
            <w:tcW w:w="3969"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Kietosios dalelės</w:t>
            </w:r>
            <w:r w:rsidR="002E6E3D" w:rsidRPr="00A46908">
              <w:rPr>
                <w:sz w:val="22"/>
                <w:szCs w:val="22"/>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4281</w:t>
            </w:r>
          </w:p>
        </w:tc>
      </w:tr>
      <w:tr w:rsidR="00454CA7" w:rsidRPr="00A46908" w:rsidTr="00843687">
        <w:tc>
          <w:tcPr>
            <w:tcW w:w="14709" w:type="dxa"/>
            <w:gridSpan w:val="5"/>
            <w:tcBorders>
              <w:top w:val="single" w:sz="4" w:space="0" w:color="auto"/>
              <w:left w:val="single" w:sz="4" w:space="0" w:color="auto"/>
              <w:bottom w:val="single" w:sz="4" w:space="0" w:color="auto"/>
              <w:right w:val="single" w:sz="4" w:space="0" w:color="auto"/>
            </w:tcBorders>
          </w:tcPr>
          <w:p w:rsidR="00454CA7" w:rsidRPr="00A46908" w:rsidRDefault="00454CA7" w:rsidP="0093331B">
            <w:pPr>
              <w:ind w:firstLine="567"/>
              <w:jc w:val="both"/>
              <w:rPr>
                <w:sz w:val="22"/>
                <w:szCs w:val="22"/>
              </w:rPr>
            </w:pPr>
            <w:r w:rsidRPr="00A46908">
              <w:rPr>
                <w:sz w:val="22"/>
                <w:szCs w:val="22"/>
              </w:rPr>
              <w:t>Taršos prevencijos priemonės:</w:t>
            </w:r>
          </w:p>
        </w:tc>
      </w:tr>
    </w:tbl>
    <w:p w:rsidR="00A934DF" w:rsidRPr="00A46908" w:rsidRDefault="00A934DF" w:rsidP="00517F71">
      <w:pPr>
        <w:ind w:firstLine="426"/>
        <w:jc w:val="both"/>
        <w:rPr>
          <w:sz w:val="22"/>
        </w:rPr>
      </w:pPr>
    </w:p>
    <w:p w:rsidR="00921A34" w:rsidRPr="00A46908" w:rsidRDefault="00921A34" w:rsidP="00517F71">
      <w:pPr>
        <w:ind w:firstLine="426"/>
        <w:jc w:val="both"/>
        <w:rPr>
          <w:sz w:val="22"/>
        </w:rPr>
      </w:pPr>
      <w:r w:rsidRPr="00A46908">
        <w:rPr>
          <w:sz w:val="22"/>
        </w:rPr>
        <w:t>13 lentelė. Tarša į aplinkos orą esant neįprastoms (neatitiktinėms) veiklos sąlygoms</w:t>
      </w:r>
    </w:p>
    <w:p w:rsidR="00921A34" w:rsidRPr="00A46908" w:rsidRDefault="00921A34" w:rsidP="00517F71">
      <w:pPr>
        <w:ind w:firstLine="426"/>
        <w:jc w:val="both"/>
        <w:rPr>
          <w:sz w:val="22"/>
        </w:rPr>
      </w:pPr>
    </w:p>
    <w:p w:rsidR="00454CA7" w:rsidRPr="00A46908" w:rsidRDefault="00454CA7" w:rsidP="00517F71">
      <w:pPr>
        <w:ind w:firstLine="426"/>
        <w:jc w:val="both"/>
        <w:rPr>
          <w:sz w:val="22"/>
          <w:szCs w:val="22"/>
        </w:rPr>
      </w:pPr>
      <w:r w:rsidRPr="00A46908">
        <w:rPr>
          <w:sz w:val="22"/>
          <w:szCs w:val="22"/>
        </w:rPr>
        <w:t>Įrenginio pavadinimas</w:t>
      </w:r>
      <w:r w:rsidRPr="00A46908">
        <w:rPr>
          <w:sz w:val="22"/>
          <w:szCs w:val="22"/>
        </w:rPr>
        <w:sym w:font="Symbol" w:char="F05F"/>
      </w:r>
      <w:r w:rsidRPr="00A46908">
        <w:rPr>
          <w:sz w:val="22"/>
          <w:szCs w:val="22"/>
        </w:rPr>
        <w:sym w:font="Symbol" w:char="F05F"/>
      </w:r>
      <w:r w:rsidRPr="00A46908">
        <w:rPr>
          <w:sz w:val="22"/>
          <w:szCs w:val="22"/>
          <w:u w:val="single"/>
        </w:rPr>
        <w:t>Biodujų deginimo žvakė</w:t>
      </w:r>
      <w:r w:rsidRPr="00A46908">
        <w:rPr>
          <w:sz w:val="22"/>
          <w:szCs w:val="22"/>
        </w:rPr>
        <w:t>__</w:t>
      </w:r>
    </w:p>
    <w:p w:rsidR="00517F71" w:rsidRPr="00A46908" w:rsidRDefault="00517F71" w:rsidP="00517F71">
      <w:pPr>
        <w:ind w:firstLine="426"/>
        <w:jc w:val="both"/>
        <w:rPr>
          <w:sz w:val="22"/>
          <w:szCs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3827"/>
        <w:gridCol w:w="1701"/>
        <w:gridCol w:w="851"/>
        <w:gridCol w:w="1559"/>
        <w:gridCol w:w="2410"/>
      </w:tblGrid>
      <w:tr w:rsidR="00454CA7" w:rsidRPr="00A46908" w:rsidTr="00843687">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Taršos</w:t>
            </w:r>
          </w:p>
          <w:p w:rsidR="00454CA7" w:rsidRPr="00A46908" w:rsidRDefault="00454CA7" w:rsidP="00843687">
            <w:pPr>
              <w:jc w:val="center"/>
              <w:rPr>
                <w:sz w:val="22"/>
                <w:szCs w:val="22"/>
              </w:rPr>
            </w:pPr>
            <w:r w:rsidRPr="00A46908">
              <w:rPr>
                <w:sz w:val="22"/>
                <w:szCs w:val="22"/>
              </w:rPr>
              <w:t>šaltinio, iš kurio išmetami teršalai esant šioms sąlygoms,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Sąlygos, dėl kurių gali įvykti neįprasti (neatitiktiniai) teršalų išmetimai</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 xml:space="preserve">Neįprastų (neatitiktinių)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Pastabos, detaliau apibūdinančios neįprastų (neatitiktinių) teršalų išmetimų pasikartojimą, trukmę ir kt. sąlygas</w:t>
            </w:r>
          </w:p>
        </w:tc>
      </w:tr>
      <w:tr w:rsidR="00454CA7" w:rsidRPr="00A46908" w:rsidTr="00843687">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išmetimų trukmė,</w:t>
            </w:r>
          </w:p>
          <w:p w:rsidR="00454CA7" w:rsidRPr="00A46908" w:rsidRDefault="00454CA7" w:rsidP="00843687">
            <w:pPr>
              <w:jc w:val="center"/>
              <w:rPr>
                <w:sz w:val="22"/>
                <w:szCs w:val="22"/>
              </w:rPr>
            </w:pPr>
            <w:r w:rsidRPr="00A46908">
              <w:rPr>
                <w:sz w:val="22"/>
                <w:szCs w:val="22"/>
              </w:rPr>
              <w:t>val., min.</w:t>
            </w:r>
          </w:p>
          <w:p w:rsidR="00454CA7" w:rsidRPr="00A46908" w:rsidRDefault="00454CA7" w:rsidP="00843687">
            <w:pPr>
              <w:jc w:val="center"/>
              <w:rPr>
                <w:sz w:val="22"/>
                <w:szCs w:val="22"/>
              </w:rPr>
            </w:pPr>
            <w:r w:rsidRPr="00A46908">
              <w:rPr>
                <w:sz w:val="22"/>
                <w:szCs w:val="22"/>
              </w:rPr>
              <w:t>(kas reikalinga, pabraukti)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teršalas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teršalų koncentracija išmetamosiose dujose, mg/Nm</w:t>
            </w:r>
            <w:r w:rsidRPr="00A46908">
              <w:rPr>
                <w:sz w:val="22"/>
                <w:szCs w:val="22"/>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r>
      <w:tr w:rsidR="00454CA7" w:rsidRPr="00A46908" w:rsidTr="00843687">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p>
        </w:tc>
      </w:tr>
      <w:tr w:rsidR="00454CA7" w:rsidRPr="00A46908" w:rsidTr="00843687">
        <w:tc>
          <w:tcPr>
            <w:tcW w:w="1526"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6</w:t>
            </w:r>
          </w:p>
        </w:tc>
        <w:tc>
          <w:tcPr>
            <w:tcW w:w="2410" w:type="dxa"/>
            <w:tcBorders>
              <w:top w:val="single" w:sz="4" w:space="0" w:color="auto"/>
              <w:left w:val="single" w:sz="4" w:space="0" w:color="auto"/>
              <w:bottom w:val="single" w:sz="4" w:space="0" w:color="auto"/>
              <w:right w:val="single" w:sz="4" w:space="0" w:color="auto"/>
            </w:tcBorders>
            <w:vAlign w:val="center"/>
          </w:tcPr>
          <w:p w:rsidR="00454CA7" w:rsidRPr="00A46908" w:rsidRDefault="00454CA7" w:rsidP="00843687">
            <w:pPr>
              <w:jc w:val="center"/>
              <w:rPr>
                <w:sz w:val="22"/>
                <w:szCs w:val="22"/>
              </w:rPr>
            </w:pPr>
            <w:r w:rsidRPr="00A46908">
              <w:rPr>
                <w:sz w:val="22"/>
                <w:szCs w:val="22"/>
              </w:rPr>
              <w:t>7</w:t>
            </w:r>
          </w:p>
        </w:tc>
      </w:tr>
      <w:tr w:rsidR="00175588" w:rsidRPr="00A46908" w:rsidTr="00866CA9">
        <w:trPr>
          <w:trHeight w:val="898"/>
        </w:trPr>
        <w:tc>
          <w:tcPr>
            <w:tcW w:w="1526" w:type="dxa"/>
            <w:vMerge w:val="restart"/>
            <w:tcBorders>
              <w:top w:val="single" w:sz="4" w:space="0" w:color="auto"/>
              <w:left w:val="single" w:sz="4" w:space="0" w:color="auto"/>
              <w:right w:val="single" w:sz="4" w:space="0" w:color="auto"/>
            </w:tcBorders>
            <w:vAlign w:val="center"/>
          </w:tcPr>
          <w:p w:rsidR="00175588" w:rsidRPr="00A46908" w:rsidRDefault="00175588" w:rsidP="00843687">
            <w:pPr>
              <w:jc w:val="center"/>
              <w:rPr>
                <w:sz w:val="22"/>
                <w:szCs w:val="22"/>
              </w:rPr>
            </w:pPr>
            <w:r w:rsidRPr="00A46908">
              <w:rPr>
                <w:sz w:val="22"/>
                <w:szCs w:val="22"/>
              </w:rPr>
              <w:t>011</w:t>
            </w:r>
          </w:p>
        </w:tc>
        <w:tc>
          <w:tcPr>
            <w:tcW w:w="2835" w:type="dxa"/>
            <w:vMerge w:val="restart"/>
            <w:tcBorders>
              <w:top w:val="single" w:sz="4" w:space="0" w:color="auto"/>
              <w:left w:val="single" w:sz="4" w:space="0" w:color="auto"/>
              <w:right w:val="single" w:sz="4" w:space="0" w:color="auto"/>
            </w:tcBorders>
            <w:vAlign w:val="center"/>
          </w:tcPr>
          <w:p w:rsidR="00175588" w:rsidRPr="00A46908" w:rsidRDefault="00175588" w:rsidP="00517F71">
            <w:pPr>
              <w:jc w:val="both"/>
              <w:rPr>
                <w:sz w:val="22"/>
                <w:szCs w:val="22"/>
              </w:rPr>
            </w:pPr>
            <w:r w:rsidRPr="00A46908">
              <w:rPr>
                <w:sz w:val="22"/>
                <w:szCs w:val="22"/>
              </w:rPr>
              <w:t>Esant visiems veiksniams kartu:</w:t>
            </w:r>
          </w:p>
          <w:p w:rsidR="00175588" w:rsidRPr="00A46908" w:rsidRDefault="00175588" w:rsidP="00517F71">
            <w:pPr>
              <w:jc w:val="both"/>
              <w:rPr>
                <w:sz w:val="22"/>
                <w:szCs w:val="22"/>
              </w:rPr>
            </w:pPr>
            <w:r w:rsidRPr="00A46908">
              <w:rPr>
                <w:sz w:val="22"/>
                <w:szCs w:val="22"/>
              </w:rPr>
              <w:t>- nedirba kogeneracinė jėgainė</w:t>
            </w:r>
          </w:p>
          <w:p w:rsidR="00175588" w:rsidRPr="00A46908" w:rsidRDefault="00175588" w:rsidP="00517F71">
            <w:pPr>
              <w:jc w:val="both"/>
              <w:rPr>
                <w:sz w:val="22"/>
                <w:szCs w:val="22"/>
              </w:rPr>
            </w:pPr>
            <w:r w:rsidRPr="00A46908">
              <w:rPr>
                <w:sz w:val="22"/>
                <w:szCs w:val="22"/>
              </w:rPr>
              <w:t>- nedirba katilas</w:t>
            </w:r>
          </w:p>
          <w:p w:rsidR="00175588" w:rsidRPr="00A46908" w:rsidRDefault="00175588" w:rsidP="00517F71">
            <w:pPr>
              <w:jc w:val="both"/>
              <w:rPr>
                <w:sz w:val="22"/>
                <w:szCs w:val="22"/>
              </w:rPr>
            </w:pPr>
            <w:r w:rsidRPr="00A46908">
              <w:rPr>
                <w:sz w:val="22"/>
                <w:szCs w:val="22"/>
              </w:rPr>
              <w:t>- pilna biodujų saugykla.</w:t>
            </w:r>
          </w:p>
        </w:tc>
        <w:tc>
          <w:tcPr>
            <w:tcW w:w="3827" w:type="dxa"/>
            <w:vMerge w:val="restart"/>
            <w:tcBorders>
              <w:top w:val="single" w:sz="4" w:space="0" w:color="auto"/>
              <w:left w:val="single" w:sz="4" w:space="0" w:color="auto"/>
              <w:right w:val="single" w:sz="4" w:space="0" w:color="auto"/>
            </w:tcBorders>
            <w:vAlign w:val="center"/>
          </w:tcPr>
          <w:p w:rsidR="00175588" w:rsidRPr="00A46908" w:rsidRDefault="00175588" w:rsidP="00175588">
            <w:pPr>
              <w:jc w:val="center"/>
              <w:rPr>
                <w:sz w:val="22"/>
                <w:szCs w:val="22"/>
              </w:rPr>
            </w:pPr>
            <w:r w:rsidRPr="00A46908">
              <w:rPr>
                <w:sz w:val="22"/>
                <w:szCs w:val="22"/>
              </w:rPr>
              <w:t>0</w:t>
            </w:r>
          </w:p>
          <w:p w:rsidR="00175588" w:rsidRPr="00A46908" w:rsidRDefault="00175588" w:rsidP="00DA55C9">
            <w:pPr>
              <w:jc w:val="center"/>
              <w:rPr>
                <w:sz w:val="22"/>
                <w:szCs w:val="22"/>
              </w:rPr>
            </w:pPr>
            <w:r w:rsidRPr="00A46908">
              <w:rPr>
                <w:sz w:val="22"/>
                <w:szCs w:val="22"/>
              </w:rPr>
              <w:t>(tik avarini</w:t>
            </w:r>
            <w:r w:rsidR="00DA55C9" w:rsidRPr="00A46908">
              <w:rPr>
                <w:sz w:val="22"/>
                <w:szCs w:val="22"/>
              </w:rPr>
              <w:t>u</w:t>
            </w:r>
            <w:r w:rsidRPr="00A46908">
              <w:rPr>
                <w:sz w:val="22"/>
                <w:szCs w:val="22"/>
              </w:rPr>
              <w:t xml:space="preserve"> atvej</w:t>
            </w:r>
            <w:r w:rsidR="00DA55C9" w:rsidRPr="00A46908">
              <w:rPr>
                <w:sz w:val="22"/>
                <w:szCs w:val="22"/>
              </w:rPr>
              <w:t>u</w:t>
            </w:r>
            <w:r w:rsidRPr="00A46908">
              <w:rPr>
                <w:sz w:val="22"/>
                <w:szCs w:val="22"/>
              </w:rPr>
              <w:t>,</w:t>
            </w:r>
            <w:r w:rsidR="00DA55C9" w:rsidRPr="00A46908">
              <w:rPr>
                <w:sz w:val="22"/>
                <w:szCs w:val="22"/>
              </w:rPr>
              <w:t xml:space="preserve"> </w:t>
            </w:r>
            <w:r w:rsidRPr="00A46908">
              <w:rPr>
                <w:sz w:val="22"/>
                <w:szCs w:val="22"/>
              </w:rPr>
              <w:t>sudeginamas tik biodujų perteklius,</w:t>
            </w:r>
            <w:r w:rsidR="00DA55C9" w:rsidRPr="00A46908">
              <w:rPr>
                <w:sz w:val="22"/>
                <w:szCs w:val="22"/>
              </w:rPr>
              <w:t xml:space="preserve"> </w:t>
            </w:r>
            <w:r w:rsidRPr="00A46908">
              <w:rPr>
                <w:sz w:val="22"/>
                <w:szCs w:val="22"/>
              </w:rPr>
              <w:t>esant normaliam darbo režimui įrenginys nedirbs)</w:t>
            </w:r>
          </w:p>
        </w:tc>
        <w:tc>
          <w:tcPr>
            <w:tcW w:w="1701"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ED0428">
            <w:pPr>
              <w:ind w:firstLine="23"/>
              <w:jc w:val="center"/>
              <w:rPr>
                <w:sz w:val="22"/>
                <w:szCs w:val="22"/>
              </w:rPr>
            </w:pPr>
            <w:r w:rsidRPr="00A46908">
              <w:rPr>
                <w:rFonts w:eastAsia="Lucida Sans Unicode"/>
                <w:sz w:val="22"/>
                <w:szCs w:val="22"/>
              </w:rPr>
              <w:t>Anglies monoksidas</w:t>
            </w:r>
            <w:r w:rsidR="002E6E3D" w:rsidRPr="00A46908">
              <w:rPr>
                <w:rFonts w:eastAsia="Lucida Sans Unicode"/>
                <w:sz w:val="22"/>
                <w:szCs w:val="22"/>
              </w:rPr>
              <w:t xml:space="preserve"> (A)</w:t>
            </w:r>
            <w:r w:rsidRPr="00A46908">
              <w:rPr>
                <w:rFonts w:eastAsia="Lucida Sans Unicode"/>
                <w:sz w:val="22"/>
                <w:szCs w:val="22"/>
              </w:rPr>
              <w:t xml:space="preserve"> (CO)</w:t>
            </w:r>
          </w:p>
        </w:tc>
        <w:tc>
          <w:tcPr>
            <w:tcW w:w="851"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ED0428">
            <w:pPr>
              <w:ind w:firstLine="23"/>
              <w:jc w:val="center"/>
              <w:rPr>
                <w:sz w:val="22"/>
                <w:szCs w:val="22"/>
              </w:rPr>
            </w:pPr>
            <w:r w:rsidRPr="00A46908">
              <w:rPr>
                <w:sz w:val="22"/>
                <w:szCs w:val="22"/>
              </w:rPr>
              <w:t>177</w:t>
            </w:r>
            <w:r w:rsidR="00DA55C9" w:rsidRPr="00A4690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843687">
            <w:pPr>
              <w:ind w:firstLine="23"/>
              <w:jc w:val="center"/>
              <w:rPr>
                <w:sz w:val="22"/>
                <w:szCs w:val="22"/>
              </w:rPr>
            </w:pPr>
            <w:r w:rsidRPr="00A46908">
              <w:rPr>
                <w:rFonts w:eastAsia="Lucida Sans Unicode"/>
                <w:sz w:val="22"/>
                <w:szCs w:val="22"/>
              </w:rPr>
              <w:t>100</w:t>
            </w:r>
          </w:p>
        </w:tc>
        <w:tc>
          <w:tcPr>
            <w:tcW w:w="2410" w:type="dxa"/>
            <w:vMerge w:val="restart"/>
            <w:tcBorders>
              <w:top w:val="single" w:sz="4" w:space="0" w:color="auto"/>
              <w:left w:val="single" w:sz="4" w:space="0" w:color="auto"/>
              <w:right w:val="single" w:sz="4" w:space="0" w:color="auto"/>
            </w:tcBorders>
            <w:vAlign w:val="center"/>
          </w:tcPr>
          <w:p w:rsidR="00175588" w:rsidRPr="00A46908" w:rsidRDefault="00175588" w:rsidP="00DA55C9">
            <w:pPr>
              <w:ind w:firstLine="23"/>
              <w:jc w:val="both"/>
              <w:rPr>
                <w:sz w:val="22"/>
                <w:szCs w:val="22"/>
              </w:rPr>
            </w:pPr>
            <w:r w:rsidRPr="00A46908">
              <w:rPr>
                <w:rFonts w:eastAsia="Lucida Sans Unicode"/>
                <w:sz w:val="22"/>
                <w:szCs w:val="22"/>
              </w:rPr>
              <w:t>Biodujų deginimo žvakė yra avarinis biodujų perteklių deginantis įrenginys, normaliu darbo režimu nedirbs, darbo pasikartotinumas nenusakomas. Biodujų perteklinis išleidimas į aplinkos orą jų nesudeginus sukelia iki 21 karto didesnę aplinkos oro taršą nei deginimas biodujų žvakėje.</w:t>
            </w:r>
          </w:p>
        </w:tc>
      </w:tr>
      <w:tr w:rsidR="00175588" w:rsidRPr="00A46908" w:rsidTr="00866CA9">
        <w:trPr>
          <w:trHeight w:val="1122"/>
        </w:trPr>
        <w:tc>
          <w:tcPr>
            <w:tcW w:w="1526" w:type="dxa"/>
            <w:vMerge/>
            <w:tcBorders>
              <w:left w:val="single" w:sz="4" w:space="0" w:color="auto"/>
              <w:right w:val="single" w:sz="4" w:space="0" w:color="auto"/>
            </w:tcBorders>
            <w:vAlign w:val="center"/>
          </w:tcPr>
          <w:p w:rsidR="00175588" w:rsidRPr="00A46908" w:rsidRDefault="00175588" w:rsidP="00843687">
            <w:pPr>
              <w:jc w:val="center"/>
              <w:rPr>
                <w:sz w:val="22"/>
                <w:szCs w:val="22"/>
              </w:rPr>
            </w:pPr>
          </w:p>
        </w:tc>
        <w:tc>
          <w:tcPr>
            <w:tcW w:w="2835" w:type="dxa"/>
            <w:vMerge/>
            <w:tcBorders>
              <w:left w:val="single" w:sz="4" w:space="0" w:color="auto"/>
              <w:right w:val="single" w:sz="4" w:space="0" w:color="auto"/>
            </w:tcBorders>
            <w:vAlign w:val="center"/>
          </w:tcPr>
          <w:p w:rsidR="00175588" w:rsidRPr="00A46908" w:rsidRDefault="00175588" w:rsidP="00843687">
            <w:pPr>
              <w:jc w:val="center"/>
              <w:rPr>
                <w:sz w:val="22"/>
                <w:szCs w:val="22"/>
              </w:rPr>
            </w:pPr>
          </w:p>
        </w:tc>
        <w:tc>
          <w:tcPr>
            <w:tcW w:w="3827" w:type="dxa"/>
            <w:vMerge/>
            <w:tcBorders>
              <w:left w:val="single" w:sz="4" w:space="0" w:color="auto"/>
              <w:right w:val="single" w:sz="4" w:space="0" w:color="auto"/>
            </w:tcBorders>
            <w:vAlign w:val="center"/>
          </w:tcPr>
          <w:p w:rsidR="00175588" w:rsidRPr="00A46908" w:rsidRDefault="00175588" w:rsidP="0084368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ED0428">
            <w:pPr>
              <w:ind w:firstLine="23"/>
              <w:jc w:val="center"/>
              <w:rPr>
                <w:sz w:val="22"/>
                <w:szCs w:val="22"/>
              </w:rPr>
            </w:pPr>
            <w:r w:rsidRPr="00A46908">
              <w:rPr>
                <w:rFonts w:eastAsia="Lucida Sans Unicode"/>
                <w:sz w:val="22"/>
                <w:szCs w:val="22"/>
              </w:rPr>
              <w:t xml:space="preserve">Azoto oksidai </w:t>
            </w:r>
            <w:r w:rsidR="002E6E3D" w:rsidRPr="00A46908">
              <w:rPr>
                <w:rFonts w:eastAsia="Lucida Sans Unicode"/>
                <w:sz w:val="22"/>
                <w:szCs w:val="22"/>
              </w:rPr>
              <w:t>(</w:t>
            </w:r>
            <w:r w:rsidR="00DA55C9" w:rsidRPr="00A46908">
              <w:rPr>
                <w:rFonts w:eastAsia="Lucida Sans Unicode"/>
                <w:sz w:val="22"/>
                <w:szCs w:val="22"/>
              </w:rPr>
              <w:t>A</w:t>
            </w:r>
            <w:r w:rsidR="002E6E3D" w:rsidRPr="00A46908">
              <w:rPr>
                <w:rFonts w:eastAsia="Lucida Sans Unicode"/>
                <w:sz w:val="22"/>
                <w:szCs w:val="22"/>
              </w:rPr>
              <w:t>)</w:t>
            </w:r>
            <w:r w:rsidR="00FA2348" w:rsidRPr="00A46908">
              <w:rPr>
                <w:rFonts w:eastAsia="Lucida Sans Unicode"/>
                <w:sz w:val="22"/>
                <w:szCs w:val="22"/>
              </w:rPr>
              <w:t xml:space="preserve"> </w:t>
            </w:r>
            <w:r w:rsidRPr="00A46908">
              <w:rPr>
                <w:rFonts w:eastAsia="Lucida Sans Unicode"/>
                <w:sz w:val="22"/>
                <w:szCs w:val="22"/>
              </w:rPr>
              <w:t>(NO</w:t>
            </w:r>
            <w:r w:rsidRPr="00A46908">
              <w:rPr>
                <w:rFonts w:eastAsia="Lucida Sans Unicode"/>
                <w:sz w:val="22"/>
                <w:szCs w:val="22"/>
                <w:vertAlign w:val="subscript"/>
              </w:rPr>
              <w:t>x</w:t>
            </w:r>
            <w:r w:rsidRPr="00A46908">
              <w:rPr>
                <w:rFonts w:eastAsia="Lucida Sans Unicode"/>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ED0428">
            <w:pPr>
              <w:ind w:firstLine="23"/>
              <w:jc w:val="center"/>
              <w:rPr>
                <w:sz w:val="22"/>
                <w:szCs w:val="22"/>
              </w:rPr>
            </w:pPr>
            <w:r w:rsidRPr="00A46908">
              <w:rPr>
                <w:sz w:val="22"/>
                <w:szCs w:val="22"/>
              </w:rPr>
              <w:t>250</w:t>
            </w:r>
            <w:r w:rsidR="00DA55C9" w:rsidRPr="00A4690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843687">
            <w:pPr>
              <w:ind w:firstLine="23"/>
              <w:jc w:val="center"/>
              <w:rPr>
                <w:sz w:val="22"/>
                <w:szCs w:val="22"/>
              </w:rPr>
            </w:pPr>
            <w:r w:rsidRPr="00A46908">
              <w:rPr>
                <w:rFonts w:eastAsia="Lucida Sans Unicode"/>
                <w:sz w:val="22"/>
                <w:szCs w:val="22"/>
              </w:rPr>
              <w:t>200</w:t>
            </w:r>
          </w:p>
        </w:tc>
        <w:tc>
          <w:tcPr>
            <w:tcW w:w="2410" w:type="dxa"/>
            <w:vMerge/>
            <w:tcBorders>
              <w:left w:val="single" w:sz="4" w:space="0" w:color="auto"/>
              <w:right w:val="single" w:sz="4" w:space="0" w:color="auto"/>
            </w:tcBorders>
            <w:vAlign w:val="center"/>
          </w:tcPr>
          <w:p w:rsidR="00175588" w:rsidRPr="00A46908" w:rsidRDefault="00175588" w:rsidP="00843687">
            <w:pPr>
              <w:ind w:firstLine="23"/>
              <w:jc w:val="center"/>
              <w:rPr>
                <w:sz w:val="22"/>
                <w:szCs w:val="22"/>
              </w:rPr>
            </w:pPr>
          </w:p>
        </w:tc>
      </w:tr>
      <w:tr w:rsidR="00175588" w:rsidRPr="00A46908" w:rsidTr="00175588">
        <w:tc>
          <w:tcPr>
            <w:tcW w:w="1526" w:type="dxa"/>
            <w:vMerge/>
            <w:tcBorders>
              <w:left w:val="single" w:sz="4" w:space="0" w:color="auto"/>
              <w:bottom w:val="single" w:sz="4" w:space="0" w:color="auto"/>
              <w:right w:val="single" w:sz="4" w:space="0" w:color="auto"/>
            </w:tcBorders>
            <w:vAlign w:val="center"/>
          </w:tcPr>
          <w:p w:rsidR="00175588" w:rsidRPr="00A46908" w:rsidRDefault="00175588" w:rsidP="00843687">
            <w:pPr>
              <w:jc w:val="center"/>
              <w:rPr>
                <w:sz w:val="22"/>
                <w:szCs w:val="22"/>
              </w:rPr>
            </w:pPr>
          </w:p>
        </w:tc>
        <w:tc>
          <w:tcPr>
            <w:tcW w:w="2835" w:type="dxa"/>
            <w:vMerge/>
            <w:tcBorders>
              <w:left w:val="single" w:sz="4" w:space="0" w:color="auto"/>
              <w:bottom w:val="single" w:sz="4" w:space="0" w:color="auto"/>
              <w:right w:val="single" w:sz="4" w:space="0" w:color="auto"/>
            </w:tcBorders>
            <w:vAlign w:val="center"/>
          </w:tcPr>
          <w:p w:rsidR="00175588" w:rsidRPr="00A46908" w:rsidRDefault="00175588" w:rsidP="00843687">
            <w:pPr>
              <w:jc w:val="center"/>
              <w:rPr>
                <w:sz w:val="22"/>
                <w:szCs w:val="22"/>
              </w:rPr>
            </w:pPr>
          </w:p>
        </w:tc>
        <w:tc>
          <w:tcPr>
            <w:tcW w:w="3827" w:type="dxa"/>
            <w:vMerge/>
            <w:tcBorders>
              <w:left w:val="single" w:sz="4" w:space="0" w:color="auto"/>
              <w:bottom w:val="single" w:sz="4" w:space="0" w:color="auto"/>
              <w:right w:val="single" w:sz="4" w:space="0" w:color="auto"/>
            </w:tcBorders>
            <w:vAlign w:val="center"/>
          </w:tcPr>
          <w:p w:rsidR="00175588" w:rsidRPr="00A46908" w:rsidRDefault="00175588" w:rsidP="0084368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75588" w:rsidRPr="00A46908" w:rsidRDefault="00DA55C9" w:rsidP="00440D0A">
            <w:pPr>
              <w:snapToGrid w:val="0"/>
              <w:ind w:left="-37" w:right="-107"/>
              <w:jc w:val="center"/>
              <w:rPr>
                <w:sz w:val="22"/>
                <w:szCs w:val="22"/>
              </w:rPr>
            </w:pPr>
            <w:r w:rsidRPr="00A46908">
              <w:rPr>
                <w:rFonts w:eastAsia="Lucida Sans Unicode"/>
                <w:sz w:val="22"/>
                <w:szCs w:val="22"/>
              </w:rPr>
              <w:t>Sieros</w:t>
            </w:r>
            <w:r w:rsidR="00175588" w:rsidRPr="00A46908">
              <w:rPr>
                <w:rFonts w:eastAsia="Lucida Sans Unicode"/>
                <w:sz w:val="22"/>
                <w:szCs w:val="22"/>
              </w:rPr>
              <w:t xml:space="preserve"> </w:t>
            </w:r>
            <w:r w:rsidR="00ED0428" w:rsidRPr="00A46908">
              <w:rPr>
                <w:sz w:val="22"/>
                <w:szCs w:val="22"/>
              </w:rPr>
              <w:t>dioksidas</w:t>
            </w:r>
            <w:r w:rsidR="00ED0428" w:rsidRPr="00A46908">
              <w:rPr>
                <w:rFonts w:eastAsia="Lucida Sans Unicode"/>
                <w:strike/>
                <w:sz w:val="22"/>
                <w:szCs w:val="22"/>
              </w:rPr>
              <w:t xml:space="preserve"> </w:t>
            </w:r>
            <w:r w:rsidR="002E6E3D" w:rsidRPr="00A46908">
              <w:rPr>
                <w:rFonts w:eastAsia="Lucida Sans Unicode"/>
                <w:sz w:val="22"/>
                <w:szCs w:val="22"/>
              </w:rPr>
              <w:t>(A)</w:t>
            </w:r>
            <w:r w:rsidR="00ED0428" w:rsidRPr="00A46908">
              <w:rPr>
                <w:rFonts w:eastAsia="Lucida Sans Unicode"/>
                <w:sz w:val="22"/>
                <w:szCs w:val="22"/>
              </w:rPr>
              <w:t xml:space="preserve"> </w:t>
            </w:r>
            <w:r w:rsidR="00175588" w:rsidRPr="00A46908">
              <w:rPr>
                <w:rFonts w:eastAsia="Lucida Sans Unicode"/>
                <w:sz w:val="22"/>
                <w:szCs w:val="22"/>
              </w:rPr>
              <w:t>(SO</w:t>
            </w:r>
            <w:r w:rsidR="00175588" w:rsidRPr="00A46908">
              <w:rPr>
                <w:rFonts w:eastAsia="Lucida Sans Unicode"/>
                <w:sz w:val="22"/>
                <w:szCs w:val="22"/>
                <w:vertAlign w:val="subscript"/>
              </w:rPr>
              <w:t>2</w:t>
            </w:r>
            <w:r w:rsidR="00175588" w:rsidRPr="00A46908">
              <w:rPr>
                <w:rFonts w:eastAsia="Lucida Sans Unicode"/>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ED0428">
            <w:pPr>
              <w:ind w:firstLine="23"/>
              <w:jc w:val="center"/>
              <w:rPr>
                <w:sz w:val="22"/>
                <w:szCs w:val="22"/>
              </w:rPr>
            </w:pPr>
            <w:r w:rsidRPr="00A46908">
              <w:rPr>
                <w:sz w:val="22"/>
                <w:szCs w:val="22"/>
              </w:rPr>
              <w:t>1753</w:t>
            </w:r>
            <w:r w:rsidR="00DA55C9" w:rsidRPr="00A4690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175588" w:rsidRPr="00A46908" w:rsidRDefault="00175588" w:rsidP="00843687">
            <w:pPr>
              <w:ind w:firstLine="23"/>
              <w:jc w:val="center"/>
              <w:rPr>
                <w:sz w:val="22"/>
                <w:szCs w:val="22"/>
              </w:rPr>
            </w:pPr>
            <w:r w:rsidRPr="00A46908">
              <w:rPr>
                <w:rFonts w:eastAsia="Lucida Sans Unicode"/>
                <w:sz w:val="22"/>
                <w:szCs w:val="22"/>
              </w:rPr>
              <w:t>800</w:t>
            </w:r>
          </w:p>
        </w:tc>
        <w:tc>
          <w:tcPr>
            <w:tcW w:w="2410" w:type="dxa"/>
            <w:vMerge/>
            <w:tcBorders>
              <w:left w:val="single" w:sz="4" w:space="0" w:color="auto"/>
              <w:bottom w:val="single" w:sz="4" w:space="0" w:color="auto"/>
              <w:right w:val="single" w:sz="4" w:space="0" w:color="auto"/>
            </w:tcBorders>
            <w:vAlign w:val="center"/>
          </w:tcPr>
          <w:p w:rsidR="00175588" w:rsidRPr="00A46908" w:rsidRDefault="00175588" w:rsidP="00843687">
            <w:pPr>
              <w:snapToGrid w:val="0"/>
              <w:ind w:left="-37" w:right="-107"/>
              <w:jc w:val="center"/>
              <w:rPr>
                <w:sz w:val="22"/>
                <w:szCs w:val="22"/>
              </w:rPr>
            </w:pPr>
          </w:p>
        </w:tc>
      </w:tr>
    </w:tbl>
    <w:p w:rsidR="00C53C50" w:rsidRPr="00A46908" w:rsidRDefault="00C53C50" w:rsidP="008372FD">
      <w:pPr>
        <w:jc w:val="center"/>
        <w:rPr>
          <w:sz w:val="22"/>
          <w:szCs w:val="22"/>
        </w:rPr>
      </w:pPr>
    </w:p>
    <w:p w:rsidR="00921A34" w:rsidRPr="00A46908" w:rsidRDefault="00921A34" w:rsidP="00F82F95">
      <w:pPr>
        <w:jc w:val="center"/>
        <w:rPr>
          <w:b/>
          <w:sz w:val="22"/>
        </w:rPr>
      </w:pPr>
      <w:r w:rsidRPr="00A46908">
        <w:rPr>
          <w:b/>
          <w:sz w:val="22"/>
        </w:rPr>
        <w:t>VII</w:t>
      </w:r>
      <w:r w:rsidRPr="00A46908">
        <w:rPr>
          <w:sz w:val="22"/>
        </w:rPr>
        <w:t xml:space="preserve">. </w:t>
      </w:r>
      <w:r w:rsidRPr="00A46908">
        <w:rPr>
          <w:b/>
          <w:sz w:val="22"/>
        </w:rPr>
        <w:t>ŠILTNAMIO EFEKTĄ SUKELIANČIOS DUJOS</w:t>
      </w:r>
    </w:p>
    <w:p w:rsidR="00921A34" w:rsidRPr="00A46908" w:rsidRDefault="00921A34" w:rsidP="00F82F95">
      <w:pPr>
        <w:jc w:val="center"/>
        <w:rPr>
          <w:sz w:val="22"/>
        </w:rPr>
      </w:pPr>
    </w:p>
    <w:p w:rsidR="00921A34" w:rsidRPr="00A46908" w:rsidRDefault="00921A34" w:rsidP="00DA55C9">
      <w:pPr>
        <w:ind w:firstLine="426"/>
        <w:jc w:val="both"/>
        <w:rPr>
          <w:b/>
          <w:sz w:val="22"/>
        </w:rPr>
      </w:pPr>
      <w:r w:rsidRPr="00A46908">
        <w:rPr>
          <w:b/>
          <w:sz w:val="22"/>
        </w:rPr>
        <w:t>18. Šiltnamio efektą sukeliančios dujos.</w:t>
      </w:r>
    </w:p>
    <w:p w:rsidR="006E0F76" w:rsidRPr="00A46908" w:rsidRDefault="006E0F76" w:rsidP="00DA55C9">
      <w:pPr>
        <w:ind w:firstLine="426"/>
        <w:jc w:val="both"/>
        <w:rPr>
          <w:sz w:val="22"/>
          <w:szCs w:val="22"/>
        </w:rPr>
      </w:pPr>
    </w:p>
    <w:p w:rsidR="00DA55C9" w:rsidRPr="00A46908" w:rsidRDefault="00E22DCC" w:rsidP="00DA55C9">
      <w:pPr>
        <w:ind w:firstLine="426"/>
        <w:jc w:val="both"/>
        <w:rPr>
          <w:b/>
          <w:sz w:val="22"/>
        </w:rPr>
      </w:pPr>
      <w:r w:rsidRPr="00A46908">
        <w:rPr>
          <w:sz w:val="22"/>
          <w:szCs w:val="22"/>
        </w:rPr>
        <w:t>Informacija paraiškoje, pagal kurią 2015 m. rugsėjo 24 d. buvo išduotas TIPK leidimas Nr. T-Š.6-13/2015, nesikeitė, todėl šis punktas nepildomas.</w:t>
      </w:r>
    </w:p>
    <w:p w:rsidR="00991C53" w:rsidRPr="00A46908" w:rsidRDefault="00991C53" w:rsidP="00DA55C9">
      <w:pPr>
        <w:ind w:firstLine="426"/>
        <w:jc w:val="both"/>
        <w:rPr>
          <w:sz w:val="22"/>
          <w:szCs w:val="22"/>
        </w:rPr>
      </w:pPr>
    </w:p>
    <w:p w:rsidR="00921A34" w:rsidRPr="00A46908" w:rsidRDefault="00921A34" w:rsidP="00991C53">
      <w:pPr>
        <w:jc w:val="center"/>
        <w:rPr>
          <w:b/>
          <w:sz w:val="22"/>
        </w:rPr>
      </w:pPr>
      <w:r w:rsidRPr="00A46908">
        <w:rPr>
          <w:b/>
          <w:sz w:val="22"/>
        </w:rPr>
        <w:t xml:space="preserve">VIII. TERŠALŲ IŠLEIDIMAS SU NUOTEKOMIS Į APLINKĄ </w:t>
      </w:r>
    </w:p>
    <w:p w:rsidR="00921A34" w:rsidRPr="00A46908" w:rsidRDefault="00921A34" w:rsidP="007E1B2C">
      <w:pPr>
        <w:ind w:firstLine="426"/>
        <w:jc w:val="both"/>
        <w:rPr>
          <w:sz w:val="22"/>
          <w:szCs w:val="22"/>
        </w:rPr>
      </w:pPr>
    </w:p>
    <w:p w:rsidR="00843687" w:rsidRPr="00A46908" w:rsidRDefault="00843687" w:rsidP="007E1B2C">
      <w:pPr>
        <w:ind w:firstLine="426"/>
        <w:jc w:val="both"/>
        <w:rPr>
          <w:b/>
          <w:sz w:val="22"/>
        </w:rPr>
      </w:pPr>
      <w:r w:rsidRPr="00A46908">
        <w:rPr>
          <w:b/>
          <w:sz w:val="22"/>
        </w:rPr>
        <w:t xml:space="preserve">19. Teršalų išleidimas su nuotekomis į aplinką. </w:t>
      </w:r>
    </w:p>
    <w:p w:rsidR="003C76FE" w:rsidRPr="00A46908" w:rsidRDefault="003C76FE" w:rsidP="0065646F">
      <w:pPr>
        <w:ind w:firstLine="426"/>
        <w:jc w:val="both"/>
        <w:rPr>
          <w:sz w:val="22"/>
        </w:rPr>
      </w:pPr>
    </w:p>
    <w:p w:rsidR="003C76FE" w:rsidRPr="00A46908" w:rsidRDefault="00AE5290" w:rsidP="0065646F">
      <w:pPr>
        <w:autoSpaceDE w:val="0"/>
        <w:autoSpaceDN w:val="0"/>
        <w:adjustRightInd w:val="0"/>
        <w:ind w:firstLine="426"/>
        <w:jc w:val="both"/>
        <w:rPr>
          <w:sz w:val="22"/>
          <w:szCs w:val="22"/>
        </w:rPr>
      </w:pPr>
      <w:r w:rsidRPr="00A46908">
        <w:rPr>
          <w:sz w:val="22"/>
          <w:szCs w:val="22"/>
        </w:rPr>
        <w:t xml:space="preserve">MBA </w:t>
      </w:r>
      <w:r w:rsidR="003C76FE" w:rsidRPr="00A46908">
        <w:rPr>
          <w:sz w:val="22"/>
          <w:szCs w:val="22"/>
        </w:rPr>
        <w:t>teritorijoje susidar</w:t>
      </w:r>
      <w:r w:rsidRPr="00A46908">
        <w:rPr>
          <w:sz w:val="22"/>
          <w:szCs w:val="22"/>
        </w:rPr>
        <w:t>o</w:t>
      </w:r>
      <w:r w:rsidR="003C76FE" w:rsidRPr="00A46908">
        <w:rPr>
          <w:sz w:val="22"/>
          <w:szCs w:val="22"/>
        </w:rPr>
        <w:t xml:space="preserve"> neužterštos lietaus nuotekos, kurios nuo stogų surenkamos lietvamzdžiais ir vamzdžiais nukreipiamos į melioracijos griovį. Melioracijos griovys maždaug už 3 km įteka į Šilupio upelį, kuris maždaug už 2,2 km įteka į Sausdravo upelį. Neužterštas lietaus vanduo surenkamas nuo maždaug 5854 m</w:t>
      </w:r>
      <w:r w:rsidR="003C76FE" w:rsidRPr="00A46908">
        <w:rPr>
          <w:sz w:val="22"/>
          <w:szCs w:val="22"/>
          <w:vertAlign w:val="superscript"/>
        </w:rPr>
        <w:t>2</w:t>
      </w:r>
      <w:r w:rsidR="003C76FE" w:rsidRPr="00A46908">
        <w:rPr>
          <w:sz w:val="22"/>
          <w:szCs w:val="22"/>
        </w:rPr>
        <w:t xml:space="preserve"> stogo dangų. Šių nuotekų skaičiuojamas didžiausias momentinis kiekis 61,1 l/s, per metus surenkama 4137 m</w:t>
      </w:r>
      <w:r w:rsidR="003C76FE" w:rsidRPr="00A46908">
        <w:rPr>
          <w:sz w:val="22"/>
          <w:szCs w:val="22"/>
          <w:vertAlign w:val="superscript"/>
        </w:rPr>
        <w:t>3</w:t>
      </w:r>
      <w:r w:rsidR="003C76FE" w:rsidRPr="00A46908">
        <w:rPr>
          <w:sz w:val="22"/>
          <w:szCs w:val="22"/>
        </w:rPr>
        <w:t>.</w:t>
      </w:r>
    </w:p>
    <w:p w:rsidR="003C76FE" w:rsidRPr="00A46908" w:rsidRDefault="003C76FE" w:rsidP="0065646F">
      <w:pPr>
        <w:autoSpaceDE w:val="0"/>
        <w:autoSpaceDN w:val="0"/>
        <w:adjustRightInd w:val="0"/>
        <w:ind w:firstLine="426"/>
        <w:jc w:val="both"/>
        <w:rPr>
          <w:sz w:val="22"/>
          <w:szCs w:val="22"/>
        </w:rPr>
      </w:pPr>
      <w:r w:rsidRPr="00A46908">
        <w:rPr>
          <w:sz w:val="22"/>
          <w:szCs w:val="22"/>
        </w:rPr>
        <w:t xml:space="preserve">Paviršinės nuotekos nuo </w:t>
      </w:r>
      <w:r w:rsidR="00AE5290" w:rsidRPr="00A46908">
        <w:rPr>
          <w:sz w:val="22"/>
          <w:szCs w:val="22"/>
        </w:rPr>
        <w:t xml:space="preserve">MBA įrenginių </w:t>
      </w:r>
      <w:r w:rsidRPr="00A46908">
        <w:rPr>
          <w:sz w:val="22"/>
          <w:szCs w:val="22"/>
        </w:rPr>
        <w:t>asfaltuotų dangų (plotas – apie 68</w:t>
      </w:r>
      <w:r w:rsidR="00AE568D" w:rsidRPr="00A46908">
        <w:rPr>
          <w:sz w:val="22"/>
          <w:szCs w:val="22"/>
        </w:rPr>
        <w:t>9</w:t>
      </w:r>
      <w:r w:rsidRPr="00A46908">
        <w:rPr>
          <w:sz w:val="22"/>
          <w:szCs w:val="22"/>
        </w:rPr>
        <w:t>0 m</w:t>
      </w:r>
      <w:r w:rsidRPr="00A46908">
        <w:rPr>
          <w:sz w:val="22"/>
          <w:szCs w:val="22"/>
          <w:vertAlign w:val="superscript"/>
        </w:rPr>
        <w:t>2</w:t>
      </w:r>
      <w:r w:rsidRPr="00A46908">
        <w:rPr>
          <w:sz w:val="22"/>
          <w:szCs w:val="22"/>
        </w:rPr>
        <w:t xml:space="preserve">), kur galimas užteršimas įvairiais teršalais, surenkamos lietaus vandens surinkimo šulinėliais su grotomis ir nuvedamos </w:t>
      </w:r>
      <w:r w:rsidR="00AE5290" w:rsidRPr="00A46908">
        <w:rPr>
          <w:sz w:val="22"/>
          <w:szCs w:val="22"/>
        </w:rPr>
        <w:t>į smėlio ir purvo nusodintuvą (16000 l) bei naftos produktų skirtuvą (30 l/s), po to į mėginių paėmimo (kontrolinį) šulinį</w:t>
      </w:r>
      <w:r w:rsidRPr="00A46908">
        <w:rPr>
          <w:sz w:val="22"/>
          <w:szCs w:val="22"/>
        </w:rPr>
        <w:t>.</w:t>
      </w:r>
      <w:r w:rsidR="00AE5290" w:rsidRPr="00A46908">
        <w:rPr>
          <w:sz w:val="22"/>
          <w:szCs w:val="22"/>
        </w:rPr>
        <w:t xml:space="preserve"> Naftos produktų koncentracija šiame įrenginyje išvalytose nuotekose – iki 5 mg/l, SM – iki 30 mg/l. Išvalytos nuotekos savitaka nuvedamos į esamą melioracijos griovį</w:t>
      </w:r>
      <w:r w:rsidR="0017777A" w:rsidRPr="00A46908">
        <w:rPr>
          <w:sz w:val="22"/>
          <w:szCs w:val="22"/>
        </w:rPr>
        <w:t>, o likęs užterštas dumblas perduodamas šias atliekas tvarkančiai įmonei.</w:t>
      </w:r>
    </w:p>
    <w:p w:rsidR="00843687" w:rsidRPr="00A46908" w:rsidRDefault="00391627" w:rsidP="0065646F">
      <w:pPr>
        <w:ind w:firstLine="426"/>
        <w:jc w:val="both"/>
        <w:rPr>
          <w:sz w:val="22"/>
          <w:szCs w:val="22"/>
        </w:rPr>
      </w:pPr>
      <w:r w:rsidRPr="00A46908">
        <w:rPr>
          <w:sz w:val="22"/>
        </w:rPr>
        <w:t>Buitinės nuotekos surinktos iš pastato buitinių patalpų nuvedamos į biologinius, aerobinius nuotekų valymo įrenginius, kurių našumas 0,8 m</w:t>
      </w:r>
      <w:r w:rsidRPr="00A46908">
        <w:rPr>
          <w:sz w:val="22"/>
          <w:vertAlign w:val="superscript"/>
        </w:rPr>
        <w:t>3</w:t>
      </w:r>
      <w:r w:rsidRPr="00A46908">
        <w:rPr>
          <w:sz w:val="22"/>
        </w:rPr>
        <w:t>/h.</w:t>
      </w:r>
      <w:r w:rsidR="00BB6AAA" w:rsidRPr="00A46908">
        <w:rPr>
          <w:sz w:val="22"/>
        </w:rPr>
        <w:t xml:space="preserve"> Išvalytos nuotekos savitaka paduodamos į paviršinių nuotekų tinklą</w:t>
      </w:r>
      <w:r w:rsidR="00AE5290" w:rsidRPr="00A46908">
        <w:rPr>
          <w:sz w:val="22"/>
        </w:rPr>
        <w:t xml:space="preserve">, o iš ten į </w:t>
      </w:r>
      <w:r w:rsidR="00AE5290" w:rsidRPr="00A46908">
        <w:rPr>
          <w:sz w:val="22"/>
          <w:szCs w:val="22"/>
        </w:rPr>
        <w:t>esamą melioracijos griovį. Susikaupęs buitinių nuotekų valymo įrenginyje dumblas išvežamas į valymo irenginius.</w:t>
      </w:r>
    </w:p>
    <w:p w:rsidR="00632D9D" w:rsidRPr="00A46908" w:rsidRDefault="00BB6AAA" w:rsidP="0065646F">
      <w:pPr>
        <w:ind w:firstLine="426"/>
        <w:jc w:val="both"/>
        <w:rPr>
          <w:sz w:val="22"/>
          <w:szCs w:val="22"/>
        </w:rPr>
      </w:pPr>
      <w:r w:rsidRPr="00A46908">
        <w:rPr>
          <w:sz w:val="22"/>
        </w:rPr>
        <w:t xml:space="preserve">Filtratas, surinktas iš </w:t>
      </w:r>
      <w:r w:rsidR="00BE18C3" w:rsidRPr="00A46908">
        <w:rPr>
          <w:sz w:val="22"/>
        </w:rPr>
        <w:t xml:space="preserve">mechaninio rūšiavimo </w:t>
      </w:r>
      <w:r w:rsidRPr="00A46908">
        <w:rPr>
          <w:sz w:val="22"/>
        </w:rPr>
        <w:t xml:space="preserve">pastato yra nuvedamas į filtrato siurblinę. Iš siurblinės filtratas yra paduodamas </w:t>
      </w:r>
      <w:r w:rsidR="00C47E83" w:rsidRPr="00A46908">
        <w:rPr>
          <w:sz w:val="22"/>
        </w:rPr>
        <w:t xml:space="preserve">į </w:t>
      </w:r>
      <w:r w:rsidRPr="00A46908">
        <w:rPr>
          <w:sz w:val="22"/>
        </w:rPr>
        <w:t>sąvartyno teritorijoje filtravimo rezervuarą</w:t>
      </w:r>
      <w:r w:rsidR="00D55AED" w:rsidRPr="00A46908">
        <w:rPr>
          <w:sz w:val="22"/>
        </w:rPr>
        <w:t xml:space="preserve"> (</w:t>
      </w:r>
      <w:r w:rsidR="00C47E83" w:rsidRPr="00A46908">
        <w:rPr>
          <w:sz w:val="22"/>
        </w:rPr>
        <w:t>biologinį nuotekų valymo įrenginį</w:t>
      </w:r>
      <w:r w:rsidR="00D55AED" w:rsidRPr="00A46908">
        <w:rPr>
          <w:sz w:val="22"/>
        </w:rPr>
        <w:t>)</w:t>
      </w:r>
      <w:r w:rsidRPr="00A46908">
        <w:rPr>
          <w:sz w:val="22"/>
        </w:rPr>
        <w:t xml:space="preserve">. </w:t>
      </w:r>
      <w:r w:rsidR="00C47E83" w:rsidRPr="00A46908">
        <w:rPr>
          <w:sz w:val="22"/>
        </w:rPr>
        <w:t xml:space="preserve">Šių nuotekų užterštumas: </w:t>
      </w:r>
      <w:r w:rsidR="00632D9D" w:rsidRPr="00A46908">
        <w:rPr>
          <w:sz w:val="22"/>
          <w:szCs w:val="22"/>
        </w:rPr>
        <w:t>BDS7 – 800 mg/l vidutinė paros DLK</w:t>
      </w:r>
      <w:r w:rsidR="00C47E83" w:rsidRPr="00A46908">
        <w:rPr>
          <w:sz w:val="22"/>
          <w:szCs w:val="22"/>
        </w:rPr>
        <w:t xml:space="preserve">; </w:t>
      </w:r>
      <w:r w:rsidR="00632D9D" w:rsidRPr="00A46908">
        <w:rPr>
          <w:sz w:val="22"/>
          <w:szCs w:val="22"/>
        </w:rPr>
        <w:t>SM – 300 mg/l vidutinė paros DLK;</w:t>
      </w:r>
      <w:r w:rsidR="00C47E83" w:rsidRPr="00A46908">
        <w:rPr>
          <w:sz w:val="22"/>
          <w:szCs w:val="22"/>
        </w:rPr>
        <w:t xml:space="preserve"> n</w:t>
      </w:r>
      <w:r w:rsidR="00632D9D" w:rsidRPr="00A46908">
        <w:rPr>
          <w:sz w:val="22"/>
          <w:szCs w:val="22"/>
        </w:rPr>
        <w:t xml:space="preserve">uotekų </w:t>
      </w:r>
      <w:r w:rsidR="00C47E83" w:rsidRPr="00A46908">
        <w:rPr>
          <w:sz w:val="22"/>
          <w:szCs w:val="22"/>
        </w:rPr>
        <w:t>kiekis</w:t>
      </w:r>
      <w:r w:rsidR="00632D9D" w:rsidRPr="00A46908">
        <w:rPr>
          <w:sz w:val="22"/>
          <w:szCs w:val="22"/>
        </w:rPr>
        <w:t xml:space="preserve"> 0,7 m</w:t>
      </w:r>
      <w:r w:rsidR="00632D9D" w:rsidRPr="00A46908">
        <w:rPr>
          <w:sz w:val="22"/>
          <w:szCs w:val="22"/>
          <w:vertAlign w:val="superscript"/>
        </w:rPr>
        <w:t>3</w:t>
      </w:r>
      <w:r w:rsidR="00632D9D" w:rsidRPr="00A46908">
        <w:rPr>
          <w:sz w:val="22"/>
          <w:szCs w:val="22"/>
        </w:rPr>
        <w:t>/h</w:t>
      </w:r>
      <w:r w:rsidR="00C47E83" w:rsidRPr="00A46908">
        <w:rPr>
          <w:sz w:val="22"/>
          <w:szCs w:val="22"/>
        </w:rPr>
        <w:t xml:space="preserve"> arba </w:t>
      </w:r>
      <w:r w:rsidR="00632D9D" w:rsidRPr="00A46908">
        <w:rPr>
          <w:sz w:val="22"/>
          <w:szCs w:val="22"/>
        </w:rPr>
        <w:t>1500</w:t>
      </w:r>
      <w:r w:rsidR="00C47E83" w:rsidRPr="00A46908">
        <w:rPr>
          <w:sz w:val="22"/>
          <w:szCs w:val="22"/>
        </w:rPr>
        <w:t xml:space="preserve"> </w:t>
      </w:r>
      <w:r w:rsidR="00632D9D" w:rsidRPr="00A46908">
        <w:rPr>
          <w:sz w:val="22"/>
          <w:szCs w:val="22"/>
        </w:rPr>
        <w:t>m</w:t>
      </w:r>
      <w:r w:rsidR="00632D9D" w:rsidRPr="00A46908">
        <w:rPr>
          <w:sz w:val="22"/>
          <w:szCs w:val="22"/>
          <w:vertAlign w:val="superscript"/>
        </w:rPr>
        <w:t>3</w:t>
      </w:r>
      <w:r w:rsidR="00C47E83" w:rsidRPr="00A46908">
        <w:rPr>
          <w:sz w:val="22"/>
          <w:szCs w:val="22"/>
        </w:rPr>
        <w:t>/m</w:t>
      </w:r>
      <w:r w:rsidR="00632D9D" w:rsidRPr="00A46908">
        <w:rPr>
          <w:sz w:val="22"/>
          <w:szCs w:val="22"/>
        </w:rPr>
        <w:t xml:space="preserve"> (maks.).</w:t>
      </w:r>
    </w:p>
    <w:p w:rsidR="00FD5B26" w:rsidRPr="00A46908" w:rsidRDefault="00FD5B26" w:rsidP="00FD5B26">
      <w:pPr>
        <w:autoSpaceDE w:val="0"/>
        <w:ind w:firstLine="426"/>
        <w:jc w:val="both"/>
        <w:rPr>
          <w:sz w:val="22"/>
          <w:szCs w:val="22"/>
        </w:rPr>
      </w:pPr>
      <w:r w:rsidRPr="00A46908">
        <w:rPr>
          <w:sz w:val="22"/>
          <w:szCs w:val="22"/>
        </w:rPr>
        <w:t xml:space="preserve">Filtratas nuo brandinimo aikštelės surenkamas latakais ir per grotas nuvedamas į filtrato kaupimo rezervuarą. Filtrato rezervuare sukauptos nuotekos grąžinamos </w:t>
      </w:r>
      <w:r w:rsidR="00CA521C" w:rsidRPr="00A46908">
        <w:rPr>
          <w:sz w:val="22"/>
          <w:szCs w:val="22"/>
        </w:rPr>
        <w:t>atgal į technologinį proces</w:t>
      </w:r>
      <w:r w:rsidRPr="00A46908">
        <w:rPr>
          <w:sz w:val="22"/>
          <w:szCs w:val="22"/>
        </w:rPr>
        <w:t>ą</w:t>
      </w:r>
      <w:r w:rsidR="00CA521C" w:rsidRPr="00A46908">
        <w:rPr>
          <w:sz w:val="22"/>
          <w:szCs w:val="22"/>
        </w:rPr>
        <w:t xml:space="preserve"> arba perduodamos</w:t>
      </w:r>
      <w:r w:rsidR="00CA521C" w:rsidRPr="00A46908">
        <w:rPr>
          <w:sz w:val="22"/>
        </w:rPr>
        <w:t xml:space="preserve"> į sąvartyno teritorijoje filtravimo rezervuarą (biologinį nuotekų valymo įrenginį).</w:t>
      </w:r>
    </w:p>
    <w:p w:rsidR="00EA3400" w:rsidRPr="00A46908" w:rsidRDefault="00EA3400" w:rsidP="00FD5B26">
      <w:pPr>
        <w:ind w:firstLine="426"/>
        <w:jc w:val="both"/>
        <w:rPr>
          <w:sz w:val="22"/>
        </w:rPr>
      </w:pPr>
    </w:p>
    <w:p w:rsidR="00843687" w:rsidRPr="00A46908" w:rsidRDefault="00843687" w:rsidP="00F755AC">
      <w:pPr>
        <w:ind w:firstLine="426"/>
        <w:jc w:val="both"/>
        <w:rPr>
          <w:sz w:val="22"/>
        </w:rPr>
      </w:pPr>
      <w:r w:rsidRPr="00A46908">
        <w:rPr>
          <w:sz w:val="22"/>
        </w:rPr>
        <w:t>Vandentiekis:</w:t>
      </w:r>
    </w:p>
    <w:p w:rsidR="00843687" w:rsidRPr="00A46908" w:rsidRDefault="00843687" w:rsidP="00F755AC">
      <w:pPr>
        <w:numPr>
          <w:ilvl w:val="0"/>
          <w:numId w:val="29"/>
        </w:numPr>
        <w:tabs>
          <w:tab w:val="left" w:pos="851"/>
        </w:tabs>
        <w:ind w:left="0" w:firstLine="426"/>
        <w:jc w:val="both"/>
        <w:rPr>
          <w:sz w:val="22"/>
        </w:rPr>
      </w:pPr>
      <w:r w:rsidRPr="00A46908">
        <w:rPr>
          <w:sz w:val="22"/>
        </w:rPr>
        <w:t>Buitinėms reikmėms - 0,</w:t>
      </w:r>
      <w:r w:rsidR="003C76FE" w:rsidRPr="00A46908">
        <w:rPr>
          <w:sz w:val="22"/>
        </w:rPr>
        <w:t>48 l/s, 0,59</w:t>
      </w:r>
      <w:r w:rsidRPr="00A46908">
        <w:rPr>
          <w:sz w:val="22"/>
        </w:rPr>
        <w:t xml:space="preserve"> m</w:t>
      </w:r>
      <w:r w:rsidRPr="00A46908">
        <w:rPr>
          <w:sz w:val="22"/>
          <w:vertAlign w:val="superscript"/>
        </w:rPr>
        <w:t>3</w:t>
      </w:r>
      <w:r w:rsidRPr="00A46908">
        <w:rPr>
          <w:sz w:val="22"/>
        </w:rPr>
        <w:t>/h.</w:t>
      </w:r>
    </w:p>
    <w:p w:rsidR="00E02E20" w:rsidRPr="00A46908" w:rsidRDefault="00E02E20" w:rsidP="00F755AC">
      <w:pPr>
        <w:numPr>
          <w:ilvl w:val="0"/>
          <w:numId w:val="29"/>
        </w:numPr>
        <w:tabs>
          <w:tab w:val="left" w:pos="851"/>
        </w:tabs>
        <w:ind w:left="0" w:firstLine="426"/>
        <w:jc w:val="both"/>
        <w:rPr>
          <w:sz w:val="22"/>
        </w:rPr>
      </w:pPr>
      <w:r w:rsidRPr="00A46908">
        <w:rPr>
          <w:sz w:val="22"/>
        </w:rPr>
        <w:t>Technologiniams procesams – 1500 m</w:t>
      </w:r>
      <w:r w:rsidRPr="00A46908">
        <w:rPr>
          <w:sz w:val="22"/>
          <w:vertAlign w:val="superscript"/>
        </w:rPr>
        <w:t>3</w:t>
      </w:r>
      <w:r w:rsidRPr="00A46908">
        <w:rPr>
          <w:sz w:val="22"/>
        </w:rPr>
        <w:t>/m, 4,1 m</w:t>
      </w:r>
      <w:r w:rsidRPr="00A46908">
        <w:rPr>
          <w:sz w:val="22"/>
          <w:vertAlign w:val="superscript"/>
        </w:rPr>
        <w:t>3</w:t>
      </w:r>
      <w:r w:rsidRPr="00A46908">
        <w:rPr>
          <w:sz w:val="22"/>
        </w:rPr>
        <w:t>/d, 0,7 m</w:t>
      </w:r>
      <w:r w:rsidRPr="00A46908">
        <w:rPr>
          <w:sz w:val="22"/>
          <w:vertAlign w:val="superscript"/>
        </w:rPr>
        <w:t>3</w:t>
      </w:r>
      <w:r w:rsidRPr="00A46908">
        <w:rPr>
          <w:sz w:val="22"/>
        </w:rPr>
        <w:t>/h</w:t>
      </w:r>
    </w:p>
    <w:p w:rsidR="00843687" w:rsidRPr="00A46908" w:rsidRDefault="00843687" w:rsidP="00F755AC">
      <w:pPr>
        <w:numPr>
          <w:ilvl w:val="0"/>
          <w:numId w:val="29"/>
        </w:numPr>
        <w:tabs>
          <w:tab w:val="left" w:pos="851"/>
        </w:tabs>
        <w:ind w:left="0" w:firstLine="426"/>
        <w:jc w:val="both"/>
        <w:rPr>
          <w:sz w:val="22"/>
        </w:rPr>
      </w:pPr>
      <w:r w:rsidRPr="00A46908">
        <w:rPr>
          <w:sz w:val="22"/>
        </w:rPr>
        <w:t>Naudojamo vandens apibūdinimas - geriamos kokybės vanduo (iš centralizuotų vandentiekio tinklų);</w:t>
      </w:r>
    </w:p>
    <w:p w:rsidR="00843687" w:rsidRPr="00A46908" w:rsidRDefault="00843687" w:rsidP="00F755AC">
      <w:pPr>
        <w:ind w:firstLine="426"/>
        <w:jc w:val="both"/>
        <w:rPr>
          <w:sz w:val="22"/>
        </w:rPr>
      </w:pPr>
      <w:r w:rsidRPr="00A46908">
        <w:rPr>
          <w:sz w:val="22"/>
        </w:rPr>
        <w:t>Priešgaisrinis vandentiekis:</w:t>
      </w:r>
    </w:p>
    <w:p w:rsidR="00843687" w:rsidRPr="00A46908" w:rsidRDefault="00874D05" w:rsidP="00F755AC">
      <w:pPr>
        <w:numPr>
          <w:ilvl w:val="0"/>
          <w:numId w:val="30"/>
        </w:numPr>
        <w:tabs>
          <w:tab w:val="left" w:pos="851"/>
        </w:tabs>
        <w:ind w:left="0" w:firstLine="426"/>
        <w:jc w:val="both"/>
        <w:rPr>
          <w:sz w:val="22"/>
        </w:rPr>
      </w:pPr>
      <w:r w:rsidRPr="00A46908">
        <w:rPr>
          <w:sz w:val="22"/>
        </w:rPr>
        <w:t>Lauko gaisrams gesinti - 25 l/s</w:t>
      </w:r>
    </w:p>
    <w:p w:rsidR="00E02E20" w:rsidRPr="00A46908" w:rsidRDefault="00E02E20" w:rsidP="00F755AC">
      <w:pPr>
        <w:numPr>
          <w:ilvl w:val="0"/>
          <w:numId w:val="30"/>
        </w:numPr>
        <w:tabs>
          <w:tab w:val="left" w:pos="851"/>
        </w:tabs>
        <w:ind w:left="0" w:firstLine="426"/>
        <w:jc w:val="both"/>
        <w:rPr>
          <w:sz w:val="22"/>
        </w:rPr>
      </w:pPr>
      <w:r w:rsidRPr="00A46908">
        <w:rPr>
          <w:sz w:val="22"/>
        </w:rPr>
        <w:t>Vidaus gaisrams gesinti – 12 l/s</w:t>
      </w:r>
    </w:p>
    <w:p w:rsidR="00843687" w:rsidRPr="00A46908" w:rsidRDefault="00843687" w:rsidP="00F755AC">
      <w:pPr>
        <w:numPr>
          <w:ilvl w:val="0"/>
          <w:numId w:val="30"/>
        </w:numPr>
        <w:tabs>
          <w:tab w:val="left" w:pos="851"/>
        </w:tabs>
        <w:ind w:left="0" w:firstLine="426"/>
        <w:jc w:val="both"/>
        <w:rPr>
          <w:sz w:val="22"/>
        </w:rPr>
      </w:pPr>
      <w:r w:rsidRPr="00A46908">
        <w:rPr>
          <w:sz w:val="22"/>
        </w:rPr>
        <w:t>Naudojamo</w:t>
      </w:r>
      <w:r w:rsidR="00874D05" w:rsidRPr="00A46908">
        <w:rPr>
          <w:sz w:val="22"/>
        </w:rPr>
        <w:t xml:space="preserve"> vandens apibūdinimas - iš esamo</w:t>
      </w:r>
      <w:r w:rsidRPr="00A46908">
        <w:rPr>
          <w:sz w:val="22"/>
        </w:rPr>
        <w:t xml:space="preserve"> </w:t>
      </w:r>
      <w:r w:rsidR="00874D05" w:rsidRPr="00A46908">
        <w:rPr>
          <w:sz w:val="22"/>
        </w:rPr>
        <w:t>priešgaisrinio rezervuaro</w:t>
      </w:r>
      <w:r w:rsidRPr="00A46908">
        <w:rPr>
          <w:sz w:val="22"/>
        </w:rPr>
        <w:t>.</w:t>
      </w:r>
    </w:p>
    <w:p w:rsidR="00843687" w:rsidRPr="00A46908" w:rsidRDefault="00843687" w:rsidP="00F755AC">
      <w:pPr>
        <w:ind w:firstLine="426"/>
        <w:jc w:val="both"/>
        <w:rPr>
          <w:sz w:val="22"/>
        </w:rPr>
      </w:pPr>
      <w:r w:rsidRPr="00A46908">
        <w:rPr>
          <w:sz w:val="22"/>
        </w:rPr>
        <w:t>Buitinės nuotekos:</w:t>
      </w:r>
    </w:p>
    <w:p w:rsidR="00843687" w:rsidRPr="00A46908" w:rsidRDefault="00843687" w:rsidP="001A4DB6">
      <w:pPr>
        <w:numPr>
          <w:ilvl w:val="0"/>
          <w:numId w:val="31"/>
        </w:numPr>
        <w:tabs>
          <w:tab w:val="left" w:pos="851"/>
        </w:tabs>
        <w:ind w:left="0" w:firstLine="426"/>
        <w:jc w:val="both"/>
        <w:rPr>
          <w:sz w:val="22"/>
        </w:rPr>
      </w:pPr>
      <w:r w:rsidRPr="00A46908">
        <w:rPr>
          <w:sz w:val="22"/>
        </w:rPr>
        <w:t>Buitinių nuotekų kiekis  - 0,</w:t>
      </w:r>
      <w:r w:rsidR="003C76FE" w:rsidRPr="00A46908">
        <w:rPr>
          <w:sz w:val="22"/>
        </w:rPr>
        <w:t>48</w:t>
      </w:r>
      <w:r w:rsidRPr="00A46908">
        <w:rPr>
          <w:sz w:val="22"/>
        </w:rPr>
        <w:t xml:space="preserve"> l/s, 0,</w:t>
      </w:r>
      <w:r w:rsidR="003C76FE" w:rsidRPr="00A46908">
        <w:rPr>
          <w:sz w:val="22"/>
        </w:rPr>
        <w:t>59</w:t>
      </w:r>
      <w:r w:rsidRPr="00A46908">
        <w:rPr>
          <w:sz w:val="22"/>
        </w:rPr>
        <w:t xml:space="preserve"> m</w:t>
      </w:r>
      <w:r w:rsidRPr="00A46908">
        <w:rPr>
          <w:sz w:val="22"/>
          <w:vertAlign w:val="superscript"/>
        </w:rPr>
        <w:t>3</w:t>
      </w:r>
      <w:r w:rsidRPr="00A46908">
        <w:rPr>
          <w:sz w:val="22"/>
        </w:rPr>
        <w:t>/h.</w:t>
      </w:r>
    </w:p>
    <w:p w:rsidR="00843687" w:rsidRPr="00A46908" w:rsidRDefault="00843687" w:rsidP="00F755AC">
      <w:pPr>
        <w:ind w:firstLine="426"/>
        <w:jc w:val="both"/>
        <w:rPr>
          <w:sz w:val="22"/>
        </w:rPr>
      </w:pPr>
      <w:r w:rsidRPr="00A46908">
        <w:rPr>
          <w:sz w:val="22"/>
        </w:rPr>
        <w:t>Filtrato nuotekos:</w:t>
      </w:r>
    </w:p>
    <w:p w:rsidR="00843687" w:rsidRPr="00A46908" w:rsidRDefault="00843687" w:rsidP="00F755AC">
      <w:pPr>
        <w:numPr>
          <w:ilvl w:val="0"/>
          <w:numId w:val="32"/>
        </w:numPr>
        <w:tabs>
          <w:tab w:val="left" w:pos="851"/>
        </w:tabs>
        <w:ind w:left="0" w:firstLine="426"/>
        <w:jc w:val="both"/>
        <w:rPr>
          <w:sz w:val="22"/>
        </w:rPr>
      </w:pPr>
      <w:r w:rsidRPr="00A46908">
        <w:rPr>
          <w:sz w:val="22"/>
        </w:rPr>
        <w:t>Filtrato nuo</w:t>
      </w:r>
      <w:r w:rsidR="00874D05" w:rsidRPr="00A46908">
        <w:rPr>
          <w:sz w:val="22"/>
        </w:rPr>
        <w:t>tekų kiekis - 0,7 m</w:t>
      </w:r>
      <w:r w:rsidR="00874D05" w:rsidRPr="00A46908">
        <w:rPr>
          <w:sz w:val="22"/>
          <w:vertAlign w:val="superscript"/>
        </w:rPr>
        <w:t>3</w:t>
      </w:r>
      <w:r w:rsidR="00874D05" w:rsidRPr="00A46908">
        <w:rPr>
          <w:sz w:val="22"/>
        </w:rPr>
        <w:t xml:space="preserve">/h, </w:t>
      </w:r>
      <w:r w:rsidR="00E02E20" w:rsidRPr="00A46908">
        <w:rPr>
          <w:sz w:val="22"/>
        </w:rPr>
        <w:t xml:space="preserve">1500 </w:t>
      </w:r>
      <w:r w:rsidRPr="00A46908">
        <w:rPr>
          <w:sz w:val="22"/>
        </w:rPr>
        <w:t>m</w:t>
      </w:r>
      <w:r w:rsidRPr="00A46908">
        <w:rPr>
          <w:sz w:val="22"/>
          <w:vertAlign w:val="superscript"/>
        </w:rPr>
        <w:t>3</w:t>
      </w:r>
      <w:r w:rsidRPr="00A46908">
        <w:rPr>
          <w:sz w:val="22"/>
        </w:rPr>
        <w:t>/m.</w:t>
      </w:r>
    </w:p>
    <w:p w:rsidR="00843687" w:rsidRPr="00A46908" w:rsidRDefault="00843687" w:rsidP="00F755AC">
      <w:pPr>
        <w:ind w:firstLine="426"/>
        <w:jc w:val="both"/>
        <w:rPr>
          <w:sz w:val="22"/>
        </w:rPr>
      </w:pPr>
      <w:r w:rsidRPr="00A46908">
        <w:rPr>
          <w:sz w:val="22"/>
        </w:rPr>
        <w:t>Paviršinės nuotekos:</w:t>
      </w:r>
    </w:p>
    <w:p w:rsidR="00843687" w:rsidRPr="00A46908" w:rsidRDefault="00843687" w:rsidP="00F755AC">
      <w:pPr>
        <w:numPr>
          <w:ilvl w:val="0"/>
          <w:numId w:val="33"/>
        </w:numPr>
        <w:tabs>
          <w:tab w:val="left" w:pos="851"/>
        </w:tabs>
        <w:ind w:left="0" w:firstLine="426"/>
        <w:jc w:val="both"/>
        <w:rPr>
          <w:sz w:val="22"/>
        </w:rPr>
      </w:pPr>
      <w:r w:rsidRPr="00A46908">
        <w:rPr>
          <w:sz w:val="22"/>
        </w:rPr>
        <w:t xml:space="preserve">Nuo stogo dangos- </w:t>
      </w:r>
      <w:r w:rsidR="007E0D3D" w:rsidRPr="00A46908">
        <w:rPr>
          <w:sz w:val="22"/>
        </w:rPr>
        <w:t>61,1</w:t>
      </w:r>
      <w:r w:rsidRPr="00A46908">
        <w:rPr>
          <w:sz w:val="22"/>
        </w:rPr>
        <w:t xml:space="preserve"> l/s </w:t>
      </w:r>
    </w:p>
    <w:p w:rsidR="00843687" w:rsidRPr="00A46908" w:rsidRDefault="00843687" w:rsidP="00F755AC">
      <w:pPr>
        <w:numPr>
          <w:ilvl w:val="0"/>
          <w:numId w:val="33"/>
        </w:numPr>
        <w:tabs>
          <w:tab w:val="left" w:pos="851"/>
        </w:tabs>
        <w:ind w:left="0" w:firstLine="426"/>
        <w:jc w:val="both"/>
        <w:rPr>
          <w:sz w:val="22"/>
        </w:rPr>
      </w:pPr>
      <w:r w:rsidRPr="00A46908">
        <w:rPr>
          <w:sz w:val="22"/>
        </w:rPr>
        <w:t xml:space="preserve">Nuo kietųjų dangų - </w:t>
      </w:r>
      <w:r w:rsidR="007E0D3D" w:rsidRPr="00A46908">
        <w:rPr>
          <w:sz w:val="22"/>
        </w:rPr>
        <w:t>76</w:t>
      </w:r>
      <w:r w:rsidRPr="00A46908">
        <w:rPr>
          <w:sz w:val="22"/>
        </w:rPr>
        <w:t xml:space="preserve"> l/s;</w:t>
      </w:r>
    </w:p>
    <w:p w:rsidR="00F755AC" w:rsidRPr="00A46908" w:rsidRDefault="00F755AC" w:rsidP="00E560EF">
      <w:pPr>
        <w:numPr>
          <w:ilvl w:val="0"/>
          <w:numId w:val="33"/>
        </w:numPr>
        <w:tabs>
          <w:tab w:val="left" w:pos="851"/>
        </w:tabs>
        <w:ind w:left="0" w:firstLine="426"/>
        <w:jc w:val="both"/>
        <w:rPr>
          <w:sz w:val="22"/>
        </w:rPr>
      </w:pPr>
      <w:r w:rsidRPr="00A46908">
        <w:rPr>
          <w:sz w:val="22"/>
        </w:rPr>
        <w:t>Nuotekų išleidimas - savitakinis (į esamą griovį).</w:t>
      </w:r>
    </w:p>
    <w:p w:rsidR="00843687" w:rsidRPr="00A46908" w:rsidRDefault="00843687" w:rsidP="00F755AC">
      <w:pPr>
        <w:ind w:firstLine="426"/>
        <w:jc w:val="both"/>
        <w:rPr>
          <w:strike/>
          <w:sz w:val="22"/>
        </w:rPr>
      </w:pPr>
    </w:p>
    <w:p w:rsidR="00843687" w:rsidRPr="00A46908" w:rsidRDefault="006F4A92" w:rsidP="00E85534">
      <w:pPr>
        <w:ind w:firstLine="426"/>
        <w:jc w:val="both"/>
        <w:rPr>
          <w:sz w:val="22"/>
        </w:rPr>
      </w:pPr>
      <w:r w:rsidRPr="00A46908">
        <w:rPr>
          <w:sz w:val="22"/>
        </w:rPr>
        <w:t>Kadangi</w:t>
      </w:r>
      <w:r w:rsidR="00E85534" w:rsidRPr="00A46908">
        <w:rPr>
          <w:sz w:val="22"/>
        </w:rPr>
        <w:t xml:space="preserve"> </w:t>
      </w:r>
      <w:r w:rsidRPr="00A46908">
        <w:rPr>
          <w:sz w:val="22"/>
          <w:szCs w:val="22"/>
        </w:rPr>
        <w:t>galimai teršiamos teritorijos padengtos vandeniui nelaidžia kieta danga asfalto bei betono danga bei paviršiai įrengti</w:t>
      </w:r>
      <w:r w:rsidR="006A6765" w:rsidRPr="00A46908">
        <w:rPr>
          <w:sz w:val="22"/>
          <w:szCs w:val="22"/>
        </w:rPr>
        <w:t xml:space="preserve"> taip </w:t>
      </w:r>
      <w:r w:rsidRPr="00A46908">
        <w:rPr>
          <w:sz w:val="22"/>
          <w:szCs w:val="22"/>
        </w:rPr>
        <w:t xml:space="preserve">kad paviršinės nuotekos nuo jų nenutekėtų ant šalia esančių teritorijų ir ant jų nepatektų vanduo nuo šalia esančių teritorijų, todėl vadovaujantis 2007 m. balandžio 2 d. įstatymo Nr. D1-193 „Dėl paviršinių nuotekų tvarkymo reglamento patvirtinimo“ (Žin., 2007, Nr. 42-1594) 26 punkto 26.1 papunkčiu, kuriame teigiama, kad TIPK leidimą, kuriame nustatyti leidžiami paviršinių nuotekų išleidimo į aplinką parametrai, būtina turėti, kai: į </w:t>
      </w:r>
      <w:r w:rsidR="00570FAA" w:rsidRPr="00A46908">
        <w:rPr>
          <w:sz w:val="22"/>
          <w:szCs w:val="22"/>
        </w:rPr>
        <w:t xml:space="preserve">gamtinę </w:t>
      </w:r>
      <w:r w:rsidRPr="00A46908">
        <w:rPr>
          <w:sz w:val="22"/>
          <w:szCs w:val="22"/>
        </w:rPr>
        <w:t>aplinką išleidžiamos paviršinės nuotekos, surenkamos nuo galimai teršiamų teritorijų</w:t>
      </w:r>
      <w:r w:rsidR="00570FAA" w:rsidRPr="00A46908">
        <w:rPr>
          <w:sz w:val="22"/>
          <w:szCs w:val="22"/>
        </w:rPr>
        <w:t xml:space="preserve"> (išskyrus automobilių stovėjimo aikšteles)</w:t>
      </w:r>
      <w:r w:rsidRPr="00A46908">
        <w:rPr>
          <w:sz w:val="22"/>
          <w:szCs w:val="22"/>
        </w:rPr>
        <w:t>, kurių paviršinių nuotekų surinkimo plotas didesnis negu 1 ha.</w:t>
      </w:r>
      <w:r w:rsidR="00E85534" w:rsidRPr="00A46908">
        <w:rPr>
          <w:sz w:val="22"/>
          <w:szCs w:val="22"/>
        </w:rPr>
        <w:t xml:space="preserve"> I</w:t>
      </w:r>
      <w:r w:rsidR="00183C52" w:rsidRPr="00A46908">
        <w:rPr>
          <w:sz w:val="22"/>
        </w:rPr>
        <w:t xml:space="preserve">šleidžiama </w:t>
      </w:r>
      <w:r w:rsidR="00843687" w:rsidRPr="00A46908">
        <w:rPr>
          <w:sz w:val="22"/>
        </w:rPr>
        <w:t>į gamtinę aplinką mažiau nei 5 m</w:t>
      </w:r>
      <w:r w:rsidR="00843687" w:rsidRPr="00A46908">
        <w:rPr>
          <w:sz w:val="22"/>
          <w:vertAlign w:val="superscript"/>
        </w:rPr>
        <w:t>3</w:t>
      </w:r>
      <w:r w:rsidR="00843687" w:rsidRPr="00A46908">
        <w:rPr>
          <w:sz w:val="22"/>
        </w:rPr>
        <w:t xml:space="preserve"> per parą buiti</w:t>
      </w:r>
      <w:r w:rsidR="00183C52" w:rsidRPr="00A46908">
        <w:rPr>
          <w:sz w:val="22"/>
        </w:rPr>
        <w:t>nių</w:t>
      </w:r>
      <w:r w:rsidR="00680BAF" w:rsidRPr="00A46908">
        <w:rPr>
          <w:sz w:val="22"/>
        </w:rPr>
        <w:t xml:space="preserve">, gamybinių nuotekų, todėl informacija apie </w:t>
      </w:r>
      <w:r w:rsidR="00864AF0" w:rsidRPr="00A46908">
        <w:rPr>
          <w:sz w:val="22"/>
        </w:rPr>
        <w:t xml:space="preserve">vykdomos </w:t>
      </w:r>
      <w:r w:rsidR="00680BAF" w:rsidRPr="00A46908">
        <w:rPr>
          <w:sz w:val="22"/>
        </w:rPr>
        <w:t>veiklos metu susidariusių nuotekų tvarkymą bei išleidimą neteikiami ir 15-22 lentelės nepildomos.</w:t>
      </w:r>
    </w:p>
    <w:p w:rsidR="00843687" w:rsidRPr="00A46908" w:rsidRDefault="00843687" w:rsidP="00D7579E">
      <w:pPr>
        <w:ind w:firstLine="426"/>
        <w:jc w:val="both"/>
        <w:rPr>
          <w:sz w:val="22"/>
          <w:szCs w:val="22"/>
        </w:rPr>
      </w:pPr>
      <w:r w:rsidRPr="00A46908">
        <w:rPr>
          <w:sz w:val="22"/>
          <w:szCs w:val="22"/>
        </w:rPr>
        <w:t>15 lentelė. Informacija apie paviršinį vandens telkinį (priimtuvą), į kurį planuojama išleisti nuotekas</w:t>
      </w:r>
    </w:p>
    <w:p w:rsidR="00843687" w:rsidRPr="00A46908" w:rsidRDefault="00843687" w:rsidP="00D7579E">
      <w:pPr>
        <w:ind w:firstLine="426"/>
        <w:jc w:val="both"/>
        <w:rPr>
          <w:sz w:val="22"/>
          <w:szCs w:val="22"/>
        </w:rPr>
      </w:pPr>
      <w:r w:rsidRPr="00A46908">
        <w:rPr>
          <w:sz w:val="22"/>
          <w:szCs w:val="22"/>
        </w:rPr>
        <w:t>16 lentelė. Informacija apie nuotekų išleidimo vietą/priimtuvą (išskyrus paviršinius vandens telkinius), į kurį planuojama išleisti nuotekas</w:t>
      </w:r>
    </w:p>
    <w:p w:rsidR="00843687" w:rsidRPr="00A46908" w:rsidRDefault="00843687" w:rsidP="00D7579E">
      <w:pPr>
        <w:ind w:firstLine="426"/>
        <w:jc w:val="both"/>
        <w:rPr>
          <w:sz w:val="22"/>
          <w:szCs w:val="22"/>
        </w:rPr>
      </w:pPr>
      <w:r w:rsidRPr="00A46908">
        <w:rPr>
          <w:sz w:val="22"/>
          <w:szCs w:val="22"/>
        </w:rPr>
        <w:t>17 lentelė. Duomenys apie nuotekų šaltinius ir / arba išleistuvus</w:t>
      </w:r>
    </w:p>
    <w:p w:rsidR="00843687" w:rsidRPr="00A46908" w:rsidRDefault="00843687" w:rsidP="00D7579E">
      <w:pPr>
        <w:ind w:firstLine="426"/>
        <w:jc w:val="both"/>
        <w:rPr>
          <w:sz w:val="22"/>
          <w:szCs w:val="22"/>
        </w:rPr>
      </w:pPr>
      <w:r w:rsidRPr="00A46908">
        <w:rPr>
          <w:sz w:val="22"/>
          <w:szCs w:val="22"/>
        </w:rPr>
        <w:t xml:space="preserve">18 lentelė. </w:t>
      </w:r>
      <w:r w:rsidR="001620F4" w:rsidRPr="00A46908">
        <w:rPr>
          <w:sz w:val="22"/>
          <w:szCs w:val="22"/>
        </w:rPr>
        <w:t>Į gamtinę aplinką planuojamų išleisti nuotekų užterštumas</w:t>
      </w:r>
    </w:p>
    <w:p w:rsidR="00843687" w:rsidRPr="00A46908" w:rsidRDefault="00843687" w:rsidP="00D7579E">
      <w:pPr>
        <w:ind w:firstLine="426"/>
        <w:jc w:val="both"/>
        <w:rPr>
          <w:sz w:val="22"/>
          <w:szCs w:val="22"/>
        </w:rPr>
      </w:pPr>
      <w:r w:rsidRPr="00A46908">
        <w:rPr>
          <w:sz w:val="22"/>
          <w:szCs w:val="22"/>
        </w:rPr>
        <w:t>19 lentelė. Objekte / įrenginyje naudojamos nuotekų kiekio ir taršos mažinimo priemonės</w:t>
      </w:r>
    </w:p>
    <w:p w:rsidR="00843687" w:rsidRPr="00A46908" w:rsidRDefault="00843687" w:rsidP="00D7579E">
      <w:pPr>
        <w:tabs>
          <w:tab w:val="left" w:pos="1985"/>
          <w:tab w:val="left" w:pos="2835"/>
          <w:tab w:val="left" w:pos="3828"/>
          <w:tab w:val="left" w:pos="5245"/>
          <w:tab w:val="left" w:pos="6946"/>
        </w:tabs>
        <w:ind w:firstLine="426"/>
        <w:jc w:val="both"/>
        <w:rPr>
          <w:sz w:val="22"/>
          <w:szCs w:val="22"/>
        </w:rPr>
      </w:pPr>
      <w:r w:rsidRPr="00A46908">
        <w:rPr>
          <w:sz w:val="22"/>
          <w:szCs w:val="22"/>
        </w:rPr>
        <w:t>20 lentelė. Numatomos vandenų apsaugos nuo taršos priemonės</w:t>
      </w:r>
    </w:p>
    <w:p w:rsidR="00843687" w:rsidRPr="00A46908" w:rsidRDefault="00843687" w:rsidP="00D7579E">
      <w:pPr>
        <w:ind w:firstLine="426"/>
        <w:jc w:val="both"/>
        <w:rPr>
          <w:sz w:val="22"/>
          <w:szCs w:val="22"/>
        </w:rPr>
      </w:pPr>
      <w:r w:rsidRPr="00A46908">
        <w:rPr>
          <w:sz w:val="22"/>
          <w:szCs w:val="22"/>
        </w:rPr>
        <w:t>21 lentelė. Pramonės įmonių ir kitų abonentų, iš kurių planuojama priimti nuotekas (ne paviršines), sąrašas ir planuojamų priimti nuotekų savybės</w:t>
      </w:r>
    </w:p>
    <w:p w:rsidR="00843687" w:rsidRPr="00A46908" w:rsidRDefault="00843687" w:rsidP="00D7579E">
      <w:pPr>
        <w:pStyle w:val="BodyTextNoSpace"/>
        <w:widowControl/>
        <w:spacing w:line="240" w:lineRule="auto"/>
        <w:ind w:firstLine="426"/>
        <w:jc w:val="both"/>
        <w:rPr>
          <w:sz w:val="22"/>
          <w:szCs w:val="22"/>
          <w:lang w:val="lt-LT"/>
        </w:rPr>
      </w:pPr>
      <w:r w:rsidRPr="00A46908">
        <w:rPr>
          <w:sz w:val="22"/>
          <w:szCs w:val="22"/>
          <w:lang w:val="lt-LT"/>
        </w:rPr>
        <w:t>22 lentelė. Nuotekų apskaitos įrenginiai</w:t>
      </w:r>
    </w:p>
    <w:p w:rsidR="00843687" w:rsidRPr="00A46908" w:rsidRDefault="00843687">
      <w:pPr>
        <w:ind w:firstLine="567"/>
        <w:jc w:val="center"/>
        <w:rPr>
          <w:sz w:val="22"/>
        </w:rPr>
      </w:pPr>
    </w:p>
    <w:p w:rsidR="00921A34" w:rsidRPr="00A46908" w:rsidRDefault="00921A34">
      <w:pPr>
        <w:ind w:firstLine="567"/>
        <w:jc w:val="center"/>
        <w:rPr>
          <w:b/>
          <w:sz w:val="22"/>
        </w:rPr>
      </w:pPr>
      <w:r w:rsidRPr="00A46908">
        <w:rPr>
          <w:b/>
          <w:sz w:val="22"/>
        </w:rPr>
        <w:t>IX. DIRVOŽEMIO IR POŽEMINIO VANDENS APSAUGA</w:t>
      </w:r>
    </w:p>
    <w:p w:rsidR="00921A34" w:rsidRPr="00A46908" w:rsidRDefault="00921A34" w:rsidP="00D7579E">
      <w:pPr>
        <w:ind w:firstLine="426"/>
        <w:jc w:val="both"/>
        <w:rPr>
          <w:sz w:val="22"/>
        </w:rPr>
      </w:pPr>
    </w:p>
    <w:p w:rsidR="00911B0D" w:rsidRPr="00A46908" w:rsidRDefault="00921A34" w:rsidP="00D7579E">
      <w:pPr>
        <w:ind w:firstLine="426"/>
        <w:jc w:val="both"/>
        <w:rPr>
          <w:b/>
          <w:sz w:val="22"/>
          <w:szCs w:val="22"/>
        </w:rPr>
      </w:pPr>
      <w:r w:rsidRPr="00A46908">
        <w:rPr>
          <w:b/>
          <w:sz w:val="22"/>
        </w:rPr>
        <w:t xml:space="preserve">20. </w:t>
      </w:r>
      <w:r w:rsidR="00911B0D" w:rsidRPr="00A46908">
        <w:rPr>
          <w:b/>
          <w:sz w:val="22"/>
          <w:szCs w:val="22"/>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121BB7" w:rsidRPr="00A46908" w:rsidRDefault="00121BB7" w:rsidP="004F122B">
      <w:pPr>
        <w:ind w:firstLine="426"/>
        <w:jc w:val="both"/>
        <w:rPr>
          <w:sz w:val="22"/>
          <w:szCs w:val="22"/>
        </w:rPr>
      </w:pPr>
    </w:p>
    <w:p w:rsidR="004F122B" w:rsidRPr="00A46908" w:rsidRDefault="004F122B" w:rsidP="004F122B">
      <w:pPr>
        <w:ind w:firstLine="426"/>
        <w:jc w:val="both"/>
        <w:rPr>
          <w:sz w:val="22"/>
          <w:szCs w:val="22"/>
        </w:rPr>
      </w:pPr>
      <w:r w:rsidRPr="00A46908">
        <w:rPr>
          <w:sz w:val="22"/>
          <w:szCs w:val="22"/>
        </w:rPr>
        <w:t xml:space="preserve">Prieš pradedant vykdyti veiklą buvo įvertintas tiriamos MBA teritorijos galimai esamas dirvožemio, grunto ir požeminio vandens užterštumas. Ekogeloginių tyrimų metu buvo išgręžti 7 gręžiniai, paimti 7 paviršinio grunto, 3 gilesniųjų sluoksnių grunto ir 2 gruntinio vandens mėginiai. Vadovaujantis tyrimų rezultatai buvo parengta ir Lietuvos geologijos tarnybai prie Aplinkos ministerijos pateikta vertinimui Mišrių komunalinių atliekų </w:t>
      </w:r>
      <w:r w:rsidR="00A36D2A" w:rsidRPr="00A46908">
        <w:rPr>
          <w:sz w:val="22"/>
          <w:szCs w:val="22"/>
        </w:rPr>
        <w:t>mechaninio biologinio apdorojimo įrenginių teritorijos, esančios Jėubaičių k., Plungės r. sav., p</w:t>
      </w:r>
      <w:r w:rsidRPr="00A46908">
        <w:rPr>
          <w:sz w:val="22"/>
          <w:szCs w:val="22"/>
        </w:rPr>
        <w:t>reliminar</w:t>
      </w:r>
      <w:r w:rsidR="00A36D2A" w:rsidRPr="00A46908">
        <w:rPr>
          <w:sz w:val="22"/>
          <w:szCs w:val="22"/>
        </w:rPr>
        <w:t>aus</w:t>
      </w:r>
      <w:r w:rsidRPr="00A46908">
        <w:rPr>
          <w:sz w:val="22"/>
          <w:szCs w:val="22"/>
        </w:rPr>
        <w:t xml:space="preserve"> ekogeologini</w:t>
      </w:r>
      <w:r w:rsidR="00A36D2A" w:rsidRPr="00A46908">
        <w:rPr>
          <w:sz w:val="22"/>
          <w:szCs w:val="22"/>
        </w:rPr>
        <w:t>o</w:t>
      </w:r>
      <w:r w:rsidRPr="00A46908">
        <w:rPr>
          <w:sz w:val="22"/>
          <w:szCs w:val="22"/>
        </w:rPr>
        <w:t xml:space="preserve"> tyrim</w:t>
      </w:r>
      <w:r w:rsidR="00A36D2A" w:rsidRPr="00A46908">
        <w:rPr>
          <w:sz w:val="22"/>
          <w:szCs w:val="22"/>
        </w:rPr>
        <w:t>o</w:t>
      </w:r>
      <w:r w:rsidRPr="00A46908">
        <w:rPr>
          <w:sz w:val="22"/>
          <w:szCs w:val="22"/>
        </w:rPr>
        <w:t xml:space="preserve"> vertinimo ataskaita. Lietuvos geologijos tarnyba prie Aplinkos ministerijos 2014-</w:t>
      </w:r>
      <w:r w:rsidR="00A36D2A" w:rsidRPr="00A46908">
        <w:rPr>
          <w:sz w:val="22"/>
          <w:szCs w:val="22"/>
        </w:rPr>
        <w:t>12</w:t>
      </w:r>
      <w:r w:rsidRPr="00A46908">
        <w:rPr>
          <w:sz w:val="22"/>
          <w:szCs w:val="22"/>
        </w:rPr>
        <w:t>-</w:t>
      </w:r>
      <w:r w:rsidR="00A36D2A" w:rsidRPr="00A46908">
        <w:rPr>
          <w:sz w:val="22"/>
          <w:szCs w:val="22"/>
        </w:rPr>
        <w:t>17</w:t>
      </w:r>
      <w:r w:rsidRPr="00A46908">
        <w:rPr>
          <w:sz w:val="22"/>
          <w:szCs w:val="22"/>
        </w:rPr>
        <w:t xml:space="preserve"> raštu Nr. (6)-1.7- </w:t>
      </w:r>
      <w:r w:rsidR="00A36D2A" w:rsidRPr="00A46908">
        <w:rPr>
          <w:sz w:val="22"/>
          <w:szCs w:val="22"/>
        </w:rPr>
        <w:t>3844</w:t>
      </w:r>
      <w:r w:rsidR="006E66EF" w:rsidRPr="00A46908">
        <w:rPr>
          <w:sz w:val="22"/>
          <w:szCs w:val="22"/>
        </w:rPr>
        <w:t xml:space="preserve"> </w:t>
      </w:r>
      <w:r w:rsidRPr="00A46908">
        <w:rPr>
          <w:sz w:val="22"/>
          <w:szCs w:val="22"/>
        </w:rPr>
        <w:t>priėmė išvadą, kad atsižvelgiant į atliktų ekogeologinių tyrimų rezultatus, detalių tyrimų atlikimas yra nereikalingas, teritorijoje galima vykdyti planuojamą veiklą</w:t>
      </w:r>
      <w:r w:rsidR="00A36D2A" w:rsidRPr="00A46908">
        <w:rPr>
          <w:sz w:val="22"/>
          <w:szCs w:val="22"/>
        </w:rPr>
        <w:t xml:space="preserve">. </w:t>
      </w:r>
    </w:p>
    <w:p w:rsidR="00BE2CE9" w:rsidRPr="00A46908" w:rsidRDefault="00864AF0" w:rsidP="00D7579E">
      <w:pPr>
        <w:ind w:firstLine="426"/>
        <w:jc w:val="both"/>
        <w:rPr>
          <w:sz w:val="22"/>
        </w:rPr>
      </w:pPr>
      <w:r w:rsidRPr="00A46908">
        <w:rPr>
          <w:sz w:val="22"/>
        </w:rPr>
        <w:t>V</w:t>
      </w:r>
      <w:r w:rsidR="00BE2CE9" w:rsidRPr="00A46908">
        <w:rPr>
          <w:sz w:val="22"/>
        </w:rPr>
        <w:t>eikla vykdoma esamo Telšių regiono nepavojingųjų atliekų sąvartyno teritorijoje. Visa veikla vykdoma uždarame pastate, o atrūšiuotų atliekų laikymo zonoje bunkeriai (aruodai) įrengti iš monolitinio gelžbetonio su stogine, dengta profiliuota skarda. Sklypo teritorija padengta asfalto danga. Nuo veiklos teritorijos bei pastato stogų paviršinės nuotekos surenkamos paviršinių nuotekų surinkimo sistem</w:t>
      </w:r>
      <w:r w:rsidR="00166BA4" w:rsidRPr="00A46908">
        <w:rPr>
          <w:sz w:val="22"/>
        </w:rPr>
        <w:t>oje</w:t>
      </w:r>
      <w:r w:rsidR="00BE2CE9" w:rsidRPr="00A46908">
        <w:rPr>
          <w:sz w:val="22"/>
        </w:rPr>
        <w:t xml:space="preserve"> ir valomos paviršinių nuotekų valymo įrenginiuose. Todėl </w:t>
      </w:r>
      <w:r w:rsidRPr="00A46908">
        <w:rPr>
          <w:sz w:val="22"/>
        </w:rPr>
        <w:t xml:space="preserve">vykdoma </w:t>
      </w:r>
      <w:r w:rsidR="00BE2CE9" w:rsidRPr="00A46908">
        <w:rPr>
          <w:sz w:val="22"/>
        </w:rPr>
        <w:t>veikla neigiamo poveikio dirvožemi</w:t>
      </w:r>
      <w:r w:rsidRPr="00A46908">
        <w:rPr>
          <w:sz w:val="22"/>
        </w:rPr>
        <w:t>ui</w:t>
      </w:r>
      <w:r w:rsidR="00BE2CE9" w:rsidRPr="00A46908">
        <w:rPr>
          <w:sz w:val="22"/>
        </w:rPr>
        <w:t xml:space="preserve"> bei požeminiam vandeniui neturėtų sukelti.</w:t>
      </w:r>
    </w:p>
    <w:p w:rsidR="00144670" w:rsidRPr="00A46908" w:rsidRDefault="00144670" w:rsidP="0039424D">
      <w:pPr>
        <w:ind w:firstLine="426"/>
        <w:jc w:val="both"/>
        <w:rPr>
          <w:sz w:val="22"/>
        </w:rPr>
      </w:pPr>
    </w:p>
    <w:p w:rsidR="00921A34" w:rsidRPr="00A46908" w:rsidRDefault="00921A34" w:rsidP="0039424D">
      <w:pPr>
        <w:ind w:firstLine="426"/>
        <w:jc w:val="center"/>
        <w:rPr>
          <w:b/>
          <w:sz w:val="22"/>
        </w:rPr>
      </w:pPr>
      <w:r w:rsidRPr="00A46908">
        <w:rPr>
          <w:b/>
          <w:sz w:val="22"/>
        </w:rPr>
        <w:t>X. TRĘŠIMAS</w:t>
      </w:r>
    </w:p>
    <w:p w:rsidR="00921A34" w:rsidRPr="00A46908" w:rsidRDefault="00921A34" w:rsidP="0039424D">
      <w:pPr>
        <w:ind w:firstLine="426"/>
        <w:jc w:val="both"/>
        <w:rPr>
          <w:sz w:val="22"/>
        </w:rPr>
      </w:pPr>
    </w:p>
    <w:p w:rsidR="00921A34" w:rsidRPr="00A46908" w:rsidRDefault="00921A34" w:rsidP="0039424D">
      <w:pPr>
        <w:ind w:firstLine="426"/>
        <w:jc w:val="both"/>
        <w:rPr>
          <w:b/>
          <w:sz w:val="22"/>
        </w:rPr>
      </w:pPr>
      <w:r w:rsidRPr="00A46908">
        <w:rPr>
          <w:b/>
          <w:sz w:val="22"/>
        </w:rPr>
        <w:t>21. Informacija apie biologiškai skaidžių atliekų n</w:t>
      </w:r>
      <w:r w:rsidR="0039424D" w:rsidRPr="00A46908">
        <w:rPr>
          <w:b/>
          <w:sz w:val="22"/>
        </w:rPr>
        <w:t>audojimą tręšimui žemės ūkyje.</w:t>
      </w:r>
    </w:p>
    <w:p w:rsidR="003E597A" w:rsidRPr="00A46908" w:rsidRDefault="003E597A" w:rsidP="0039424D">
      <w:pPr>
        <w:ind w:firstLine="426"/>
        <w:jc w:val="both"/>
        <w:rPr>
          <w:sz w:val="22"/>
        </w:rPr>
      </w:pPr>
    </w:p>
    <w:p w:rsidR="003E597A" w:rsidRPr="00A46908" w:rsidRDefault="003E597A" w:rsidP="0039424D">
      <w:pPr>
        <w:tabs>
          <w:tab w:val="left" w:pos="0"/>
          <w:tab w:val="left" w:pos="426"/>
          <w:tab w:val="left" w:pos="1985"/>
          <w:tab w:val="left" w:pos="2835"/>
          <w:tab w:val="left" w:pos="3828"/>
          <w:tab w:val="left" w:pos="5245"/>
          <w:tab w:val="left" w:pos="6946"/>
        </w:tabs>
        <w:ind w:firstLine="426"/>
        <w:jc w:val="both"/>
        <w:rPr>
          <w:sz w:val="22"/>
        </w:rPr>
      </w:pPr>
      <w:r w:rsidRPr="00A46908">
        <w:rPr>
          <w:sz w:val="22"/>
        </w:rPr>
        <w:t xml:space="preserve">Pareiškiamos veiklos metu vykdomas mišrių komunalinių atliekų rūšiavimas. Iš mišraus komunalinių atliekų srauto atskiriamos ir biologiškai skaidžios atliekos, tačiau jokia biologiškai skaidžių atliekų naudojimo tręšimui žemės ūkyje veikla </w:t>
      </w:r>
      <w:r w:rsidR="0039424D" w:rsidRPr="00A46908">
        <w:rPr>
          <w:sz w:val="22"/>
        </w:rPr>
        <w:t>ne</w:t>
      </w:r>
      <w:r w:rsidRPr="00A46908">
        <w:rPr>
          <w:sz w:val="22"/>
        </w:rPr>
        <w:t>vykdoma. Ši at</w:t>
      </w:r>
      <w:r w:rsidR="00AE623B" w:rsidRPr="00A46908">
        <w:rPr>
          <w:sz w:val="22"/>
        </w:rPr>
        <w:t>s</w:t>
      </w:r>
      <w:r w:rsidRPr="00A46908">
        <w:rPr>
          <w:sz w:val="22"/>
        </w:rPr>
        <w:t>kirta biologiškai skaidžių atliekų frakcija gabenama į komunalinių atliekų biologinio apdorojimo zoną. Šioje zonoje vykdoma biologiškai skaidžių atliekų apdoroj</w:t>
      </w:r>
      <w:r w:rsidR="00AE623B" w:rsidRPr="00A46908">
        <w:rPr>
          <w:sz w:val="22"/>
        </w:rPr>
        <w:t>imo su energijos gamyba veikla.</w:t>
      </w:r>
    </w:p>
    <w:p w:rsidR="0039424D" w:rsidRPr="00A46908" w:rsidRDefault="0039424D" w:rsidP="0039424D">
      <w:pPr>
        <w:ind w:firstLine="426"/>
        <w:jc w:val="both"/>
        <w:rPr>
          <w:sz w:val="22"/>
          <w:szCs w:val="22"/>
        </w:rPr>
      </w:pPr>
      <w:r w:rsidRPr="00A46908">
        <w:rPr>
          <w:sz w:val="22"/>
          <w:szCs w:val="22"/>
        </w:rPr>
        <w:t>Vadovaujantis Reikalavimais techninio komposto, techninio raugo ir stabilato kokybei ir naudojimui, iš biologiškai skaidžių atliekų, kurios buvo atskirtos iš mišrių komunalinių atliekų srauto, biologinio apdorojimo metu gauta medžiaga priklausomai nuo jos parametrų gali būti naudojama kaip techninis kompostas</w:t>
      </w:r>
      <w:r w:rsidR="00470B39" w:rsidRPr="00A46908">
        <w:rPr>
          <w:sz w:val="22"/>
          <w:szCs w:val="22"/>
        </w:rPr>
        <w:t>, techninio raugas</w:t>
      </w:r>
      <w:r w:rsidRPr="00A46908">
        <w:rPr>
          <w:sz w:val="22"/>
          <w:szCs w:val="22"/>
        </w:rPr>
        <w:t xml:space="preserve"> arba kaip stabilatas. Techninį kompostą, techninį raugą galima naudoti rekultivacijai pažeistų teritorijų, kurios vėliau nebus naudojamos maistui skirtų augalų auginimui (karjerų, neeksploatuojamų durpynų, kelių sankasų ir kt.). Techninį kompostą draudžiama naudoti žemės ūkyje, šiltnamių ūkiuose, mėgėjų daržininkystėje, gėlininkystėje, miškų ir energetinių augalų tręšimui. Biologiškai skaidžių atliekų tvarkymo metu gautas stabilas naudojamas atliekų perdengimui sąvartyne. Draudžiama stabilatą naudoti žemės ūkyje, šiltnamių ūkiuose, mėgėjų daržininkystėje, gėlininkystėje, miškų ir energetinių augalų tręšimui, taip pat pažeistų teritorijų rekultivacijai.</w:t>
      </w:r>
    </w:p>
    <w:p w:rsidR="003E597A" w:rsidRPr="00A46908" w:rsidRDefault="003E597A" w:rsidP="00FC259D">
      <w:pPr>
        <w:ind w:firstLine="426"/>
        <w:jc w:val="both"/>
        <w:rPr>
          <w:sz w:val="22"/>
        </w:rPr>
      </w:pPr>
    </w:p>
    <w:p w:rsidR="00921A34" w:rsidRPr="00A46908" w:rsidRDefault="00921A34" w:rsidP="00FC259D">
      <w:pPr>
        <w:ind w:firstLine="426"/>
        <w:jc w:val="both"/>
        <w:rPr>
          <w:b/>
          <w:sz w:val="22"/>
        </w:rPr>
      </w:pPr>
      <w:r w:rsidRPr="00A46908">
        <w:rPr>
          <w:b/>
          <w:sz w:val="22"/>
        </w:rPr>
        <w:t xml:space="preserve">22. Informacija apie laukų tręšimą mėšlu ir (ar) srutomis. </w:t>
      </w:r>
    </w:p>
    <w:p w:rsidR="00DC2746" w:rsidRPr="00A46908" w:rsidRDefault="00DC2746" w:rsidP="00FC259D">
      <w:pPr>
        <w:ind w:firstLine="426"/>
        <w:jc w:val="both"/>
        <w:rPr>
          <w:sz w:val="22"/>
          <w:szCs w:val="22"/>
        </w:rPr>
      </w:pPr>
    </w:p>
    <w:p w:rsidR="00921A34" w:rsidRPr="00A46908" w:rsidRDefault="00763385" w:rsidP="00FC259D">
      <w:pPr>
        <w:ind w:firstLine="426"/>
        <w:jc w:val="both"/>
        <w:rPr>
          <w:sz w:val="22"/>
        </w:rPr>
      </w:pPr>
      <w:r w:rsidRPr="00A46908">
        <w:rPr>
          <w:sz w:val="22"/>
          <w:szCs w:val="22"/>
        </w:rPr>
        <w:t>Informacija paraiškoje, pagal kurią 2015 m. rugsėjo 24 d. buvo išduotas TIPK leidimas Nr. T-Š.6-13/2015, nesikeitė, todėl šis punktas nepildomas.</w:t>
      </w:r>
    </w:p>
    <w:p w:rsidR="003E597A" w:rsidRPr="00A46908" w:rsidRDefault="003E597A" w:rsidP="00FC259D">
      <w:pPr>
        <w:ind w:firstLine="426"/>
        <w:jc w:val="both"/>
        <w:rPr>
          <w:sz w:val="22"/>
        </w:rPr>
      </w:pPr>
    </w:p>
    <w:p w:rsidR="00921A34" w:rsidRPr="00A46908" w:rsidRDefault="00921A34" w:rsidP="00FC259D">
      <w:pPr>
        <w:widowControl w:val="0"/>
        <w:ind w:firstLine="426"/>
        <w:jc w:val="center"/>
        <w:rPr>
          <w:b/>
          <w:sz w:val="22"/>
        </w:rPr>
      </w:pPr>
      <w:r w:rsidRPr="00A46908">
        <w:rPr>
          <w:b/>
          <w:sz w:val="22"/>
        </w:rPr>
        <w:t xml:space="preserve">XI. </w:t>
      </w:r>
      <w:r w:rsidR="005942D3" w:rsidRPr="00A46908">
        <w:rPr>
          <w:b/>
          <w:bCs/>
          <w:sz w:val="22"/>
          <w:szCs w:val="22"/>
        </w:rPr>
        <w:t>NUMATOMAS ATLIEKŲ SUSIDARYMAS, APDOROJIMAS (NAUDOJIMAS AR ŠALINIMAS, ĮSKAITANT PARUOŠIMĄ NAUDOTI AR ŠALINTI) IR LAIKYMAS</w:t>
      </w:r>
    </w:p>
    <w:p w:rsidR="00921A34" w:rsidRPr="00A46908" w:rsidRDefault="00921A34" w:rsidP="00FC259D">
      <w:pPr>
        <w:widowControl w:val="0"/>
        <w:ind w:firstLine="426"/>
        <w:jc w:val="center"/>
        <w:rPr>
          <w:sz w:val="22"/>
        </w:rPr>
      </w:pPr>
    </w:p>
    <w:p w:rsidR="00921A34" w:rsidRPr="00A46908" w:rsidRDefault="00921A34" w:rsidP="00FC259D">
      <w:pPr>
        <w:tabs>
          <w:tab w:val="left" w:pos="0"/>
          <w:tab w:val="left" w:pos="426"/>
          <w:tab w:val="left" w:pos="1985"/>
          <w:tab w:val="left" w:pos="2835"/>
          <w:tab w:val="left" w:pos="3828"/>
          <w:tab w:val="left" w:pos="5245"/>
          <w:tab w:val="left" w:pos="6946"/>
        </w:tabs>
        <w:ind w:firstLine="426"/>
        <w:jc w:val="both"/>
        <w:rPr>
          <w:b/>
          <w:sz w:val="22"/>
        </w:rPr>
      </w:pPr>
      <w:r w:rsidRPr="00A46908">
        <w:rPr>
          <w:b/>
          <w:sz w:val="22"/>
        </w:rPr>
        <w:t>23. Atliekų susidarymas.</w:t>
      </w:r>
      <w:r w:rsidR="00406755" w:rsidRPr="00A46908">
        <w:rPr>
          <w:b/>
          <w:sz w:val="22"/>
        </w:rPr>
        <w:t xml:space="preserve"> </w:t>
      </w:r>
      <w:r w:rsidR="00406755" w:rsidRPr="00A46908">
        <w:rPr>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D17BC5" w:rsidRPr="00A46908" w:rsidRDefault="00D17BC5" w:rsidP="00FC259D">
      <w:pPr>
        <w:tabs>
          <w:tab w:val="left" w:pos="0"/>
          <w:tab w:val="left" w:pos="426"/>
          <w:tab w:val="left" w:pos="1985"/>
          <w:tab w:val="left" w:pos="2835"/>
          <w:tab w:val="left" w:pos="3828"/>
          <w:tab w:val="left" w:pos="5245"/>
          <w:tab w:val="left" w:pos="6946"/>
        </w:tabs>
        <w:ind w:firstLine="426"/>
        <w:jc w:val="both"/>
        <w:rPr>
          <w:sz w:val="22"/>
        </w:rPr>
      </w:pPr>
    </w:p>
    <w:p w:rsidR="00BA0B57" w:rsidRPr="00A46908" w:rsidRDefault="00C60565" w:rsidP="006E7CDF">
      <w:pPr>
        <w:tabs>
          <w:tab w:val="left" w:pos="851"/>
        </w:tabs>
        <w:autoSpaceDE w:val="0"/>
        <w:autoSpaceDN w:val="0"/>
        <w:adjustRightInd w:val="0"/>
        <w:ind w:firstLine="426"/>
        <w:jc w:val="both"/>
        <w:rPr>
          <w:strike/>
          <w:sz w:val="22"/>
        </w:rPr>
      </w:pPr>
      <w:r w:rsidRPr="00A46908">
        <w:rPr>
          <w:sz w:val="22"/>
        </w:rPr>
        <w:t>Iš komunalinių atliekų srauto atrūšiuot</w:t>
      </w:r>
      <w:r w:rsidR="0088338B" w:rsidRPr="00A46908">
        <w:rPr>
          <w:sz w:val="22"/>
        </w:rPr>
        <w:t xml:space="preserve">os atliekos laikomos joms skirtose vietose. </w:t>
      </w:r>
      <w:r w:rsidR="001626F9" w:rsidRPr="00A46908">
        <w:rPr>
          <w:sz w:val="22"/>
        </w:rPr>
        <w:t>D</w:t>
      </w:r>
      <w:r w:rsidRPr="00A46908">
        <w:rPr>
          <w:sz w:val="22"/>
        </w:rPr>
        <w:t>egi frakcija perduodama KAK gamintojams</w:t>
      </w:r>
      <w:r w:rsidR="00FF4F4F" w:rsidRPr="00A46908">
        <w:rPr>
          <w:sz w:val="22"/>
        </w:rPr>
        <w:t xml:space="preserve"> arba deginimui</w:t>
      </w:r>
      <w:r w:rsidRPr="00A46908">
        <w:rPr>
          <w:sz w:val="22"/>
        </w:rPr>
        <w:t xml:space="preserve">. Atrūšiuoti juodieji ir spalvotieji metalai bei antrinės žaliavos perduodamos šias atliekas tvarkančioms/perdirbančioms įmonėms. Inertinė frakcija šalinama sąvartyne, o atsiradus poreikiui perduodama </w:t>
      </w:r>
      <w:r w:rsidR="00F27B63" w:rsidRPr="00A46908">
        <w:rPr>
          <w:sz w:val="22"/>
        </w:rPr>
        <w:t>į atliekų deginimo įrenginius, deginimui</w:t>
      </w:r>
      <w:r w:rsidR="00F27B63" w:rsidRPr="00A46908">
        <w:rPr>
          <w:sz w:val="22"/>
          <w:szCs w:val="22"/>
        </w:rPr>
        <w:t xml:space="preserve"> ar biologinio apdorojimo įrenginius. </w:t>
      </w:r>
      <w:r w:rsidR="006378DF" w:rsidRPr="00A46908">
        <w:rPr>
          <w:sz w:val="22"/>
          <w:szCs w:val="22"/>
        </w:rPr>
        <w:t xml:space="preserve">Likutinė sunki </w:t>
      </w:r>
      <w:r w:rsidR="00D903DB" w:rsidRPr="00A46908">
        <w:rPr>
          <w:sz w:val="22"/>
          <w:szCs w:val="22"/>
        </w:rPr>
        <w:t xml:space="preserve">degi atliekų </w:t>
      </w:r>
      <w:r w:rsidR="006378DF" w:rsidRPr="00A46908">
        <w:rPr>
          <w:sz w:val="22"/>
          <w:szCs w:val="22"/>
        </w:rPr>
        <w:t>frakcija šalinama sąvartyne arba perduodama į atliekų deginimo įrenginius.</w:t>
      </w:r>
      <w:r w:rsidR="006378DF" w:rsidRPr="00A46908">
        <w:rPr>
          <w:sz w:val="22"/>
        </w:rPr>
        <w:t xml:space="preserve"> </w:t>
      </w:r>
      <w:r w:rsidR="00BA0B57" w:rsidRPr="00A46908">
        <w:rPr>
          <w:sz w:val="22"/>
        </w:rPr>
        <w:t>Biologiškai skaidžios atliekos toliau tvarkomos biologinio apdorojimo įrenginyje su energijos gamyba</w:t>
      </w:r>
      <w:r w:rsidR="006E7CDF" w:rsidRPr="00A46908">
        <w:rPr>
          <w:sz w:val="22"/>
        </w:rPr>
        <w:t>.</w:t>
      </w:r>
    </w:p>
    <w:p w:rsidR="00BA0B57" w:rsidRPr="00A46908" w:rsidRDefault="00BA0B57" w:rsidP="00BA0B57">
      <w:pPr>
        <w:tabs>
          <w:tab w:val="left" w:pos="0"/>
          <w:tab w:val="left" w:pos="426"/>
          <w:tab w:val="left" w:pos="1985"/>
          <w:tab w:val="left" w:pos="2835"/>
          <w:tab w:val="left" w:pos="3828"/>
          <w:tab w:val="left" w:pos="5245"/>
          <w:tab w:val="left" w:pos="6946"/>
        </w:tabs>
        <w:ind w:firstLine="426"/>
        <w:jc w:val="both"/>
        <w:rPr>
          <w:sz w:val="22"/>
        </w:rPr>
      </w:pPr>
      <w:r w:rsidRPr="00A46908">
        <w:rPr>
          <w:sz w:val="22"/>
        </w:rPr>
        <w:t xml:space="preserve">Tokiu būdu tvarkomos biologiškai skaidžios atliekos mažina į sąvartyną patenkančių biologiškai skaidžių atliekų kiekį. </w:t>
      </w:r>
    </w:p>
    <w:p w:rsidR="00BA0B57" w:rsidRPr="00A46908" w:rsidRDefault="00BA0B57" w:rsidP="00FF4F4F">
      <w:pPr>
        <w:tabs>
          <w:tab w:val="left" w:pos="0"/>
          <w:tab w:val="left" w:pos="426"/>
          <w:tab w:val="left" w:pos="1985"/>
          <w:tab w:val="left" w:pos="2835"/>
          <w:tab w:val="left" w:pos="3828"/>
          <w:tab w:val="left" w:pos="5245"/>
          <w:tab w:val="left" w:pos="6946"/>
        </w:tabs>
        <w:ind w:firstLine="426"/>
        <w:jc w:val="both"/>
        <w:rPr>
          <w:sz w:val="22"/>
        </w:rPr>
      </w:pPr>
    </w:p>
    <w:p w:rsidR="00DD3910" w:rsidRPr="00A46908" w:rsidRDefault="00610BA6" w:rsidP="00FF4F4F">
      <w:pPr>
        <w:tabs>
          <w:tab w:val="left" w:pos="0"/>
          <w:tab w:val="left" w:pos="426"/>
          <w:tab w:val="left" w:pos="1985"/>
          <w:tab w:val="left" w:pos="2835"/>
          <w:tab w:val="left" w:pos="3828"/>
          <w:tab w:val="left" w:pos="5245"/>
          <w:tab w:val="left" w:pos="6946"/>
        </w:tabs>
        <w:ind w:firstLine="426"/>
        <w:jc w:val="both"/>
        <w:rPr>
          <w:sz w:val="22"/>
        </w:rPr>
      </w:pPr>
      <w:r w:rsidRPr="00A46908">
        <w:rPr>
          <w:sz w:val="22"/>
        </w:rPr>
        <w:t>Mišrių komunalinių atliekų mechaninio ir biologinio apdorojimo metu s</w:t>
      </w:r>
      <w:r w:rsidR="00DD3910" w:rsidRPr="00A46908">
        <w:rPr>
          <w:sz w:val="22"/>
        </w:rPr>
        <w:t>usidarančios atliekos:</w:t>
      </w:r>
    </w:p>
    <w:p w:rsidR="00114B10" w:rsidRPr="00A46908" w:rsidRDefault="00114B10"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rPr>
        <w:t>15 01 01 popieriaus ir kartono pakuotės</w:t>
      </w:r>
    </w:p>
    <w:p w:rsidR="00082B9B" w:rsidRPr="00A46908" w:rsidRDefault="00082B9B"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15 01 02 01 PET pakuotės</w:t>
      </w:r>
    </w:p>
    <w:p w:rsidR="00082B9B" w:rsidRPr="00A46908" w:rsidRDefault="00082B9B"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15 01 02 02 kitos plastikinės pakuotės</w:t>
      </w:r>
    </w:p>
    <w:p w:rsidR="0058073B" w:rsidRPr="00A46908" w:rsidRDefault="0058073B"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rPr>
        <w:t>15 01 03 medinės pakuotės</w:t>
      </w:r>
    </w:p>
    <w:p w:rsidR="0058073B" w:rsidRPr="00A46908" w:rsidRDefault="0058073B"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15 01 04 01 aliumininės pakuotės</w:t>
      </w:r>
    </w:p>
    <w:p w:rsidR="0058073B" w:rsidRPr="00A46908" w:rsidRDefault="0058073B"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15 01 04 02 kitos metalinės pakuotės</w:t>
      </w:r>
    </w:p>
    <w:p w:rsidR="0058073B" w:rsidRPr="00A46908" w:rsidRDefault="0058073B"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 xml:space="preserve">15 01 05 01 </w:t>
      </w:r>
      <w:r w:rsidRPr="00A46908">
        <w:rPr>
          <w:sz w:val="22"/>
          <w:szCs w:val="22"/>
        </w:rPr>
        <w:t>kombinuota pakuotė (vyraujanti medžiaga – popierius ir kartonas)</w:t>
      </w:r>
    </w:p>
    <w:p w:rsidR="00954798" w:rsidRPr="00A46908" w:rsidRDefault="00954798" w:rsidP="00082B9B">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15 01 05 02 kita kombinuota pakuotė</w:t>
      </w:r>
    </w:p>
    <w:p w:rsidR="00114B10" w:rsidRPr="00A46908" w:rsidRDefault="00114B10" w:rsidP="00954798">
      <w:pPr>
        <w:numPr>
          <w:ilvl w:val="0"/>
          <w:numId w:val="35"/>
        </w:numPr>
        <w:shd w:val="clear" w:color="auto" w:fill="FFFFFF"/>
        <w:tabs>
          <w:tab w:val="left" w:pos="851"/>
        </w:tabs>
        <w:ind w:left="0" w:firstLine="426"/>
        <w:rPr>
          <w:sz w:val="22"/>
        </w:rPr>
      </w:pPr>
      <w:r w:rsidRPr="00A46908">
        <w:rPr>
          <w:sz w:val="22"/>
        </w:rPr>
        <w:t>15 01 06 mišrios pakuotės</w:t>
      </w:r>
    </w:p>
    <w:p w:rsidR="00114B10" w:rsidRPr="00A46908" w:rsidRDefault="00114B10" w:rsidP="00954798">
      <w:pPr>
        <w:numPr>
          <w:ilvl w:val="0"/>
          <w:numId w:val="35"/>
        </w:numPr>
        <w:shd w:val="clear" w:color="auto" w:fill="FFFFFF"/>
        <w:tabs>
          <w:tab w:val="left" w:pos="851"/>
        </w:tabs>
        <w:ind w:left="0" w:firstLine="426"/>
        <w:rPr>
          <w:sz w:val="22"/>
        </w:rPr>
      </w:pPr>
      <w:r w:rsidRPr="00A46908">
        <w:rPr>
          <w:sz w:val="22"/>
        </w:rPr>
        <w:t>15 01 07 stiklo pakuotės</w:t>
      </w:r>
    </w:p>
    <w:p w:rsidR="0001222B" w:rsidRPr="00A46908" w:rsidRDefault="0083453C"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szCs w:val="22"/>
        </w:rPr>
      </w:pPr>
      <w:r w:rsidRPr="00A46908">
        <w:rPr>
          <w:sz w:val="22"/>
          <w:szCs w:val="22"/>
        </w:rPr>
        <w:t xml:space="preserve">19 05 </w:t>
      </w:r>
      <w:r w:rsidR="0001222B" w:rsidRPr="00A46908">
        <w:rPr>
          <w:sz w:val="22"/>
          <w:szCs w:val="22"/>
        </w:rPr>
        <w:t>01 nekompostuotos komunalinių ir panašių atliekų frakcijos</w:t>
      </w:r>
    </w:p>
    <w:p w:rsidR="00FD1D34" w:rsidRPr="00A46908" w:rsidRDefault="0083453C" w:rsidP="00954798">
      <w:pPr>
        <w:numPr>
          <w:ilvl w:val="0"/>
          <w:numId w:val="35"/>
        </w:numPr>
        <w:shd w:val="clear" w:color="auto" w:fill="FFFFFF"/>
        <w:tabs>
          <w:tab w:val="left" w:pos="851"/>
        </w:tabs>
        <w:ind w:left="0" w:firstLine="426"/>
        <w:rPr>
          <w:sz w:val="22"/>
          <w:szCs w:val="22"/>
          <w:shd w:val="clear" w:color="auto" w:fill="FFFFFF"/>
        </w:rPr>
      </w:pPr>
      <w:r w:rsidRPr="00A46908">
        <w:rPr>
          <w:sz w:val="22"/>
          <w:szCs w:val="22"/>
          <w:shd w:val="clear" w:color="auto" w:fill="FFFFFF"/>
        </w:rPr>
        <w:t xml:space="preserve">19 12 </w:t>
      </w:r>
      <w:r w:rsidR="00FD1D34" w:rsidRPr="00A46908">
        <w:rPr>
          <w:sz w:val="22"/>
          <w:szCs w:val="22"/>
          <w:shd w:val="clear" w:color="auto" w:fill="FFFFFF"/>
        </w:rPr>
        <w:t>01 02 kitas popierius ir kartonas</w:t>
      </w:r>
    </w:p>
    <w:p w:rsidR="00FD1D34" w:rsidRPr="00A46908" w:rsidRDefault="00FD1D34"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rPr>
        <w:t>19 12 02 juodieji metalai</w:t>
      </w:r>
    </w:p>
    <w:p w:rsidR="00FD1D34" w:rsidRPr="00A46908" w:rsidRDefault="00FD1D34" w:rsidP="00954798">
      <w:pPr>
        <w:numPr>
          <w:ilvl w:val="0"/>
          <w:numId w:val="35"/>
        </w:numPr>
        <w:shd w:val="clear" w:color="auto" w:fill="FFFFFF"/>
        <w:tabs>
          <w:tab w:val="left" w:pos="851"/>
        </w:tabs>
        <w:ind w:left="0" w:firstLine="426"/>
        <w:rPr>
          <w:sz w:val="22"/>
          <w:szCs w:val="22"/>
          <w:shd w:val="clear" w:color="auto" w:fill="FFFFFF"/>
        </w:rPr>
      </w:pPr>
      <w:r w:rsidRPr="00A46908">
        <w:rPr>
          <w:sz w:val="22"/>
          <w:szCs w:val="22"/>
          <w:shd w:val="clear" w:color="auto" w:fill="FFFFFF"/>
        </w:rPr>
        <w:t>19 12 03 05 kiti spalvotieji metalai ir jų lydiniai</w:t>
      </w:r>
    </w:p>
    <w:p w:rsidR="00FD1D34" w:rsidRPr="00A46908" w:rsidRDefault="00FD1D34" w:rsidP="00954798">
      <w:pPr>
        <w:numPr>
          <w:ilvl w:val="0"/>
          <w:numId w:val="35"/>
        </w:numPr>
        <w:shd w:val="clear" w:color="auto" w:fill="FFFFFF"/>
        <w:tabs>
          <w:tab w:val="left" w:pos="851"/>
        </w:tabs>
        <w:ind w:left="0" w:firstLine="426"/>
        <w:rPr>
          <w:sz w:val="22"/>
          <w:szCs w:val="22"/>
          <w:shd w:val="clear" w:color="auto" w:fill="FFFFFF"/>
        </w:rPr>
      </w:pPr>
      <w:r w:rsidRPr="00A46908">
        <w:rPr>
          <w:sz w:val="22"/>
          <w:szCs w:val="22"/>
          <w:shd w:val="clear" w:color="auto" w:fill="FFFFFF"/>
        </w:rPr>
        <w:t>19 12 04 07 kiti plastikai ir guma</w:t>
      </w:r>
    </w:p>
    <w:p w:rsidR="00FD1D34" w:rsidRPr="00A46908" w:rsidRDefault="00FD1D34" w:rsidP="00954798">
      <w:pPr>
        <w:numPr>
          <w:ilvl w:val="0"/>
          <w:numId w:val="35"/>
        </w:numPr>
        <w:shd w:val="clear" w:color="auto" w:fill="FFFFFF"/>
        <w:tabs>
          <w:tab w:val="left" w:pos="851"/>
        </w:tabs>
        <w:ind w:left="0" w:firstLine="426"/>
        <w:rPr>
          <w:sz w:val="22"/>
          <w:szCs w:val="22"/>
          <w:shd w:val="clear" w:color="auto" w:fill="FFFFFF"/>
        </w:rPr>
      </w:pPr>
      <w:r w:rsidRPr="00A46908">
        <w:rPr>
          <w:sz w:val="22"/>
          <w:szCs w:val="22"/>
          <w:shd w:val="clear" w:color="auto" w:fill="FFFFFF"/>
        </w:rPr>
        <w:t>19 12 05 03 kitas stiklas</w:t>
      </w:r>
    </w:p>
    <w:p w:rsidR="00FD1D34" w:rsidRPr="00A46908" w:rsidRDefault="00FD1D34"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shd w:val="clear" w:color="auto" w:fill="FFFFFF"/>
        </w:rPr>
        <w:t>19 12 07 03 kita mediena</w:t>
      </w:r>
    </w:p>
    <w:p w:rsidR="00FD1D34" w:rsidRPr="00A46908" w:rsidRDefault="0083453C"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szCs w:val="22"/>
          <w:shd w:val="clear" w:color="auto" w:fill="FFFFFF"/>
        </w:rPr>
      </w:pPr>
      <w:r w:rsidRPr="00A46908">
        <w:rPr>
          <w:sz w:val="22"/>
          <w:szCs w:val="22"/>
          <w:shd w:val="clear" w:color="auto" w:fill="FFFFFF"/>
        </w:rPr>
        <w:t xml:space="preserve">19 12 </w:t>
      </w:r>
      <w:r w:rsidR="00FD1D34" w:rsidRPr="00A46908">
        <w:rPr>
          <w:sz w:val="22"/>
          <w:szCs w:val="22"/>
          <w:shd w:val="clear" w:color="auto" w:fill="FFFFFF"/>
        </w:rPr>
        <w:t>08 04 kiti tekstilės gaminiai</w:t>
      </w:r>
    </w:p>
    <w:p w:rsidR="00FD1D34" w:rsidRPr="00A46908" w:rsidRDefault="0083453C"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szCs w:val="22"/>
        </w:rPr>
        <w:t xml:space="preserve">19 12 </w:t>
      </w:r>
      <w:r w:rsidR="0001222B" w:rsidRPr="00A46908">
        <w:rPr>
          <w:sz w:val="22"/>
          <w:szCs w:val="22"/>
        </w:rPr>
        <w:t>09 mineralinės medžiagos (pvz., smėlis, akmenys)</w:t>
      </w:r>
      <w:r w:rsidR="00FD1D34" w:rsidRPr="00A46908">
        <w:rPr>
          <w:sz w:val="22"/>
        </w:rPr>
        <w:t xml:space="preserve"> </w:t>
      </w:r>
    </w:p>
    <w:p w:rsidR="00FD1D34" w:rsidRPr="00A46908" w:rsidRDefault="00FD1D34"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rPr>
      </w:pPr>
      <w:r w:rsidRPr="00A46908">
        <w:rPr>
          <w:sz w:val="22"/>
        </w:rPr>
        <w:t>19 12 10 degiosios atliekos</w:t>
      </w:r>
    </w:p>
    <w:p w:rsidR="0001222B" w:rsidRPr="00A46908" w:rsidRDefault="0001222B"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szCs w:val="22"/>
        </w:rPr>
      </w:pPr>
      <w:r w:rsidRPr="00A46908">
        <w:rPr>
          <w:sz w:val="22"/>
          <w:szCs w:val="22"/>
        </w:rPr>
        <w:t>19 12 12 08 kitos mechaninio atliekų (įskaitant medžiagų mišinius) apdorojimo atliekos</w:t>
      </w:r>
    </w:p>
    <w:p w:rsidR="00114B10" w:rsidRPr="00A46908" w:rsidRDefault="0083453C" w:rsidP="00FB3FBA">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szCs w:val="22"/>
        </w:rPr>
      </w:pPr>
      <w:r w:rsidRPr="00A46908">
        <w:rPr>
          <w:sz w:val="22"/>
          <w:szCs w:val="22"/>
        </w:rPr>
        <w:t xml:space="preserve">16 01 </w:t>
      </w:r>
      <w:r w:rsidR="00114B10" w:rsidRPr="00A46908">
        <w:rPr>
          <w:sz w:val="22"/>
          <w:szCs w:val="22"/>
        </w:rPr>
        <w:t>03 naudoti nebetinkamos padangos</w:t>
      </w:r>
    </w:p>
    <w:p w:rsidR="00FD1D34" w:rsidRPr="00A46908" w:rsidRDefault="0083453C" w:rsidP="00954798">
      <w:pPr>
        <w:numPr>
          <w:ilvl w:val="0"/>
          <w:numId w:val="35"/>
        </w:numPr>
        <w:tabs>
          <w:tab w:val="left" w:pos="0"/>
          <w:tab w:val="left" w:pos="426"/>
          <w:tab w:val="left" w:pos="851"/>
          <w:tab w:val="left" w:pos="1985"/>
          <w:tab w:val="left" w:pos="2835"/>
          <w:tab w:val="left" w:pos="3828"/>
          <w:tab w:val="left" w:pos="5245"/>
          <w:tab w:val="left" w:pos="6946"/>
        </w:tabs>
        <w:ind w:left="0" w:firstLine="426"/>
        <w:jc w:val="both"/>
        <w:rPr>
          <w:sz w:val="22"/>
          <w:szCs w:val="22"/>
          <w:shd w:val="clear" w:color="auto" w:fill="FFFFFF"/>
        </w:rPr>
      </w:pPr>
      <w:r w:rsidRPr="00A46908">
        <w:rPr>
          <w:sz w:val="22"/>
          <w:szCs w:val="22"/>
        </w:rPr>
        <w:t xml:space="preserve">20 03 </w:t>
      </w:r>
      <w:r w:rsidR="00FD1D34" w:rsidRPr="00A46908">
        <w:rPr>
          <w:sz w:val="22"/>
          <w:szCs w:val="22"/>
        </w:rPr>
        <w:t xml:space="preserve">07 </w:t>
      </w:r>
      <w:r w:rsidR="00FD1D34" w:rsidRPr="00A46908">
        <w:rPr>
          <w:sz w:val="22"/>
          <w:szCs w:val="22"/>
          <w:shd w:val="clear" w:color="auto" w:fill="FFFFFF"/>
        </w:rPr>
        <w:t>didelių gabaritų atliekos</w:t>
      </w:r>
    </w:p>
    <w:p w:rsidR="00D17BC5" w:rsidRPr="00A46908" w:rsidRDefault="00D17BC5" w:rsidP="00C048FD">
      <w:pPr>
        <w:tabs>
          <w:tab w:val="left" w:pos="0"/>
          <w:tab w:val="left" w:pos="426"/>
          <w:tab w:val="left" w:pos="1985"/>
          <w:tab w:val="left" w:pos="2835"/>
          <w:tab w:val="left" w:pos="3828"/>
          <w:tab w:val="left" w:pos="5245"/>
          <w:tab w:val="left" w:pos="6946"/>
        </w:tabs>
        <w:ind w:firstLine="426"/>
        <w:jc w:val="both"/>
        <w:rPr>
          <w:sz w:val="22"/>
        </w:rPr>
      </w:pPr>
    </w:p>
    <w:p w:rsidR="00056F9D" w:rsidRPr="00A46908" w:rsidRDefault="00056F9D" w:rsidP="00C048FD">
      <w:pPr>
        <w:tabs>
          <w:tab w:val="left" w:pos="0"/>
          <w:tab w:val="left" w:pos="426"/>
          <w:tab w:val="left" w:pos="1985"/>
          <w:tab w:val="left" w:pos="2835"/>
          <w:tab w:val="left" w:pos="3828"/>
          <w:tab w:val="left" w:pos="5245"/>
          <w:tab w:val="left" w:pos="6946"/>
        </w:tabs>
        <w:ind w:firstLine="426"/>
        <w:jc w:val="both"/>
        <w:rPr>
          <w:sz w:val="22"/>
        </w:rPr>
      </w:pPr>
      <w:r w:rsidRPr="00A46908">
        <w:rPr>
          <w:b/>
          <w:bCs/>
          <w:sz w:val="22"/>
          <w:szCs w:val="22"/>
        </w:rPr>
        <w:t>24. Atliekų apdorojimas (naudojimas ar šalinimas, įskaitant paruošimą naudoti ar šalinti) ir laikymas</w:t>
      </w:r>
    </w:p>
    <w:p w:rsidR="00056F9D" w:rsidRPr="00A46908" w:rsidRDefault="00056F9D" w:rsidP="00C048FD">
      <w:pPr>
        <w:tabs>
          <w:tab w:val="left" w:pos="0"/>
          <w:tab w:val="left" w:pos="426"/>
          <w:tab w:val="left" w:pos="1985"/>
          <w:tab w:val="left" w:pos="2835"/>
          <w:tab w:val="left" w:pos="3828"/>
          <w:tab w:val="left" w:pos="5245"/>
          <w:tab w:val="left" w:pos="6946"/>
        </w:tabs>
        <w:ind w:firstLine="426"/>
        <w:jc w:val="both"/>
        <w:rPr>
          <w:sz w:val="22"/>
        </w:rPr>
      </w:pPr>
    </w:p>
    <w:p w:rsidR="00056F9D" w:rsidRPr="00A46908" w:rsidRDefault="00E56460" w:rsidP="00C048FD">
      <w:pPr>
        <w:tabs>
          <w:tab w:val="left" w:pos="0"/>
          <w:tab w:val="left" w:pos="426"/>
          <w:tab w:val="left" w:pos="1985"/>
          <w:tab w:val="left" w:pos="2835"/>
          <w:tab w:val="left" w:pos="3828"/>
          <w:tab w:val="left" w:pos="5245"/>
          <w:tab w:val="left" w:pos="6946"/>
        </w:tabs>
        <w:ind w:firstLine="426"/>
        <w:jc w:val="both"/>
        <w:rPr>
          <w:sz w:val="22"/>
        </w:rPr>
      </w:pPr>
      <w:r w:rsidRPr="00A46908">
        <w:rPr>
          <w:b/>
          <w:bCs/>
          <w:sz w:val="22"/>
          <w:szCs w:val="22"/>
        </w:rPr>
        <w:t>24.1. Nepavojingosios atliekos</w:t>
      </w:r>
    </w:p>
    <w:p w:rsidR="00056F9D" w:rsidRPr="00A46908" w:rsidRDefault="00056F9D" w:rsidP="00C048FD">
      <w:pPr>
        <w:tabs>
          <w:tab w:val="left" w:pos="0"/>
          <w:tab w:val="left" w:pos="426"/>
          <w:tab w:val="left" w:pos="1985"/>
          <w:tab w:val="left" w:pos="2835"/>
          <w:tab w:val="left" w:pos="3828"/>
          <w:tab w:val="left" w:pos="5245"/>
          <w:tab w:val="left" w:pos="6946"/>
        </w:tabs>
        <w:ind w:firstLine="426"/>
        <w:jc w:val="both"/>
        <w:rPr>
          <w:sz w:val="22"/>
        </w:rPr>
      </w:pPr>
    </w:p>
    <w:p w:rsidR="00921A34" w:rsidRPr="00A46908" w:rsidRDefault="00921A34" w:rsidP="00C048FD">
      <w:pPr>
        <w:tabs>
          <w:tab w:val="left" w:pos="0"/>
          <w:tab w:val="left" w:pos="426"/>
          <w:tab w:val="left" w:pos="1985"/>
          <w:tab w:val="left" w:pos="2835"/>
          <w:tab w:val="left" w:pos="3828"/>
          <w:tab w:val="left" w:pos="5245"/>
          <w:tab w:val="left" w:pos="6946"/>
        </w:tabs>
        <w:ind w:firstLine="426"/>
        <w:jc w:val="both"/>
        <w:rPr>
          <w:sz w:val="22"/>
        </w:rPr>
      </w:pPr>
      <w:r w:rsidRPr="00A46908">
        <w:rPr>
          <w:sz w:val="22"/>
        </w:rPr>
        <w:t>23 lentelė.</w:t>
      </w:r>
      <w:r w:rsidRPr="00A46908">
        <w:rPr>
          <w:bCs/>
          <w:sz w:val="22"/>
        </w:rPr>
        <w:t xml:space="preserve"> </w:t>
      </w:r>
      <w:r w:rsidR="00E56460" w:rsidRPr="00A46908">
        <w:rPr>
          <w:sz w:val="22"/>
          <w:szCs w:val="22"/>
        </w:rPr>
        <w:t xml:space="preserve">Numatomos naudoti nepavojingosios atliekos. </w:t>
      </w:r>
    </w:p>
    <w:p w:rsidR="001A6A6B" w:rsidRPr="00A46908" w:rsidRDefault="001A6A6B" w:rsidP="001A6A6B">
      <w:pPr>
        <w:rPr>
          <w:sz w:val="22"/>
          <w:szCs w:val="22"/>
        </w:rPr>
      </w:pPr>
    </w:p>
    <w:p w:rsidR="001A6A6B" w:rsidRPr="00A46908" w:rsidRDefault="001A6A6B" w:rsidP="001A6A6B">
      <w:pPr>
        <w:ind w:firstLine="426"/>
        <w:rPr>
          <w:sz w:val="22"/>
          <w:szCs w:val="22"/>
        </w:rPr>
      </w:pPr>
      <w:r w:rsidRPr="00A46908">
        <w:rPr>
          <w:sz w:val="22"/>
          <w:szCs w:val="22"/>
        </w:rPr>
        <w:t>Įrenginio pavadinimas</w:t>
      </w:r>
      <w:r w:rsidR="00DB2902" w:rsidRPr="00A46908">
        <w:rPr>
          <w:sz w:val="22"/>
          <w:szCs w:val="22"/>
        </w:rPr>
        <w:t xml:space="preserve"> </w:t>
      </w:r>
      <w:r w:rsidR="00B84DB8" w:rsidRPr="00A46908">
        <w:rPr>
          <w:sz w:val="22"/>
          <w:u w:val="single"/>
        </w:rPr>
        <w:t xml:space="preserve">Mišrių komunalinių atliekų </w:t>
      </w:r>
      <w:r w:rsidR="00D55185" w:rsidRPr="00A46908">
        <w:rPr>
          <w:sz w:val="22"/>
          <w:u w:val="single"/>
        </w:rPr>
        <w:t xml:space="preserve">mechaninio ir </w:t>
      </w:r>
      <w:r w:rsidR="00C00EE6" w:rsidRPr="00A46908">
        <w:rPr>
          <w:sz w:val="22"/>
          <w:u w:val="single"/>
        </w:rPr>
        <w:t>biologinio apdorojimo įrenginiai</w:t>
      </w:r>
    </w:p>
    <w:p w:rsidR="001A6A6B" w:rsidRPr="00A46908" w:rsidRDefault="001A6A6B" w:rsidP="001A6A6B">
      <w:pPr>
        <w:rPr>
          <w:sz w:val="22"/>
          <w:szCs w:val="22"/>
        </w:rPr>
      </w:pPr>
    </w:p>
    <w:tbl>
      <w:tblPr>
        <w:tblW w:w="14354"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732"/>
        <w:gridCol w:w="3969"/>
        <w:gridCol w:w="2127"/>
        <w:gridCol w:w="1701"/>
        <w:gridCol w:w="1454"/>
      </w:tblGrid>
      <w:tr w:rsidR="001A6A6B" w:rsidRPr="00A46908" w:rsidTr="00501D3B">
        <w:trPr>
          <w:cantSplit/>
          <w:jc w:val="center"/>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F62A05">
            <w:pPr>
              <w:jc w:val="center"/>
              <w:rPr>
                <w:sz w:val="22"/>
                <w:szCs w:val="22"/>
              </w:rPr>
            </w:pPr>
            <w:r w:rsidRPr="00A46908">
              <w:rPr>
                <w:sz w:val="22"/>
                <w:szCs w:val="22"/>
              </w:rPr>
              <w:t>Numatomos naudoti atliekos</w:t>
            </w:r>
          </w:p>
        </w:tc>
        <w:tc>
          <w:tcPr>
            <w:tcW w:w="38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F62A05">
            <w:pPr>
              <w:jc w:val="center"/>
              <w:rPr>
                <w:sz w:val="22"/>
                <w:szCs w:val="22"/>
              </w:rPr>
            </w:pPr>
            <w:r w:rsidRPr="00A46908">
              <w:rPr>
                <w:sz w:val="22"/>
                <w:szCs w:val="22"/>
              </w:rPr>
              <w:t>Atliekų naudojimo veikla</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1A6A6B" w:rsidRPr="00A46908" w:rsidRDefault="001A6A6B" w:rsidP="00F62A05">
            <w:pPr>
              <w:jc w:val="center"/>
              <w:rPr>
                <w:sz w:val="22"/>
                <w:szCs w:val="22"/>
              </w:rPr>
            </w:pPr>
            <w:r w:rsidRPr="00A46908">
              <w:rPr>
                <w:sz w:val="22"/>
                <w:szCs w:val="22"/>
              </w:rPr>
              <w:t>Planuojamas tolimesnis atliekų apdorojimas</w:t>
            </w:r>
          </w:p>
        </w:tc>
      </w:tr>
      <w:tr w:rsidR="001A6A6B" w:rsidRPr="00A46908" w:rsidTr="00501D3B">
        <w:trPr>
          <w:cantSplit/>
          <w:trHeight w:val="579"/>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6A25B7">
            <w:pPr>
              <w:jc w:val="center"/>
              <w:rPr>
                <w:sz w:val="22"/>
                <w:szCs w:val="22"/>
                <w:vertAlign w:val="superscript"/>
              </w:rPr>
            </w:pPr>
            <w:r w:rsidRPr="00A46908">
              <w:rPr>
                <w:sz w:val="22"/>
                <w:szCs w:val="22"/>
              </w:rPr>
              <w:t xml:space="preserve">Kodas </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6A25B7">
            <w:pPr>
              <w:jc w:val="center"/>
              <w:rPr>
                <w:sz w:val="22"/>
                <w:szCs w:val="22"/>
              </w:rPr>
            </w:pPr>
            <w:r w:rsidRPr="00A46908">
              <w:rPr>
                <w:sz w:val="22"/>
                <w:szCs w:val="22"/>
              </w:rPr>
              <w:t>Pavadinimas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6A25B7">
            <w:pPr>
              <w:jc w:val="center"/>
              <w:rPr>
                <w:sz w:val="22"/>
                <w:szCs w:val="22"/>
              </w:rPr>
            </w:pPr>
            <w:r w:rsidRPr="00A46908">
              <w:rPr>
                <w:sz w:val="22"/>
                <w:szCs w:val="22"/>
              </w:rPr>
              <w:t>Patikslintas pavadinimas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F62A05">
            <w:pPr>
              <w:jc w:val="center"/>
              <w:rPr>
                <w:sz w:val="22"/>
                <w:szCs w:val="22"/>
              </w:rPr>
            </w:pPr>
            <w:r w:rsidRPr="00A46908">
              <w:rPr>
                <w:sz w:val="22"/>
                <w:szCs w:val="22"/>
              </w:rPr>
              <w:t>Atliekos naudojimo veiklos kodas (R1–R11)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F62A05">
            <w:pPr>
              <w:jc w:val="center"/>
              <w:rPr>
                <w:sz w:val="22"/>
                <w:szCs w:val="22"/>
              </w:rPr>
            </w:pPr>
            <w:r w:rsidRPr="00A46908">
              <w:rPr>
                <w:sz w:val="22"/>
                <w:szCs w:val="22"/>
              </w:rPr>
              <w:t>Projektinis įrenginio pajėgumas, t/m.</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A6A6B" w:rsidRPr="00A46908" w:rsidRDefault="001A6A6B" w:rsidP="006A25B7">
            <w:pPr>
              <w:rPr>
                <w:sz w:val="22"/>
                <w:szCs w:val="22"/>
              </w:rPr>
            </w:pPr>
          </w:p>
        </w:tc>
      </w:tr>
      <w:tr w:rsidR="001A6A6B" w:rsidRPr="00A46908" w:rsidTr="00730AB8">
        <w:trPr>
          <w:cantSplit/>
          <w:trHeight w:hRule="exact" w:val="284"/>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730AB8">
            <w:pPr>
              <w:jc w:val="center"/>
              <w:rPr>
                <w:sz w:val="22"/>
                <w:szCs w:val="22"/>
              </w:rPr>
            </w:pPr>
            <w:r w:rsidRPr="00A46908">
              <w:rPr>
                <w:sz w:val="22"/>
                <w:szCs w:val="22"/>
              </w:rPr>
              <w:t>1</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730AB8">
            <w:pPr>
              <w:jc w:val="center"/>
              <w:rPr>
                <w:sz w:val="22"/>
                <w:szCs w:val="22"/>
              </w:rPr>
            </w:pPr>
            <w:r w:rsidRPr="00A46908">
              <w:rPr>
                <w:sz w:val="22"/>
                <w:szCs w:val="22"/>
              </w:rPr>
              <w:t>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730AB8">
            <w:pPr>
              <w:jc w:val="center"/>
              <w:rPr>
                <w:sz w:val="22"/>
                <w:szCs w:val="22"/>
              </w:rPr>
            </w:pPr>
            <w:r w:rsidRPr="00A46908">
              <w:rPr>
                <w:sz w:val="22"/>
                <w:szCs w:val="22"/>
              </w:rPr>
              <w:t>3</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730AB8">
            <w:pPr>
              <w:jc w:val="center"/>
              <w:rPr>
                <w:sz w:val="22"/>
                <w:szCs w:val="22"/>
              </w:rPr>
            </w:pPr>
            <w:r w:rsidRPr="00A46908">
              <w:rPr>
                <w:sz w:val="22"/>
                <w:szCs w:val="22"/>
              </w:rPr>
              <w:t>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6A6B" w:rsidRPr="00A46908" w:rsidRDefault="001A6A6B" w:rsidP="00730AB8">
            <w:pPr>
              <w:jc w:val="center"/>
              <w:rPr>
                <w:sz w:val="22"/>
                <w:szCs w:val="22"/>
              </w:rPr>
            </w:pPr>
            <w:r w:rsidRPr="00A46908">
              <w:rPr>
                <w:sz w:val="22"/>
                <w:szCs w:val="22"/>
              </w:rPr>
              <w:t>5</w:t>
            </w:r>
          </w:p>
        </w:tc>
        <w:tc>
          <w:tcPr>
            <w:tcW w:w="1454" w:type="dxa"/>
            <w:tcBorders>
              <w:top w:val="single" w:sz="4" w:space="0" w:color="auto"/>
              <w:left w:val="single" w:sz="4" w:space="0" w:color="auto"/>
              <w:bottom w:val="single" w:sz="4" w:space="0" w:color="auto"/>
              <w:right w:val="single" w:sz="4" w:space="0" w:color="auto"/>
            </w:tcBorders>
            <w:vAlign w:val="center"/>
            <w:hideMark/>
          </w:tcPr>
          <w:p w:rsidR="001A6A6B" w:rsidRPr="00A46908" w:rsidRDefault="001A6A6B" w:rsidP="00730AB8">
            <w:pPr>
              <w:jc w:val="center"/>
              <w:rPr>
                <w:sz w:val="22"/>
                <w:szCs w:val="22"/>
              </w:rPr>
            </w:pPr>
            <w:r w:rsidRPr="00A46908">
              <w:rPr>
                <w:sz w:val="22"/>
                <w:szCs w:val="22"/>
              </w:rPr>
              <w:t>6</w:t>
            </w:r>
          </w:p>
        </w:tc>
      </w:tr>
      <w:tr w:rsidR="001F4933" w:rsidRPr="00A46908" w:rsidTr="006C1D06">
        <w:trPr>
          <w:cantSplit/>
          <w:trHeight w:hRule="exact" w:val="284"/>
          <w:jc w:val="center"/>
        </w:trPr>
        <w:tc>
          <w:tcPr>
            <w:tcW w:w="1119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4933" w:rsidRPr="00A46908" w:rsidRDefault="001F4933" w:rsidP="001F4933">
            <w:pPr>
              <w:jc w:val="center"/>
              <w:rPr>
                <w:sz w:val="22"/>
                <w:szCs w:val="22"/>
              </w:rPr>
            </w:pPr>
            <w:r w:rsidRPr="00A46908">
              <w:rPr>
                <w:sz w:val="22"/>
                <w:szCs w:val="22"/>
              </w:rPr>
              <w:t>Mišrių komunalinių atliekų biologinio apdorojimo zona</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4933" w:rsidRPr="00A46908" w:rsidRDefault="001F4933" w:rsidP="00730AB8">
            <w:pPr>
              <w:jc w:val="cente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1F4933" w:rsidRPr="00A46908" w:rsidRDefault="001F4933" w:rsidP="00730AB8">
            <w:pPr>
              <w:jc w:val="center"/>
              <w:rPr>
                <w:sz w:val="22"/>
                <w:szCs w:val="22"/>
              </w:rPr>
            </w:pPr>
          </w:p>
        </w:tc>
      </w:tr>
      <w:tr w:rsidR="0000580A"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580A" w:rsidRPr="00A46908" w:rsidRDefault="0000580A" w:rsidP="00DD436F">
            <w:pPr>
              <w:jc w:val="center"/>
              <w:rPr>
                <w:sz w:val="22"/>
                <w:szCs w:val="22"/>
              </w:rPr>
            </w:pPr>
            <w:r w:rsidRPr="00A46908">
              <w:rPr>
                <w:sz w:val="22"/>
                <w:szCs w:val="22"/>
              </w:rPr>
              <w:t>19 12 12 08</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580A" w:rsidRPr="00A46908" w:rsidRDefault="0000580A" w:rsidP="00DD436F">
            <w:pPr>
              <w:jc w:val="center"/>
              <w:rPr>
                <w:sz w:val="22"/>
                <w:szCs w:val="22"/>
              </w:rPr>
            </w:pPr>
            <w:r w:rsidRPr="00A46908">
              <w:rPr>
                <w:sz w:val="22"/>
                <w:szCs w:val="22"/>
              </w:rPr>
              <w:t>kitos mechaninio atliekų (įskaitant medžiagų mišinius) apdorojimo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580A" w:rsidRPr="00A46908" w:rsidRDefault="0000580A" w:rsidP="00DD436F">
            <w:pPr>
              <w:jc w:val="center"/>
              <w:rPr>
                <w:sz w:val="22"/>
                <w:szCs w:val="22"/>
              </w:rPr>
            </w:pPr>
            <w:r w:rsidRPr="00A46908">
              <w:rPr>
                <w:sz w:val="22"/>
                <w:szCs w:val="22"/>
              </w:rPr>
              <w:t>biologiškai skaidžios medžiagos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580A" w:rsidRPr="00A46908" w:rsidRDefault="0000580A" w:rsidP="00951504">
            <w:pPr>
              <w:jc w:val="center"/>
              <w:rPr>
                <w:sz w:val="22"/>
                <w:szCs w:val="22"/>
              </w:rPr>
            </w:pPr>
            <w:r w:rsidRPr="00A46908">
              <w:rPr>
                <w:sz w:val="22"/>
                <w:szCs w:val="22"/>
              </w:rPr>
              <w:t>R3</w:t>
            </w:r>
          </w:p>
        </w:tc>
        <w:tc>
          <w:tcPr>
            <w:tcW w:w="17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00580A" w:rsidRPr="00A46908" w:rsidRDefault="0000580A" w:rsidP="00DB44C4">
            <w:pPr>
              <w:jc w:val="center"/>
              <w:rPr>
                <w:sz w:val="22"/>
                <w:szCs w:val="22"/>
                <w:lang w:val="en-US"/>
              </w:rPr>
            </w:pPr>
            <w:r w:rsidRPr="00A46908">
              <w:rPr>
                <w:sz w:val="22"/>
                <w:szCs w:val="22"/>
                <w:lang w:val="en-US"/>
              </w:rPr>
              <w:t>20.000,00</w:t>
            </w:r>
            <w:r w:rsidR="00F65460" w:rsidRPr="00A46908">
              <w:rPr>
                <w:sz w:val="22"/>
                <w:szCs w:val="22"/>
                <w:lang w:val="en-US"/>
              </w:rPr>
              <w:t xml:space="preserve"> (mišrių komunalinių atliekų biologinio apdorojimo zona)</w:t>
            </w:r>
          </w:p>
        </w:tc>
        <w:tc>
          <w:tcPr>
            <w:tcW w:w="1454" w:type="dxa"/>
            <w:tcBorders>
              <w:top w:val="single" w:sz="4" w:space="0" w:color="auto"/>
              <w:left w:val="single" w:sz="4" w:space="0" w:color="auto"/>
              <w:bottom w:val="single" w:sz="4" w:space="0" w:color="auto"/>
              <w:right w:val="single" w:sz="4" w:space="0" w:color="auto"/>
            </w:tcBorders>
            <w:vAlign w:val="center"/>
          </w:tcPr>
          <w:p w:rsidR="0000580A" w:rsidRPr="00A46908" w:rsidRDefault="0000580A" w:rsidP="00951504">
            <w:pPr>
              <w:jc w:val="center"/>
              <w:rPr>
                <w:sz w:val="22"/>
                <w:szCs w:val="22"/>
              </w:rPr>
            </w:pPr>
            <w:r w:rsidRPr="00A46908">
              <w:rPr>
                <w:sz w:val="22"/>
                <w:szCs w:val="22"/>
              </w:rPr>
              <w:t>D1</w:t>
            </w:r>
          </w:p>
        </w:tc>
      </w:tr>
      <w:tr w:rsidR="00BC0072"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0072" w:rsidRPr="00A46908" w:rsidRDefault="00704DCD" w:rsidP="00DD436F">
            <w:pPr>
              <w:jc w:val="center"/>
              <w:rPr>
                <w:sz w:val="22"/>
                <w:szCs w:val="22"/>
              </w:rPr>
            </w:pPr>
            <w:r w:rsidRPr="00A46908">
              <w:rPr>
                <w:sz w:val="22"/>
                <w:szCs w:val="22"/>
              </w:rPr>
              <w:t>19 12 09</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0072" w:rsidRPr="00A46908" w:rsidRDefault="00704DCD" w:rsidP="00DD436F">
            <w:pPr>
              <w:jc w:val="center"/>
              <w:rPr>
                <w:sz w:val="22"/>
                <w:szCs w:val="22"/>
              </w:rPr>
            </w:pPr>
            <w:r w:rsidRPr="00A46908">
              <w:rPr>
                <w:sz w:val="22"/>
                <w:szCs w:val="22"/>
              </w:rPr>
              <w:t>mineralinės medžiagos (pvz., smėlis, akmenys)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0072" w:rsidRPr="00A46908" w:rsidRDefault="00704DCD" w:rsidP="00DD436F">
            <w:pPr>
              <w:jc w:val="center"/>
              <w:rPr>
                <w:sz w:val="22"/>
                <w:szCs w:val="22"/>
              </w:rPr>
            </w:pPr>
            <w:r w:rsidRPr="00A46908">
              <w:rPr>
                <w:sz w:val="22"/>
                <w:szCs w:val="22"/>
              </w:rPr>
              <w:t>mineralinės medžiagos (pvz., smėlis, akmenys)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0072" w:rsidRPr="00A46908" w:rsidRDefault="00704DCD" w:rsidP="00951504">
            <w:pPr>
              <w:jc w:val="center"/>
              <w:rPr>
                <w:sz w:val="22"/>
                <w:szCs w:val="22"/>
              </w:rPr>
            </w:pPr>
            <w:r w:rsidRPr="00A46908">
              <w:rPr>
                <w:sz w:val="22"/>
                <w:szCs w:val="22"/>
              </w:rPr>
              <w:t>R3</w:t>
            </w:r>
          </w:p>
        </w:tc>
        <w:tc>
          <w:tcPr>
            <w:tcW w:w="1701" w:type="dxa"/>
            <w:vMerge/>
            <w:tcBorders>
              <w:top w:val="single" w:sz="4" w:space="0" w:color="auto"/>
              <w:left w:val="single" w:sz="4" w:space="0" w:color="auto"/>
              <w:right w:val="single" w:sz="4" w:space="0" w:color="auto"/>
            </w:tcBorders>
            <w:tcMar>
              <w:top w:w="0" w:type="dxa"/>
              <w:left w:w="57" w:type="dxa"/>
              <w:bottom w:w="0" w:type="dxa"/>
              <w:right w:w="57" w:type="dxa"/>
            </w:tcMar>
            <w:vAlign w:val="center"/>
          </w:tcPr>
          <w:p w:rsidR="00BC0072" w:rsidRPr="00A46908" w:rsidRDefault="00BC0072" w:rsidP="00DB44C4">
            <w:pPr>
              <w:jc w:val="center"/>
              <w:rPr>
                <w:sz w:val="22"/>
                <w:szCs w:val="22"/>
                <w:lang w:val="en-US"/>
              </w:rPr>
            </w:pPr>
          </w:p>
        </w:tc>
        <w:tc>
          <w:tcPr>
            <w:tcW w:w="1454" w:type="dxa"/>
            <w:tcBorders>
              <w:top w:val="single" w:sz="4" w:space="0" w:color="auto"/>
              <w:left w:val="single" w:sz="4" w:space="0" w:color="auto"/>
              <w:bottom w:val="single" w:sz="4" w:space="0" w:color="auto"/>
              <w:right w:val="single" w:sz="4" w:space="0" w:color="auto"/>
            </w:tcBorders>
            <w:vAlign w:val="center"/>
          </w:tcPr>
          <w:p w:rsidR="00BC0072" w:rsidRPr="00A46908" w:rsidRDefault="00704DCD" w:rsidP="00951504">
            <w:pPr>
              <w:jc w:val="center"/>
              <w:rPr>
                <w:sz w:val="22"/>
                <w:szCs w:val="22"/>
              </w:rP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20 01 08</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virtuvių ir valgyklų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virtuvių ir valgyklų atliekos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hideMark/>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19 08 01</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grotų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rūšiavimo atliekos iš nuotekų valymo įrenginių (nuogrėbos)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hideMark/>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20 02 01</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atliekos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03 03 01</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medžio žievės ir medienos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medžio žievės ir medienos atliekos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03 01 01</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medžio žievės ir kamščiamedžio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medžio žievės ir kamščiamedžio atliekos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02 01 03</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augalų audinių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augalų audinių atliekos</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03 01 05</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pjuvenos, drožlės, skiedros, medienos drožlių plokštės ir fanera, nenurodyti 03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pjuvenos, drožlės, skiedros, mediena, medienos drožlių plokštės ir fanera</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right w:val="single" w:sz="4" w:space="0" w:color="auto"/>
            </w:tcBorders>
            <w:vAlign w:val="center"/>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r w:rsidR="00951504" w:rsidRPr="00A46908" w:rsidTr="00501D3B">
        <w:trPr>
          <w:cantSplit/>
          <w:trHeight w:val="243"/>
          <w:jc w:val="center"/>
        </w:trPr>
        <w:tc>
          <w:tcPr>
            <w:tcW w:w="13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02 01 07</w:t>
            </w:r>
          </w:p>
        </w:tc>
        <w:tc>
          <w:tcPr>
            <w:tcW w:w="37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miškininkystės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DD436F">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smulkintos šakos, smulkinti medžių kelmai, smulkinta mediena</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1504" w:rsidRPr="00A46908" w:rsidRDefault="00951504" w:rsidP="00951504">
            <w:pPr>
              <w:jc w:val="center"/>
            </w:pPr>
            <w:r w:rsidRPr="00A46908">
              <w:rPr>
                <w:sz w:val="22"/>
                <w:szCs w:val="22"/>
              </w:rPr>
              <w:t>R3</w:t>
            </w:r>
          </w:p>
        </w:tc>
        <w:tc>
          <w:tcPr>
            <w:tcW w:w="1701" w:type="dxa"/>
            <w:vMerge/>
            <w:tcBorders>
              <w:left w:val="single" w:sz="4" w:space="0" w:color="auto"/>
              <w:bottom w:val="single" w:sz="4" w:space="0" w:color="auto"/>
              <w:right w:val="single" w:sz="4" w:space="0" w:color="auto"/>
            </w:tcBorders>
            <w:vAlign w:val="center"/>
          </w:tcPr>
          <w:p w:rsidR="00951504" w:rsidRPr="00A46908" w:rsidRDefault="00951504" w:rsidP="00951504">
            <w:pPr>
              <w:rPr>
                <w:sz w:val="22"/>
                <w:szCs w:val="22"/>
              </w:rPr>
            </w:pPr>
          </w:p>
        </w:tc>
        <w:tc>
          <w:tcPr>
            <w:tcW w:w="1454" w:type="dxa"/>
            <w:tcBorders>
              <w:top w:val="single" w:sz="4" w:space="0" w:color="auto"/>
              <w:left w:val="single" w:sz="4" w:space="0" w:color="auto"/>
              <w:bottom w:val="single" w:sz="4" w:space="0" w:color="auto"/>
              <w:right w:val="single" w:sz="4" w:space="0" w:color="auto"/>
            </w:tcBorders>
            <w:vAlign w:val="center"/>
          </w:tcPr>
          <w:p w:rsidR="00951504" w:rsidRPr="00A46908" w:rsidRDefault="00951504" w:rsidP="00951504">
            <w:pPr>
              <w:jc w:val="center"/>
            </w:pPr>
            <w:r w:rsidRPr="00A46908">
              <w:rPr>
                <w:sz w:val="22"/>
                <w:szCs w:val="22"/>
              </w:rPr>
              <w:t>D1</w:t>
            </w:r>
          </w:p>
        </w:tc>
      </w:tr>
    </w:tbl>
    <w:p w:rsidR="001A6A6B" w:rsidRPr="00A46908" w:rsidRDefault="001A6A6B" w:rsidP="00501D3B">
      <w:pPr>
        <w:ind w:firstLine="426"/>
        <w:rPr>
          <w:sz w:val="22"/>
          <w:szCs w:val="22"/>
        </w:rPr>
      </w:pPr>
    </w:p>
    <w:p w:rsidR="00D867FB" w:rsidRPr="00A46908" w:rsidRDefault="00D867FB" w:rsidP="00501D3B">
      <w:pPr>
        <w:ind w:firstLine="426"/>
        <w:rPr>
          <w:sz w:val="22"/>
          <w:szCs w:val="22"/>
        </w:rPr>
      </w:pPr>
      <w:r w:rsidRPr="00A46908">
        <w:rPr>
          <w:b/>
          <w:sz w:val="22"/>
          <w:szCs w:val="22"/>
        </w:rPr>
        <w:t>24 lentelė</w:t>
      </w:r>
      <w:r w:rsidRPr="00A46908">
        <w:rPr>
          <w:sz w:val="22"/>
          <w:szCs w:val="22"/>
        </w:rPr>
        <w:t>. Numatomos šalinti nepavojingosios atliekos.</w:t>
      </w:r>
    </w:p>
    <w:p w:rsidR="00D867FB" w:rsidRPr="00A46908" w:rsidRDefault="00D867FB" w:rsidP="00501D3B">
      <w:pPr>
        <w:ind w:firstLine="426"/>
        <w:rPr>
          <w:sz w:val="22"/>
          <w:szCs w:val="22"/>
        </w:rPr>
      </w:pPr>
    </w:p>
    <w:p w:rsidR="00486FE3" w:rsidRPr="00A46908" w:rsidRDefault="00486FE3" w:rsidP="00486FE3">
      <w:pPr>
        <w:ind w:firstLine="426"/>
        <w:rPr>
          <w:sz w:val="22"/>
          <w:szCs w:val="22"/>
        </w:rPr>
      </w:pPr>
      <w:r w:rsidRPr="00A46908">
        <w:rPr>
          <w:sz w:val="22"/>
          <w:szCs w:val="22"/>
        </w:rPr>
        <w:t xml:space="preserve">Įrenginio pavadinimas </w:t>
      </w:r>
      <w:r w:rsidRPr="00A46908">
        <w:rPr>
          <w:sz w:val="22"/>
          <w:u w:val="single"/>
        </w:rPr>
        <w:t>Mišrių komunalinių atliekų mechaninio ir biologinio apdorojimo įrenginiai</w:t>
      </w:r>
    </w:p>
    <w:p w:rsidR="005D4A76" w:rsidRPr="00A46908" w:rsidRDefault="005D4A76" w:rsidP="00501D3B">
      <w:pPr>
        <w:ind w:firstLine="426"/>
        <w:rPr>
          <w:sz w:val="22"/>
          <w:szCs w:val="22"/>
        </w:rPr>
      </w:pPr>
    </w:p>
    <w:p w:rsidR="00D36AB5" w:rsidRPr="00A46908" w:rsidRDefault="001B0F5D" w:rsidP="00170E30">
      <w:pPr>
        <w:ind w:firstLine="426"/>
        <w:jc w:val="both"/>
        <w:rPr>
          <w:sz w:val="22"/>
          <w:szCs w:val="22"/>
        </w:rPr>
      </w:pPr>
      <w:r w:rsidRPr="00A46908">
        <w:rPr>
          <w:sz w:val="22"/>
        </w:rPr>
        <w:t xml:space="preserve">Mišrių komunalinių atliekų mechaninio ir biologinio apdorojimo įrenginiuose apdorojamos mišrios komunalinės atliekos. </w:t>
      </w:r>
      <w:r w:rsidR="00170E30" w:rsidRPr="00A46908">
        <w:rPr>
          <w:sz w:val="22"/>
          <w:szCs w:val="22"/>
        </w:rPr>
        <w:t xml:space="preserve">Išrūšiuotos mišrios komunalinės atliekos, kurios bus netinkamos tolimesniam naudojimui ar nesant galimybei šių atliekų rūšiuoti ar toliau tvarkyti, jos bus </w:t>
      </w:r>
      <w:r w:rsidR="002C572B" w:rsidRPr="00A46908">
        <w:rPr>
          <w:sz w:val="22"/>
          <w:szCs w:val="22"/>
        </w:rPr>
        <w:t>perduotos šalinamui</w:t>
      </w:r>
      <w:r w:rsidR="00170E30" w:rsidRPr="00A46908">
        <w:rPr>
          <w:sz w:val="22"/>
          <w:szCs w:val="22"/>
        </w:rPr>
        <w:t xml:space="preserve"> Telšių regiono nepavojingųjų atliekų sąvartyn</w:t>
      </w:r>
      <w:r w:rsidR="00DC6A8C" w:rsidRPr="00A46908">
        <w:rPr>
          <w:sz w:val="22"/>
          <w:szCs w:val="22"/>
        </w:rPr>
        <w:t>ui</w:t>
      </w:r>
      <w:r w:rsidR="00170E30" w:rsidRPr="00A46908">
        <w:rPr>
          <w:sz w:val="22"/>
          <w:szCs w:val="22"/>
        </w:rPr>
        <w:t>.</w:t>
      </w:r>
      <w:r w:rsidR="00AB4579" w:rsidRPr="00A46908">
        <w:rPr>
          <w:sz w:val="22"/>
          <w:szCs w:val="22"/>
        </w:rPr>
        <w:t xml:space="preserve"> </w:t>
      </w:r>
      <w:r w:rsidR="00432F44" w:rsidRPr="00A46908">
        <w:rPr>
          <w:sz w:val="22"/>
          <w:szCs w:val="22"/>
        </w:rPr>
        <w:t xml:space="preserve">TRATC </w:t>
      </w:r>
      <w:r w:rsidR="00D36AB5" w:rsidRPr="00A46908">
        <w:rPr>
          <w:sz w:val="22"/>
          <w:szCs w:val="22"/>
        </w:rPr>
        <w:t xml:space="preserve">atliekų </w:t>
      </w:r>
      <w:r w:rsidR="00170E30" w:rsidRPr="00A46908">
        <w:rPr>
          <w:sz w:val="22"/>
          <w:szCs w:val="22"/>
        </w:rPr>
        <w:t>šalinimui turi Šiaulių RAAD leidimą Nr. 48</w:t>
      </w:r>
      <w:r w:rsidR="00EE3D32" w:rsidRPr="00A46908">
        <w:rPr>
          <w:sz w:val="22"/>
          <w:szCs w:val="22"/>
        </w:rPr>
        <w:t>/T-Š.6-10/2015</w:t>
      </w:r>
      <w:r w:rsidR="00432F44" w:rsidRPr="00A46908">
        <w:rPr>
          <w:sz w:val="22"/>
          <w:szCs w:val="22"/>
        </w:rPr>
        <w:t>, kuriame yra v</w:t>
      </w:r>
      <w:r w:rsidR="00170E30" w:rsidRPr="00A46908">
        <w:rPr>
          <w:sz w:val="22"/>
          <w:szCs w:val="22"/>
        </w:rPr>
        <w:t>isa informacija apie šalinamas atliekas ir jų kiekius</w:t>
      </w:r>
      <w:r w:rsidR="000804AB" w:rsidRPr="00A46908">
        <w:rPr>
          <w:sz w:val="22"/>
          <w:szCs w:val="22"/>
        </w:rPr>
        <w:t xml:space="preserve">. </w:t>
      </w:r>
      <w:r w:rsidR="00170E30" w:rsidRPr="00A46908">
        <w:rPr>
          <w:sz w:val="22"/>
          <w:szCs w:val="22"/>
        </w:rPr>
        <w:t xml:space="preserve">Kadangi dalis atliekų bus </w:t>
      </w:r>
      <w:r w:rsidR="00710D94" w:rsidRPr="00A46908">
        <w:rPr>
          <w:sz w:val="22"/>
          <w:szCs w:val="22"/>
        </w:rPr>
        <w:t>perduota šalinamui</w:t>
      </w:r>
      <w:r w:rsidR="00170E30" w:rsidRPr="00A46908">
        <w:rPr>
          <w:sz w:val="22"/>
          <w:szCs w:val="22"/>
        </w:rPr>
        <w:t xml:space="preserve"> sąvartyne, t.y. </w:t>
      </w:r>
      <w:r w:rsidR="00D36AB5" w:rsidRPr="00A46908">
        <w:rPr>
          <w:sz w:val="22"/>
          <w:szCs w:val="22"/>
        </w:rPr>
        <w:t xml:space="preserve">mišrių </w:t>
      </w:r>
      <w:r w:rsidR="00170E30" w:rsidRPr="00A46908">
        <w:rPr>
          <w:sz w:val="22"/>
          <w:szCs w:val="22"/>
        </w:rPr>
        <w:t>komunalinių atliekų mechaninio rūšiavimo patalpoje j</w:t>
      </w:r>
      <w:r w:rsidR="00A568BE" w:rsidRPr="00A46908">
        <w:rPr>
          <w:sz w:val="22"/>
          <w:szCs w:val="22"/>
        </w:rPr>
        <w:t xml:space="preserve">os gali būti laikomos D15 būdu iki bus perduotos </w:t>
      </w:r>
      <w:r w:rsidR="00170E30" w:rsidRPr="00A46908">
        <w:rPr>
          <w:sz w:val="22"/>
          <w:szCs w:val="22"/>
        </w:rPr>
        <w:t xml:space="preserve">šalinimui </w:t>
      </w:r>
      <w:r w:rsidR="00710D94" w:rsidRPr="00A46908">
        <w:rPr>
          <w:sz w:val="22"/>
          <w:szCs w:val="22"/>
        </w:rPr>
        <w:t>TRATC</w:t>
      </w:r>
      <w:r w:rsidR="00A568BE" w:rsidRPr="00A46908">
        <w:rPr>
          <w:sz w:val="22"/>
          <w:szCs w:val="22"/>
        </w:rPr>
        <w:t>.</w:t>
      </w:r>
      <w:r w:rsidR="005501C6" w:rsidRPr="00A46908">
        <w:rPr>
          <w:sz w:val="22"/>
        </w:rPr>
        <w:t xml:space="preserve"> Todėl šioje paraiškoje informacija apie šalinamas atliekas netiekiama ir 24 lentelė nepildoma.</w:t>
      </w:r>
    </w:p>
    <w:p w:rsidR="00B06138" w:rsidRPr="00A46908" w:rsidRDefault="00B06138" w:rsidP="00732480">
      <w:pPr>
        <w:ind w:firstLine="426"/>
        <w:rPr>
          <w:strike/>
          <w:sz w:val="22"/>
          <w:szCs w:val="22"/>
        </w:rPr>
      </w:pPr>
    </w:p>
    <w:p w:rsidR="00D867FB" w:rsidRPr="00A46908" w:rsidRDefault="00D867FB" w:rsidP="00732480">
      <w:pPr>
        <w:ind w:firstLine="426"/>
        <w:rPr>
          <w:sz w:val="22"/>
          <w:szCs w:val="22"/>
        </w:rPr>
      </w:pPr>
      <w:r w:rsidRPr="00A46908">
        <w:rPr>
          <w:b/>
          <w:sz w:val="22"/>
          <w:szCs w:val="22"/>
        </w:rPr>
        <w:t>25 lentelė</w:t>
      </w:r>
      <w:r w:rsidRPr="00A46908">
        <w:rPr>
          <w:sz w:val="22"/>
          <w:szCs w:val="22"/>
        </w:rPr>
        <w:t>. Numatomos paruošti naudoti ir (ar) šalinti nepavojingosios atliekos.</w:t>
      </w:r>
    </w:p>
    <w:p w:rsidR="00D867FB" w:rsidRPr="00A46908" w:rsidRDefault="00D867FB" w:rsidP="00732480">
      <w:pPr>
        <w:ind w:firstLine="426"/>
        <w:rPr>
          <w:sz w:val="22"/>
          <w:szCs w:val="22"/>
        </w:rPr>
      </w:pPr>
    </w:p>
    <w:p w:rsidR="00D867FB" w:rsidRPr="00A46908" w:rsidRDefault="00045351" w:rsidP="00732480">
      <w:pPr>
        <w:ind w:firstLine="426"/>
        <w:rPr>
          <w:sz w:val="22"/>
          <w:szCs w:val="22"/>
        </w:rPr>
      </w:pPr>
      <w:r w:rsidRPr="00A46908">
        <w:rPr>
          <w:sz w:val="22"/>
          <w:szCs w:val="22"/>
        </w:rPr>
        <w:t xml:space="preserve">Įrenginio pavadinimas </w:t>
      </w:r>
      <w:r w:rsidRPr="00A46908">
        <w:rPr>
          <w:sz w:val="22"/>
          <w:u w:val="single"/>
        </w:rPr>
        <w:t>Mišrių komunalinių atliekų mechaninio ir biologinio apdorojimo įrenginiai</w:t>
      </w:r>
    </w:p>
    <w:p w:rsidR="00D867FB" w:rsidRPr="00A46908" w:rsidRDefault="00D867FB" w:rsidP="00732480">
      <w:pPr>
        <w:ind w:firstLine="426"/>
        <w:rPr>
          <w:sz w:val="22"/>
          <w:szCs w:val="22"/>
        </w:rPr>
      </w:pPr>
    </w:p>
    <w:tbl>
      <w:tblPr>
        <w:tblpPr w:leftFromText="180" w:rightFromText="180" w:vertAnchor="text" w:tblpXSpec="center" w:tblpY="1"/>
        <w:tblOverlap w:val="neve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402"/>
        <w:gridCol w:w="3402"/>
        <w:gridCol w:w="4141"/>
        <w:gridCol w:w="1847"/>
      </w:tblGrid>
      <w:tr w:rsidR="00D867FB" w:rsidRPr="00A46908" w:rsidTr="00193687">
        <w:trPr>
          <w:cantSplit/>
          <w:trHeight w:val="569"/>
        </w:trPr>
        <w:tc>
          <w:tcPr>
            <w:tcW w:w="2893" w:type="pct"/>
            <w:gridSpan w:val="3"/>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Numatomos paruošti naudoti ir (ar) šalinti atliekos</w:t>
            </w:r>
          </w:p>
        </w:tc>
        <w:tc>
          <w:tcPr>
            <w:tcW w:w="2107" w:type="pct"/>
            <w:gridSpan w:val="2"/>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Atliekų paruošimas naudoti ir (ar) šalinti</w:t>
            </w:r>
          </w:p>
        </w:tc>
      </w:tr>
      <w:tr w:rsidR="00ED7B06" w:rsidRPr="00A46908" w:rsidTr="00193687">
        <w:trPr>
          <w:cantSplit/>
          <w:trHeight w:val="855"/>
        </w:trPr>
        <w:tc>
          <w:tcPr>
            <w:tcW w:w="499"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vertAlign w:val="superscript"/>
              </w:rPr>
            </w:pPr>
            <w:r w:rsidRPr="00A46908">
              <w:rPr>
                <w:sz w:val="22"/>
                <w:szCs w:val="22"/>
              </w:rPr>
              <w:t>Kodas</w:t>
            </w:r>
          </w:p>
        </w:tc>
        <w:tc>
          <w:tcPr>
            <w:tcW w:w="1197"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Pavadinimas</w:t>
            </w:r>
          </w:p>
        </w:tc>
        <w:tc>
          <w:tcPr>
            <w:tcW w:w="1197"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Patikslintas pavadinimas</w:t>
            </w:r>
          </w:p>
        </w:tc>
        <w:tc>
          <w:tcPr>
            <w:tcW w:w="1457"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vertAlign w:val="superscript"/>
              </w:rPr>
            </w:pPr>
            <w:r w:rsidRPr="00A46908">
              <w:rPr>
                <w:sz w:val="22"/>
                <w:szCs w:val="22"/>
              </w:rPr>
              <w:t>Atliekos paruošimo naudoti ir (ar) šalinti veiklos kodas (D8, D9, D13, D14, R12, S5)</w:t>
            </w:r>
          </w:p>
        </w:tc>
        <w:tc>
          <w:tcPr>
            <w:tcW w:w="650"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Projektinis įrenginio pajėgumas, t/m.</w:t>
            </w:r>
          </w:p>
        </w:tc>
      </w:tr>
      <w:tr w:rsidR="00ED7B06" w:rsidRPr="00A46908" w:rsidTr="00193687">
        <w:trPr>
          <w:cantSplit/>
          <w:trHeight w:hRule="exact" w:val="284"/>
        </w:trPr>
        <w:tc>
          <w:tcPr>
            <w:tcW w:w="499"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1</w:t>
            </w:r>
          </w:p>
        </w:tc>
        <w:tc>
          <w:tcPr>
            <w:tcW w:w="1197"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2</w:t>
            </w:r>
          </w:p>
        </w:tc>
        <w:tc>
          <w:tcPr>
            <w:tcW w:w="1197"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3</w:t>
            </w:r>
          </w:p>
        </w:tc>
        <w:tc>
          <w:tcPr>
            <w:tcW w:w="1457"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4</w:t>
            </w:r>
          </w:p>
        </w:tc>
        <w:tc>
          <w:tcPr>
            <w:tcW w:w="650" w:type="pct"/>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A772F5">
            <w:pPr>
              <w:jc w:val="center"/>
              <w:rPr>
                <w:sz w:val="22"/>
                <w:szCs w:val="22"/>
              </w:rPr>
            </w:pPr>
            <w:r w:rsidRPr="00A46908">
              <w:rPr>
                <w:sz w:val="22"/>
                <w:szCs w:val="22"/>
              </w:rPr>
              <w:t>5</w:t>
            </w:r>
          </w:p>
        </w:tc>
      </w:tr>
      <w:tr w:rsidR="00EB6FD2" w:rsidRPr="00A46908" w:rsidTr="004B54F0">
        <w:trPr>
          <w:cantSplit/>
          <w:trHeight w:val="181"/>
        </w:trPr>
        <w:tc>
          <w:tcPr>
            <w:tcW w:w="4350" w:type="pct"/>
            <w:gridSpan w:val="4"/>
            <w:tcBorders>
              <w:top w:val="single" w:sz="4" w:space="0" w:color="auto"/>
              <w:left w:val="single" w:sz="4" w:space="0" w:color="auto"/>
              <w:bottom w:val="single" w:sz="4" w:space="0" w:color="auto"/>
              <w:right w:val="single" w:sz="4" w:space="0" w:color="auto"/>
            </w:tcBorders>
            <w:vAlign w:val="center"/>
          </w:tcPr>
          <w:p w:rsidR="00EB6FD2" w:rsidRPr="00A46908" w:rsidRDefault="00EB6FD2" w:rsidP="00A772F5">
            <w:pPr>
              <w:jc w:val="center"/>
              <w:rPr>
                <w:sz w:val="22"/>
                <w:szCs w:val="22"/>
              </w:rPr>
            </w:pPr>
            <w:r w:rsidRPr="00A46908">
              <w:rPr>
                <w:sz w:val="22"/>
                <w:szCs w:val="22"/>
              </w:rPr>
              <w:t>Mišrių komunalinių atliekų mechaninio apdorojimo zona</w:t>
            </w:r>
          </w:p>
        </w:tc>
        <w:tc>
          <w:tcPr>
            <w:tcW w:w="650" w:type="pct"/>
            <w:vMerge w:val="restart"/>
            <w:tcBorders>
              <w:top w:val="single" w:sz="4" w:space="0" w:color="auto"/>
              <w:left w:val="single" w:sz="4" w:space="0" w:color="auto"/>
              <w:right w:val="single" w:sz="4" w:space="0" w:color="auto"/>
            </w:tcBorders>
            <w:vAlign w:val="center"/>
          </w:tcPr>
          <w:p w:rsidR="00EB6FD2" w:rsidRPr="00A46908" w:rsidRDefault="00EB6FD2" w:rsidP="00A772F5">
            <w:pPr>
              <w:jc w:val="center"/>
              <w:rPr>
                <w:sz w:val="22"/>
                <w:szCs w:val="22"/>
              </w:rPr>
            </w:pPr>
            <w:r w:rsidRPr="00A46908">
              <w:rPr>
                <w:sz w:val="22"/>
                <w:szCs w:val="22"/>
              </w:rPr>
              <w:t>49.570,00</w:t>
            </w:r>
          </w:p>
        </w:tc>
      </w:tr>
      <w:tr w:rsidR="00EB6FD2" w:rsidRPr="00A46908" w:rsidTr="006C1D06">
        <w:trPr>
          <w:cantSplit/>
          <w:trHeight w:val="18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20 03 01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mišrios komunalinės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mišrios komunalinės atliekos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S5, R12</w:t>
            </w:r>
          </w:p>
        </w:tc>
        <w:tc>
          <w:tcPr>
            <w:tcW w:w="650" w:type="pct"/>
            <w:vMerge/>
            <w:tcBorders>
              <w:left w:val="single" w:sz="4" w:space="0" w:color="auto"/>
              <w:right w:val="single" w:sz="4" w:space="0" w:color="auto"/>
            </w:tcBorders>
            <w:vAlign w:val="center"/>
          </w:tcPr>
          <w:p w:rsidR="00EB6FD2" w:rsidRPr="00A46908" w:rsidRDefault="00EB6FD2" w:rsidP="004B54F0">
            <w:pPr>
              <w:jc w:val="center"/>
              <w:rPr>
                <w:sz w:val="22"/>
                <w:szCs w:val="22"/>
              </w:rPr>
            </w:pPr>
          </w:p>
        </w:tc>
      </w:tr>
      <w:tr w:rsidR="00EB6FD2" w:rsidRPr="00A46908" w:rsidTr="006C1D06">
        <w:trPr>
          <w:cantSplit/>
          <w:trHeight w:val="18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19 12 12 08</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kitos mechaninio atliekų (įskaitant medžiagų mišinius) apdorojimo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biologiškai skaidžios medžiagos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R12, D13</w:t>
            </w:r>
          </w:p>
        </w:tc>
        <w:tc>
          <w:tcPr>
            <w:tcW w:w="650" w:type="pct"/>
            <w:vMerge/>
            <w:tcBorders>
              <w:left w:val="single" w:sz="4" w:space="0" w:color="auto"/>
              <w:right w:val="single" w:sz="4" w:space="0" w:color="auto"/>
            </w:tcBorders>
            <w:vAlign w:val="center"/>
          </w:tcPr>
          <w:p w:rsidR="00EB6FD2" w:rsidRPr="00A46908" w:rsidRDefault="00EB6FD2" w:rsidP="004B54F0">
            <w:pPr>
              <w:jc w:val="center"/>
              <w:rPr>
                <w:sz w:val="22"/>
                <w:szCs w:val="22"/>
              </w:rPr>
            </w:pPr>
          </w:p>
        </w:tc>
      </w:tr>
      <w:tr w:rsidR="00EB6FD2" w:rsidRPr="00A46908" w:rsidTr="006C1D06">
        <w:trPr>
          <w:cantSplit/>
          <w:trHeight w:val="18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19 12 09</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mineralinės medžiagos (pvz., smėlis, akmenys)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mineralinės medžiagos (pvz., smėlis, akmenys)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D13</w:t>
            </w:r>
          </w:p>
        </w:tc>
        <w:tc>
          <w:tcPr>
            <w:tcW w:w="650" w:type="pct"/>
            <w:vMerge/>
            <w:tcBorders>
              <w:left w:val="single" w:sz="4" w:space="0" w:color="auto"/>
              <w:right w:val="single" w:sz="4" w:space="0" w:color="auto"/>
            </w:tcBorders>
            <w:vAlign w:val="center"/>
          </w:tcPr>
          <w:p w:rsidR="00EB6FD2" w:rsidRPr="00A46908" w:rsidRDefault="00EB6FD2" w:rsidP="004B54F0">
            <w:pPr>
              <w:jc w:val="center"/>
              <w:rPr>
                <w:sz w:val="22"/>
                <w:szCs w:val="22"/>
              </w:rPr>
            </w:pPr>
          </w:p>
        </w:tc>
      </w:tr>
      <w:tr w:rsidR="00EB6FD2" w:rsidRPr="00A46908" w:rsidTr="006C1D06">
        <w:trPr>
          <w:cantSplit/>
          <w:trHeight w:val="18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19 05 01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nekompostuotos komunalinių ir panašių atliekų frakcijos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nekompostuotos komunalinių ir panašių atliekų frakcijos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D13</w:t>
            </w:r>
          </w:p>
        </w:tc>
        <w:tc>
          <w:tcPr>
            <w:tcW w:w="650" w:type="pct"/>
            <w:vMerge/>
            <w:tcBorders>
              <w:left w:val="single" w:sz="4" w:space="0" w:color="auto"/>
              <w:right w:val="single" w:sz="4" w:space="0" w:color="auto"/>
            </w:tcBorders>
            <w:vAlign w:val="center"/>
          </w:tcPr>
          <w:p w:rsidR="00EB6FD2" w:rsidRPr="00A46908" w:rsidRDefault="00EB6FD2" w:rsidP="004B54F0">
            <w:pPr>
              <w:jc w:val="center"/>
              <w:rPr>
                <w:sz w:val="22"/>
                <w:szCs w:val="22"/>
              </w:rPr>
            </w:pPr>
          </w:p>
        </w:tc>
      </w:tr>
      <w:tr w:rsidR="00EB6FD2" w:rsidRPr="00A46908" w:rsidTr="006C1D06">
        <w:trPr>
          <w:cantSplit/>
          <w:trHeight w:val="18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20 03 07</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didelių gabaritų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didelių gabaritų atliekos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D13</w:t>
            </w:r>
          </w:p>
        </w:tc>
        <w:tc>
          <w:tcPr>
            <w:tcW w:w="650" w:type="pct"/>
            <w:vMerge/>
            <w:tcBorders>
              <w:left w:val="single" w:sz="4" w:space="0" w:color="auto"/>
              <w:right w:val="single" w:sz="4" w:space="0" w:color="auto"/>
            </w:tcBorders>
            <w:vAlign w:val="center"/>
          </w:tcPr>
          <w:p w:rsidR="00EB6FD2" w:rsidRPr="00A46908" w:rsidRDefault="00EB6FD2" w:rsidP="004B54F0">
            <w:pPr>
              <w:jc w:val="center"/>
              <w:rPr>
                <w:sz w:val="22"/>
                <w:szCs w:val="22"/>
              </w:rPr>
            </w:pPr>
          </w:p>
        </w:tc>
      </w:tr>
      <w:tr w:rsidR="00EB6FD2" w:rsidRPr="00A46908" w:rsidTr="006C1D06">
        <w:trPr>
          <w:cantSplit/>
          <w:trHeight w:val="18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16 01 03</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naudoti nebetinkamos padangos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naudoti nebetinkamos padangos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jc w:val="center"/>
              <w:rPr>
                <w:sz w:val="22"/>
                <w:szCs w:val="22"/>
              </w:rPr>
            </w:pPr>
          </w:p>
        </w:tc>
      </w:tr>
      <w:tr w:rsidR="00EB6FD2" w:rsidRPr="00A46908" w:rsidTr="00193687">
        <w:trPr>
          <w:cantSplit/>
          <w:trHeight w:val="271"/>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19 12 02</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juodieji metalai</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juodieji metalai</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R12</w:t>
            </w:r>
          </w:p>
        </w:tc>
        <w:tc>
          <w:tcPr>
            <w:tcW w:w="650" w:type="pct"/>
            <w:vMerge/>
            <w:tcBorders>
              <w:left w:val="single" w:sz="4" w:space="0" w:color="auto"/>
              <w:right w:val="single" w:sz="4" w:space="0" w:color="auto"/>
            </w:tcBorders>
            <w:vAlign w:val="center"/>
            <w:hideMark/>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15 01 04 01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aliumininės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aliumininės pakuotės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R12</w:t>
            </w:r>
          </w:p>
        </w:tc>
        <w:tc>
          <w:tcPr>
            <w:tcW w:w="650" w:type="pct"/>
            <w:vMerge/>
            <w:tcBorders>
              <w:left w:val="single" w:sz="4" w:space="0" w:color="auto"/>
              <w:right w:val="single" w:sz="4" w:space="0" w:color="auto"/>
            </w:tcBorders>
            <w:vAlign w:val="center"/>
            <w:hideMark/>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15 01 04 02</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kitos metalinės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kitos metalinės pakuotės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19 12 10</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degiosios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degiosios atliekos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19 12 07 03</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kita mediena</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kita mediena</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19 12 08 04</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kiti tekstilės gaminiai</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kiti tekstilės gaminiai</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15 01 01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popieriaus ir kartono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popieriaus ir kartono pakuotės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15 01 03</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medinės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medinės pakuotės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15 01 05 01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rPr>
              <w:t>kombinuota pakuotė (vyraujanti medžiaga – popierius ir kartonas)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rPr>
              <w:t>kombinuota pakuotė (vyraujanti medžiaga – popierius ir kartonas)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15 01 05 02</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kita kombinuota pakuotė</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kita kombinuota pakuotė</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15 01 06</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mišrios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rPr>
              <w:t>mišrios pakuotės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19 12 05 03</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kitas stiklas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kitas stiklas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15 01 07</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stiklo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stiklo pakuotės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15 01 02 01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PET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shd w:val="clear" w:color="auto" w:fill="FFFFFF"/>
              </w:rPr>
              <w:t>PET pakuotės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15 01 02 02</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kitos plastikinės pakuotės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kitos plastikinės pakuotės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19 12 03 05</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kiti spalvotieji metalai ir jų lydiniai</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kiti spalvotieji metalai ir jų lydiniai</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193687">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19 12 04 07</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kiti plastikai ir guma</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kiti plastikai ir guma</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FB4254">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19 12 01 02</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kitas popierius ir kartonas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shd w:val="clear" w:color="auto" w:fill="FFFFFF"/>
              </w:rPr>
            </w:pPr>
            <w:r w:rsidRPr="00A46908">
              <w:rPr>
                <w:sz w:val="22"/>
                <w:szCs w:val="22"/>
                <w:shd w:val="clear" w:color="auto" w:fill="FFFFFF"/>
              </w:rPr>
              <w:t>kitas popierius ir kartonas</w:t>
            </w:r>
          </w:p>
        </w:tc>
        <w:tc>
          <w:tcPr>
            <w:tcW w:w="145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4B54F0">
        <w:trPr>
          <w:cantSplit/>
          <w:trHeight w:val="276"/>
        </w:trPr>
        <w:tc>
          <w:tcPr>
            <w:tcW w:w="4350" w:type="pct"/>
            <w:gridSpan w:val="4"/>
            <w:tcBorders>
              <w:top w:val="single" w:sz="4" w:space="0" w:color="auto"/>
              <w:left w:val="single" w:sz="4" w:space="0" w:color="auto"/>
              <w:bottom w:val="single" w:sz="4" w:space="0" w:color="auto"/>
              <w:right w:val="single" w:sz="4" w:space="0" w:color="auto"/>
            </w:tcBorders>
            <w:vAlign w:val="center"/>
          </w:tcPr>
          <w:p w:rsidR="00EB6FD2" w:rsidRPr="00A46908" w:rsidRDefault="009D112E" w:rsidP="009D112E">
            <w:pPr>
              <w:jc w:val="center"/>
              <w:rPr>
                <w:sz w:val="22"/>
                <w:szCs w:val="22"/>
              </w:rPr>
            </w:pPr>
            <w:r w:rsidRPr="00A46908">
              <w:rPr>
                <w:sz w:val="22"/>
                <w:szCs w:val="22"/>
              </w:rPr>
              <w:t>Mišrių komunalinių atliekų biologinio apdorojimo zona</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19 12 12 08</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kitos mechaninio atliekų (įskaitant medžiagų mišinius) apdorojimo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biologiškai skaidžios medžiagos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19 12 09</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mineralinės medžiagos (pvz., smėlis, akmenys)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jc w:val="center"/>
              <w:rPr>
                <w:sz w:val="22"/>
                <w:szCs w:val="22"/>
              </w:rPr>
            </w:pPr>
            <w:r w:rsidRPr="00A46908">
              <w:rPr>
                <w:sz w:val="22"/>
                <w:szCs w:val="22"/>
              </w:rPr>
              <w:t>mineralinės medžiagos (pvz., smėlis, akmenys)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20 01 08</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virtuvių ir valgyklų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virtuvių ir valgyklų atliekos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19 08 01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grotų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rūšiavimo atliekos iš nuotekų valymo įrenginių (nuogrėbos)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20 02 01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atliekos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03 03 01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medžio žievės ir medienos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medžio žievės ir medienos atliekos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03 01 01</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medžio žievės ir kamščiamedžio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medžio žievės ir kamščiamedžio atliekos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02 01 03</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augalų audinių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augalų audinių atliekos</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03 01 05</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pjuvenos, drožlės, skiedros, medienos drožlių plokštės ir fanera, nenurodyti 03 01 04</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pjuvenos, drožlės, skiedros, mediena, medienos drožlių plokštės ir fanera</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r w:rsidR="00EB6FD2" w:rsidRPr="00A46908" w:rsidTr="006C1D06">
        <w:trPr>
          <w:cantSplit/>
          <w:trHeight w:val="276"/>
        </w:trPr>
        <w:tc>
          <w:tcPr>
            <w:tcW w:w="499"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02 01 07</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miškininkystės atliekos</w:t>
            </w:r>
          </w:p>
        </w:tc>
        <w:tc>
          <w:tcPr>
            <w:tcW w:w="1197" w:type="pct"/>
            <w:tcBorders>
              <w:top w:val="single" w:sz="4" w:space="0" w:color="auto"/>
              <w:left w:val="single" w:sz="4" w:space="0" w:color="auto"/>
              <w:bottom w:val="single" w:sz="4" w:space="0" w:color="auto"/>
              <w:right w:val="single" w:sz="4" w:space="0" w:color="auto"/>
            </w:tcBorders>
            <w:vAlign w:val="center"/>
          </w:tcPr>
          <w:p w:rsidR="00EB6FD2" w:rsidRPr="00A46908" w:rsidRDefault="00EB6FD2" w:rsidP="004B54F0">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smulkintos šakos, smulkinti medžių kelmai, smulkinta mediena</w:t>
            </w:r>
          </w:p>
        </w:tc>
        <w:tc>
          <w:tcPr>
            <w:tcW w:w="1457" w:type="pct"/>
            <w:tcBorders>
              <w:top w:val="single" w:sz="4" w:space="0" w:color="auto"/>
              <w:left w:val="single" w:sz="4" w:space="0" w:color="auto"/>
              <w:bottom w:val="single" w:sz="4" w:space="0" w:color="auto"/>
              <w:right w:val="single" w:sz="4" w:space="0" w:color="auto"/>
            </w:tcBorders>
          </w:tcPr>
          <w:p w:rsidR="00EB6FD2" w:rsidRPr="00A46908" w:rsidRDefault="00EB6FD2" w:rsidP="004B54F0">
            <w:pPr>
              <w:jc w:val="center"/>
            </w:pPr>
            <w:r w:rsidRPr="00A46908">
              <w:rPr>
                <w:sz w:val="22"/>
                <w:szCs w:val="22"/>
              </w:rPr>
              <w:t>R12</w:t>
            </w:r>
          </w:p>
        </w:tc>
        <w:tc>
          <w:tcPr>
            <w:tcW w:w="650" w:type="pct"/>
            <w:vMerge/>
            <w:tcBorders>
              <w:left w:val="single" w:sz="4" w:space="0" w:color="auto"/>
              <w:right w:val="single" w:sz="4" w:space="0" w:color="auto"/>
            </w:tcBorders>
            <w:vAlign w:val="center"/>
          </w:tcPr>
          <w:p w:rsidR="00EB6FD2" w:rsidRPr="00A46908" w:rsidRDefault="00EB6FD2" w:rsidP="004B54F0">
            <w:pPr>
              <w:rPr>
                <w:sz w:val="22"/>
                <w:szCs w:val="22"/>
              </w:rPr>
            </w:pPr>
          </w:p>
        </w:tc>
      </w:tr>
    </w:tbl>
    <w:p w:rsidR="00A772F5" w:rsidRPr="00A46908" w:rsidRDefault="00A772F5" w:rsidP="009E43D2">
      <w:pPr>
        <w:ind w:firstLine="426"/>
        <w:rPr>
          <w:strike/>
          <w:sz w:val="22"/>
          <w:szCs w:val="22"/>
        </w:rPr>
      </w:pPr>
    </w:p>
    <w:p w:rsidR="00D867FB" w:rsidRPr="00A46908" w:rsidRDefault="00D867FB" w:rsidP="00870C00">
      <w:pPr>
        <w:tabs>
          <w:tab w:val="left" w:pos="0"/>
          <w:tab w:val="left" w:pos="426"/>
          <w:tab w:val="left" w:pos="1985"/>
          <w:tab w:val="left" w:pos="2835"/>
          <w:tab w:val="left" w:pos="3828"/>
          <w:tab w:val="left" w:pos="5245"/>
          <w:tab w:val="left" w:pos="6946"/>
        </w:tabs>
        <w:ind w:firstLine="426"/>
        <w:rPr>
          <w:sz w:val="22"/>
          <w:szCs w:val="22"/>
        </w:rPr>
      </w:pPr>
      <w:r w:rsidRPr="00A46908">
        <w:rPr>
          <w:b/>
          <w:bCs/>
          <w:sz w:val="22"/>
          <w:szCs w:val="22"/>
        </w:rPr>
        <w:t>26 lentelė.</w:t>
      </w:r>
      <w:r w:rsidRPr="00A46908">
        <w:rPr>
          <w:bCs/>
          <w:sz w:val="22"/>
          <w:szCs w:val="22"/>
        </w:rPr>
        <w:t xml:space="preserve"> Didžiausias numatomas laikyti nepavojingųjų atliekų kiekis.</w:t>
      </w:r>
    </w:p>
    <w:p w:rsidR="00D867FB" w:rsidRPr="00A46908" w:rsidRDefault="00D867FB" w:rsidP="00870C00">
      <w:pPr>
        <w:ind w:firstLine="426"/>
        <w:rPr>
          <w:sz w:val="22"/>
          <w:szCs w:val="22"/>
        </w:rPr>
      </w:pPr>
    </w:p>
    <w:p w:rsidR="00D867FB" w:rsidRPr="00A46908" w:rsidRDefault="00D867FB" w:rsidP="00870C00">
      <w:pPr>
        <w:ind w:firstLine="426"/>
        <w:rPr>
          <w:sz w:val="22"/>
          <w:szCs w:val="22"/>
        </w:rPr>
      </w:pPr>
      <w:r w:rsidRPr="00A46908">
        <w:rPr>
          <w:sz w:val="22"/>
          <w:szCs w:val="22"/>
        </w:rPr>
        <w:t xml:space="preserve">Įrenginio pavadinimas </w:t>
      </w:r>
      <w:r w:rsidR="00D91FF5" w:rsidRPr="00A46908">
        <w:rPr>
          <w:sz w:val="22"/>
          <w:u w:val="single"/>
        </w:rPr>
        <w:t xml:space="preserve">Mišrių komunalinių atliekų mechaninio </w:t>
      </w:r>
      <w:r w:rsidR="00704FC9" w:rsidRPr="00A46908">
        <w:rPr>
          <w:sz w:val="22"/>
          <w:u w:val="single"/>
        </w:rPr>
        <w:t xml:space="preserve">ir biologinio </w:t>
      </w:r>
      <w:r w:rsidR="00D91FF5" w:rsidRPr="00A46908">
        <w:rPr>
          <w:sz w:val="22"/>
          <w:u w:val="single"/>
        </w:rPr>
        <w:t>apdorojimo įrenginiai</w:t>
      </w:r>
    </w:p>
    <w:p w:rsidR="00755F1B" w:rsidRPr="00A46908" w:rsidRDefault="00755F1B" w:rsidP="00E807FF">
      <w:pPr>
        <w:ind w:firstLine="426"/>
        <w:jc w:val="both"/>
        <w:rPr>
          <w:sz w:val="22"/>
          <w:szCs w:val="22"/>
        </w:rPr>
      </w:pPr>
    </w:p>
    <w:tbl>
      <w:tblPr>
        <w:tblpPr w:leftFromText="180" w:rightFromText="180" w:vertAnchor="text" w:tblpY="1"/>
        <w:tblOverlap w:val="neve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785"/>
        <w:gridCol w:w="2977"/>
        <w:gridCol w:w="2268"/>
        <w:gridCol w:w="3260"/>
        <w:gridCol w:w="1700"/>
      </w:tblGrid>
      <w:tr w:rsidR="00D867FB" w:rsidRPr="00A46908" w:rsidTr="00D4609A">
        <w:trPr>
          <w:cantSplit/>
        </w:trPr>
        <w:tc>
          <w:tcPr>
            <w:tcW w:w="703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Atliekos</w:t>
            </w:r>
          </w:p>
        </w:tc>
        <w:tc>
          <w:tcPr>
            <w:tcW w:w="5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67FB" w:rsidRPr="00A46908" w:rsidRDefault="00D867FB" w:rsidP="00D4609A">
            <w:pPr>
              <w:jc w:val="center"/>
              <w:rPr>
                <w:sz w:val="22"/>
                <w:szCs w:val="22"/>
              </w:rPr>
            </w:pPr>
            <w:r w:rsidRPr="00A46908">
              <w:rPr>
                <w:sz w:val="22"/>
                <w:szCs w:val="22"/>
              </w:rPr>
              <w:t>Naudojimui ir (ar) šalinimui skirtų atliekų laikymas</w:t>
            </w:r>
          </w:p>
        </w:tc>
        <w:tc>
          <w:tcPr>
            <w:tcW w:w="170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Planuojamas tolimesnis atliekų apdorojimas</w:t>
            </w:r>
          </w:p>
        </w:tc>
      </w:tr>
      <w:tr w:rsidR="00D867FB" w:rsidRPr="00A46908" w:rsidTr="00D4609A">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Kodas</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7FB" w:rsidRPr="00A46908" w:rsidRDefault="00D867FB" w:rsidP="00D4609A">
            <w:pPr>
              <w:jc w:val="center"/>
              <w:rPr>
                <w:sz w:val="22"/>
                <w:szCs w:val="22"/>
              </w:rPr>
            </w:pPr>
            <w:r w:rsidRPr="00A46908">
              <w:rPr>
                <w:sz w:val="22"/>
                <w:szCs w:val="22"/>
              </w:rPr>
              <w:t xml:space="preserve">Laikymo veiklos kodas (R13 ir (ar) D15) </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Didžiausias vienu metu numatomas laikyti bendras atliekų, įskaitant apdorojimo metu susidarančių atliekų, kiekis, 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867FB" w:rsidRPr="00A46908" w:rsidRDefault="00D867FB" w:rsidP="00D4609A">
            <w:pPr>
              <w:rPr>
                <w:sz w:val="22"/>
                <w:szCs w:val="22"/>
              </w:rPr>
            </w:pPr>
          </w:p>
        </w:tc>
      </w:tr>
      <w:tr w:rsidR="00D867FB" w:rsidRPr="00A46908" w:rsidTr="00D4609A">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4</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5</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67FB" w:rsidRPr="00A46908" w:rsidRDefault="00D867FB" w:rsidP="00D4609A">
            <w:pPr>
              <w:jc w:val="center"/>
              <w:rPr>
                <w:sz w:val="22"/>
                <w:szCs w:val="22"/>
              </w:rPr>
            </w:pPr>
            <w:r w:rsidRPr="00A46908">
              <w:rPr>
                <w:sz w:val="22"/>
                <w:szCs w:val="22"/>
              </w:rPr>
              <w:t>6</w:t>
            </w:r>
          </w:p>
        </w:tc>
      </w:tr>
      <w:tr w:rsidR="00B511DE" w:rsidRPr="00A46908" w:rsidTr="006C1D06">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511DE" w:rsidRPr="00A46908" w:rsidRDefault="00B511DE" w:rsidP="00B511DE">
            <w:pPr>
              <w:jc w:val="center"/>
              <w:rPr>
                <w:sz w:val="22"/>
                <w:szCs w:val="22"/>
              </w:rPr>
            </w:pPr>
            <w:r w:rsidRPr="00A46908">
              <w:rPr>
                <w:sz w:val="22"/>
                <w:szCs w:val="22"/>
              </w:rPr>
              <w:t>Mišrių komunalinių atliekų mechaninio apdorojimo zona</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20 03 01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mišrios komunalinės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mišrios komunalinės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R13</w:t>
            </w:r>
          </w:p>
        </w:tc>
        <w:tc>
          <w:tcPr>
            <w:tcW w:w="3260" w:type="dxa"/>
            <w:vMerge w:val="restart"/>
            <w:tcBorders>
              <w:top w:val="single" w:sz="4" w:space="0" w:color="auto"/>
              <w:left w:val="single" w:sz="4" w:space="0" w:color="auto"/>
              <w:right w:val="single" w:sz="4" w:space="0" w:color="auto"/>
            </w:tcBorders>
            <w:vAlign w:val="center"/>
          </w:tcPr>
          <w:p w:rsidR="00CD3401" w:rsidRPr="00A46908" w:rsidRDefault="00CD3401" w:rsidP="00CD3401">
            <w:pPr>
              <w:jc w:val="center"/>
              <w:rPr>
                <w:sz w:val="22"/>
                <w:szCs w:val="22"/>
              </w:rPr>
            </w:pPr>
            <w:r w:rsidRPr="00A46908">
              <w:rPr>
                <w:sz w:val="22"/>
                <w:szCs w:val="22"/>
              </w:rPr>
              <w:t>1277,00</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429E0" w:rsidP="00B511DE">
            <w:pPr>
              <w:rPr>
                <w:sz w:val="22"/>
                <w:szCs w:val="22"/>
              </w:rPr>
            </w:pPr>
            <w:r w:rsidRPr="00A46908">
              <w:rPr>
                <w:sz w:val="22"/>
                <w:szCs w:val="22"/>
              </w:rPr>
              <w:t>S5</w:t>
            </w:r>
            <w:r w:rsidR="00C321DB" w:rsidRPr="00A46908">
              <w:rPr>
                <w:sz w:val="22"/>
                <w:szCs w:val="22"/>
              </w:rPr>
              <w:t>, R12</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19 12 12 08</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kitos mechaninio atliekų (įskaitant medžiagų mišinius) apdorojimo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biologiškai skaidžios medžiagos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R13, D15</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R3, D1</w:t>
            </w:r>
            <w:r w:rsidR="000429E0" w:rsidRPr="00A46908">
              <w:rPr>
                <w:sz w:val="22"/>
                <w:szCs w:val="22"/>
              </w:rPr>
              <w:t xml:space="preserve"> </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19 12 09</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mineralinės medžiagos (pvz., smėlis, akmenys)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mineralinės medžiagos (pvz., smėlis, akmenys)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D15</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321DB" w:rsidP="00B511DE">
            <w:pPr>
              <w:rPr>
                <w:sz w:val="22"/>
                <w:szCs w:val="22"/>
              </w:rPr>
            </w:pPr>
            <w:r w:rsidRPr="00A46908">
              <w:rPr>
                <w:sz w:val="22"/>
                <w:szCs w:val="22"/>
              </w:rPr>
              <w:t>D1</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19 05 01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nekompostuotos komunalinių ir panašių atliekų frakcijos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nekompostuotos komunalinių ir panašių atliekų frakcijos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D15</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321DB" w:rsidP="00B511DE">
            <w:pPr>
              <w:rPr>
                <w:sz w:val="22"/>
                <w:szCs w:val="22"/>
              </w:rPr>
            </w:pPr>
            <w:r w:rsidRPr="00A46908">
              <w:rPr>
                <w:sz w:val="22"/>
                <w:szCs w:val="22"/>
              </w:rPr>
              <w:t>D1</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20 03 07</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shd w:val="clear" w:color="auto" w:fill="FFFFFF"/>
              </w:rPr>
              <w:t>didelių gabaritų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shd w:val="clear" w:color="auto" w:fill="FFFFFF"/>
              </w:rPr>
              <w:t>didelių gabaritų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D15</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5455FA" w:rsidP="00B511DE">
            <w:pPr>
              <w:rPr>
                <w:sz w:val="22"/>
                <w:szCs w:val="22"/>
              </w:rPr>
            </w:pPr>
            <w:r w:rsidRPr="00A46908">
              <w:rPr>
                <w:sz w:val="22"/>
                <w:szCs w:val="22"/>
              </w:rPr>
              <w:t>D1</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shd w:val="clear" w:color="auto" w:fill="FFFFFF"/>
              </w:rPr>
            </w:pPr>
            <w:r w:rsidRPr="00A46908">
              <w:rPr>
                <w:sz w:val="22"/>
                <w:szCs w:val="22"/>
                <w:shd w:val="clear" w:color="auto" w:fill="FFFFFF"/>
              </w:rPr>
              <w:t>16 01 03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shd w:val="clear" w:color="auto" w:fill="FFFFFF"/>
              </w:rPr>
            </w:pPr>
            <w:r w:rsidRPr="00A46908">
              <w:rPr>
                <w:sz w:val="22"/>
                <w:szCs w:val="22"/>
                <w:shd w:val="clear" w:color="auto" w:fill="FFFFFF"/>
              </w:rPr>
              <w:t>naudoti nebetinkamos padangos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shd w:val="clear" w:color="auto" w:fill="FFFFFF"/>
              </w:rPr>
            </w:pPr>
            <w:r w:rsidRPr="00A46908">
              <w:rPr>
                <w:sz w:val="22"/>
                <w:szCs w:val="22"/>
                <w:shd w:val="clear" w:color="auto" w:fill="FFFFFF"/>
              </w:rPr>
              <w:t>naudoti nebetinkamos padangos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shd w:val="clear" w:color="auto" w:fill="FFFFFF"/>
              </w:rPr>
            </w:pPr>
            <w:r w:rsidRPr="00A46908">
              <w:rPr>
                <w:sz w:val="22"/>
                <w:szCs w:val="22"/>
                <w:shd w:val="clear" w:color="auto" w:fill="FFFFFF"/>
              </w:rPr>
              <w:t>R13</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074D0" w:rsidP="00B511DE">
            <w:pPr>
              <w:rPr>
                <w:sz w:val="22"/>
                <w:szCs w:val="22"/>
              </w:rPr>
            </w:pPr>
            <w:r>
              <w:rPr>
                <w:sz w:val="22"/>
                <w:szCs w:val="22"/>
              </w:rPr>
              <w:t>R12, R4</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19 12 02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juodieji metalai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juodieji metalai</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B511DE">
            <w:pPr>
              <w:rPr>
                <w:sz w:val="22"/>
                <w:szCs w:val="22"/>
              </w:rPr>
            </w:pPr>
            <w:r w:rsidRPr="00A46908">
              <w:rPr>
                <w:sz w:val="22"/>
                <w:szCs w:val="22"/>
              </w:rPr>
              <w:t>R12, R4</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rPr>
            </w:pPr>
            <w:r w:rsidRPr="00A46908">
              <w:rPr>
                <w:sz w:val="22"/>
                <w:szCs w:val="22"/>
                <w:shd w:val="clear" w:color="auto" w:fill="FFFFFF"/>
              </w:rPr>
              <w:t>15 01 04 01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rPr>
            </w:pPr>
            <w:r w:rsidRPr="00A46908">
              <w:rPr>
                <w:sz w:val="22"/>
                <w:szCs w:val="22"/>
                <w:shd w:val="clear" w:color="auto" w:fill="FFFFFF"/>
              </w:rPr>
              <w:t>aliumininės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rPr>
            </w:pPr>
            <w:r w:rsidRPr="00A46908">
              <w:rPr>
                <w:sz w:val="22"/>
                <w:szCs w:val="22"/>
                <w:shd w:val="clear" w:color="auto" w:fill="FFFFFF"/>
              </w:rPr>
              <w:t>aliumininės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R4</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rPr>
            </w:pPr>
            <w:r w:rsidRPr="00A46908">
              <w:rPr>
                <w:sz w:val="22"/>
                <w:szCs w:val="22"/>
                <w:shd w:val="clear" w:color="auto" w:fill="FFFFFF"/>
              </w:rPr>
              <w:t>15 01 04 02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rPr>
            </w:pPr>
            <w:r w:rsidRPr="00A46908">
              <w:rPr>
                <w:sz w:val="22"/>
                <w:szCs w:val="22"/>
                <w:shd w:val="clear" w:color="auto" w:fill="FFFFFF"/>
              </w:rPr>
              <w:t>kitos metalinės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rPr>
            </w:pPr>
            <w:r w:rsidRPr="00A46908">
              <w:rPr>
                <w:sz w:val="22"/>
                <w:szCs w:val="22"/>
                <w:shd w:val="clear" w:color="auto" w:fill="FFFFFF"/>
              </w:rPr>
              <w:t>kitos metalinės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R4</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shd w:val="clear" w:color="auto" w:fill="FFFFFF"/>
              </w:rPr>
            </w:pPr>
            <w:r w:rsidRPr="00A46908">
              <w:rPr>
                <w:sz w:val="22"/>
                <w:szCs w:val="22"/>
              </w:rPr>
              <w:t>19 12 10</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shd w:val="clear" w:color="auto" w:fill="FFFFFF"/>
              </w:rPr>
            </w:pPr>
            <w:r w:rsidRPr="00A46908">
              <w:rPr>
                <w:sz w:val="22"/>
                <w:szCs w:val="22"/>
              </w:rPr>
              <w:t>degiosios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shd w:val="clear" w:color="auto" w:fill="FFFFFF"/>
              </w:rPr>
            </w:pPr>
            <w:r w:rsidRPr="00A46908">
              <w:rPr>
                <w:sz w:val="22"/>
                <w:szCs w:val="22"/>
              </w:rPr>
              <w:t>degiosios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B511DE">
            <w:pPr>
              <w:rPr>
                <w:sz w:val="22"/>
                <w:szCs w:val="22"/>
              </w:rPr>
            </w:pPr>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19 12 07 03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kita mediena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kita mediena</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19 12 08 04</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kiti tekstilės gaminiai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kiti tekstilės gaminiai</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15 01 01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popieriaus ir kartono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popieriaus ir kartono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15 01 03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medinės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medinės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15 01 05 01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kombinuota pakuotė (vyraujanti medžiaga – 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kombinuota pakuotė (vyraujanti medžiaga – popierius ir kartonas)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15 01 05 02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kita kombinuota pakuotė</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shd w:val="clear" w:color="auto" w:fill="FFFFFF"/>
              </w:rPr>
              <w:t>kita kombinuota pakuotė</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070264"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15 01 06</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mišrios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0264" w:rsidRPr="00A46908" w:rsidRDefault="00070264" w:rsidP="00070264">
            <w:pPr>
              <w:jc w:val="center"/>
              <w:rPr>
                <w:sz w:val="22"/>
                <w:szCs w:val="22"/>
                <w:shd w:val="clear" w:color="auto" w:fill="FFFFFF"/>
              </w:rPr>
            </w:pPr>
            <w:r w:rsidRPr="00A46908">
              <w:rPr>
                <w:sz w:val="22"/>
                <w:szCs w:val="22"/>
              </w:rPr>
              <w:t>mišrios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R13</w:t>
            </w:r>
          </w:p>
        </w:tc>
        <w:tc>
          <w:tcPr>
            <w:tcW w:w="3260" w:type="dxa"/>
            <w:vMerge/>
            <w:tcBorders>
              <w:left w:val="single" w:sz="4" w:space="0" w:color="auto"/>
              <w:right w:val="single" w:sz="4" w:space="0" w:color="auto"/>
            </w:tcBorders>
            <w:vAlign w:val="center"/>
          </w:tcPr>
          <w:p w:rsidR="00070264" w:rsidRPr="00A46908" w:rsidRDefault="00070264" w:rsidP="00070264">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70264" w:rsidRPr="00A46908" w:rsidRDefault="00070264" w:rsidP="00070264">
            <w:r w:rsidRPr="00A46908">
              <w:rPr>
                <w:sz w:val="22"/>
                <w:szCs w:val="22"/>
              </w:rPr>
              <w:t>R12, R1</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shd w:val="clear" w:color="auto" w:fill="FFFFFF"/>
              </w:rPr>
              <w:t>19 12 05 03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shd w:val="clear" w:color="auto" w:fill="FFFFFF"/>
              </w:rPr>
              <w:t>kitas 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shd w:val="clear" w:color="auto" w:fill="FFFFFF"/>
              </w:rPr>
              <w:t>kitas stiklas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B511DE">
            <w:pPr>
              <w:rPr>
                <w:sz w:val="22"/>
                <w:szCs w:val="22"/>
              </w:rPr>
            </w:pPr>
            <w:r w:rsidRPr="00A46908">
              <w:rPr>
                <w:sz w:val="22"/>
                <w:szCs w:val="22"/>
              </w:rPr>
              <w:t>R12, R5</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15 01 07</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stiklo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B511DE">
            <w:pPr>
              <w:jc w:val="center"/>
              <w:rPr>
                <w:sz w:val="22"/>
                <w:szCs w:val="22"/>
              </w:rPr>
            </w:pPr>
            <w:r w:rsidRPr="00A46908">
              <w:rPr>
                <w:sz w:val="22"/>
                <w:szCs w:val="22"/>
              </w:rPr>
              <w:t>stiklo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B511DE">
            <w:pPr>
              <w:rPr>
                <w:sz w:val="22"/>
                <w:szCs w:val="22"/>
              </w:rPr>
            </w:pPr>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B511DE">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B511DE">
            <w:pPr>
              <w:rPr>
                <w:sz w:val="22"/>
                <w:szCs w:val="22"/>
              </w:rPr>
            </w:pPr>
            <w:r w:rsidRPr="00A46908">
              <w:rPr>
                <w:sz w:val="22"/>
                <w:szCs w:val="22"/>
              </w:rPr>
              <w:t>R12, R5</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rPr>
            </w:pPr>
            <w:r w:rsidRPr="00A46908">
              <w:rPr>
                <w:sz w:val="22"/>
                <w:szCs w:val="22"/>
                <w:shd w:val="clear" w:color="auto" w:fill="FFFFFF"/>
              </w:rPr>
              <w:t>15 01 02 01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rPr>
            </w:pPr>
            <w:r w:rsidRPr="00A46908">
              <w:rPr>
                <w:sz w:val="22"/>
                <w:szCs w:val="22"/>
                <w:shd w:val="clear" w:color="auto" w:fill="FFFFFF"/>
              </w:rPr>
              <w:t>PET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rPr>
            </w:pPr>
            <w:r w:rsidRPr="00A46908">
              <w:rPr>
                <w:sz w:val="22"/>
                <w:szCs w:val="22"/>
                <w:shd w:val="clear" w:color="auto" w:fill="FFFFFF"/>
              </w:rPr>
              <w:t>PET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0266EF">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0266EF">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0266EF">
            <w:pPr>
              <w:rPr>
                <w:sz w:val="22"/>
                <w:szCs w:val="22"/>
              </w:rPr>
            </w:pPr>
            <w:r w:rsidRPr="00A46908">
              <w:rPr>
                <w:sz w:val="22"/>
                <w:szCs w:val="22"/>
              </w:rPr>
              <w:t>R12, 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15 01 02 02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kitos plastikinės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kitos plastikinės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0266EF">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0266EF">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0266EF">
            <w:pPr>
              <w:rPr>
                <w:sz w:val="22"/>
                <w:szCs w:val="22"/>
              </w:rPr>
            </w:pPr>
            <w:r w:rsidRPr="00A46908">
              <w:rPr>
                <w:sz w:val="22"/>
                <w:szCs w:val="22"/>
              </w:rPr>
              <w:t>R12, 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19 12 03 05</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kiti spalvotieji metalai ir jų lydiniai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kiti spalvotieji metalai ir jų lydiniai</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0266EF">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0266EF">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0266EF">
            <w:pPr>
              <w:rPr>
                <w:sz w:val="22"/>
                <w:szCs w:val="22"/>
              </w:rPr>
            </w:pPr>
            <w:r w:rsidRPr="00A46908">
              <w:rPr>
                <w:sz w:val="22"/>
                <w:szCs w:val="22"/>
              </w:rPr>
              <w:t>R12, R5</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19 12 04 07</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kiti plastikai ir guma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kiti plastikai ir guma</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0266EF">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0266EF">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0266EF">
            <w:pPr>
              <w:rPr>
                <w:sz w:val="22"/>
                <w:szCs w:val="22"/>
              </w:rPr>
            </w:pPr>
            <w:r w:rsidRPr="00A46908">
              <w:rPr>
                <w:sz w:val="22"/>
                <w:szCs w:val="22"/>
              </w:rPr>
              <w:t>R12, 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19 12 01 02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kitas 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0266EF">
            <w:pPr>
              <w:jc w:val="center"/>
              <w:rPr>
                <w:sz w:val="22"/>
                <w:szCs w:val="22"/>
                <w:shd w:val="clear" w:color="auto" w:fill="FFFFFF"/>
              </w:rPr>
            </w:pPr>
            <w:r w:rsidRPr="00A46908">
              <w:rPr>
                <w:sz w:val="22"/>
                <w:szCs w:val="22"/>
                <w:shd w:val="clear" w:color="auto" w:fill="FFFFFF"/>
              </w:rPr>
              <w:t>kitas popierius ir kartonas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0266EF">
            <w:r w:rsidRPr="00A46908">
              <w:rPr>
                <w:sz w:val="22"/>
                <w:szCs w:val="22"/>
              </w:rPr>
              <w:t>R13</w:t>
            </w:r>
          </w:p>
        </w:tc>
        <w:tc>
          <w:tcPr>
            <w:tcW w:w="3260" w:type="dxa"/>
            <w:vMerge/>
            <w:tcBorders>
              <w:left w:val="single" w:sz="4" w:space="0" w:color="auto"/>
              <w:bottom w:val="single" w:sz="4" w:space="0" w:color="auto"/>
              <w:right w:val="single" w:sz="4" w:space="0" w:color="auto"/>
            </w:tcBorders>
            <w:vAlign w:val="center"/>
          </w:tcPr>
          <w:p w:rsidR="00CD3401" w:rsidRPr="00A46908" w:rsidRDefault="00CD3401" w:rsidP="000266EF">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70264" w:rsidP="000266EF">
            <w:pPr>
              <w:rPr>
                <w:sz w:val="22"/>
                <w:szCs w:val="22"/>
              </w:rPr>
            </w:pPr>
            <w:r w:rsidRPr="00A46908">
              <w:rPr>
                <w:sz w:val="22"/>
                <w:szCs w:val="22"/>
              </w:rPr>
              <w:t>R12, R3</w:t>
            </w:r>
          </w:p>
        </w:tc>
      </w:tr>
      <w:tr w:rsidR="006E7391" w:rsidRPr="00A46908" w:rsidTr="006C1D06">
        <w:trPr>
          <w:cantSplit/>
          <w:trHeight w:hRule="exact" w:val="284"/>
        </w:trPr>
        <w:tc>
          <w:tcPr>
            <w:tcW w:w="930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7391" w:rsidRPr="00A46908" w:rsidRDefault="006E7391" w:rsidP="006E7391">
            <w:pPr>
              <w:jc w:val="center"/>
              <w:rPr>
                <w:sz w:val="22"/>
                <w:szCs w:val="22"/>
              </w:rPr>
            </w:pPr>
            <w:r w:rsidRPr="00A46908">
              <w:rPr>
                <w:sz w:val="22"/>
                <w:szCs w:val="22"/>
              </w:rPr>
              <w:t>Mišrių komunalinių atliekų biologinio apdorojimo zona</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7391" w:rsidRPr="00A46908" w:rsidRDefault="006E7391" w:rsidP="006C1D0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7391" w:rsidRPr="00A46908" w:rsidRDefault="006E7391" w:rsidP="006C1D06">
            <w:pPr>
              <w:jc w:val="center"/>
              <w:rPr>
                <w:sz w:val="22"/>
                <w:szCs w:val="22"/>
              </w:rPr>
            </w:pP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CC6FD9">
            <w:pPr>
              <w:jc w:val="center"/>
              <w:rPr>
                <w:sz w:val="22"/>
                <w:szCs w:val="22"/>
              </w:rPr>
            </w:pPr>
            <w:r w:rsidRPr="00A46908">
              <w:rPr>
                <w:sz w:val="22"/>
                <w:szCs w:val="22"/>
              </w:rPr>
              <w:t>19 12 12 08</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CC6FD9">
            <w:pPr>
              <w:jc w:val="center"/>
              <w:rPr>
                <w:sz w:val="22"/>
                <w:szCs w:val="22"/>
              </w:rPr>
            </w:pPr>
            <w:r w:rsidRPr="00A46908">
              <w:rPr>
                <w:sz w:val="22"/>
                <w:szCs w:val="22"/>
              </w:rPr>
              <w:t>kitos mechaninio atliekų (įskaitant medžiagų mišinius) apdorojimo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CC6FD9">
            <w:pPr>
              <w:jc w:val="center"/>
              <w:rPr>
                <w:sz w:val="22"/>
                <w:szCs w:val="22"/>
              </w:rPr>
            </w:pPr>
            <w:r w:rsidRPr="00A46908">
              <w:rPr>
                <w:sz w:val="22"/>
                <w:szCs w:val="22"/>
              </w:rPr>
              <w:t>biologiškai skaidžios medžiagos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CC6FD9">
            <w:pPr>
              <w:rPr>
                <w:sz w:val="22"/>
                <w:szCs w:val="22"/>
              </w:rPr>
            </w:pPr>
            <w:r w:rsidRPr="00A46908">
              <w:rPr>
                <w:sz w:val="22"/>
                <w:szCs w:val="22"/>
              </w:rPr>
              <w:t>R13</w:t>
            </w:r>
          </w:p>
        </w:tc>
        <w:tc>
          <w:tcPr>
            <w:tcW w:w="326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CD3401" w:rsidRPr="00A46908" w:rsidRDefault="00CD3401" w:rsidP="00CD3401">
            <w:pPr>
              <w:jc w:val="center"/>
              <w:rPr>
                <w:sz w:val="22"/>
                <w:szCs w:val="22"/>
              </w:rPr>
            </w:pPr>
            <w:r w:rsidRPr="00A46908">
              <w:rPr>
                <w:sz w:val="22"/>
                <w:szCs w:val="22"/>
              </w:rPr>
              <w:t>4274,00</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7544E1" w:rsidP="00CC6FD9">
            <w:pPr>
              <w:rPr>
                <w:sz w:val="22"/>
                <w:szCs w:val="22"/>
              </w:rPr>
            </w:pPr>
            <w:r w:rsidRPr="00A46908">
              <w:rPr>
                <w:sz w:val="22"/>
                <w:szCs w:val="22"/>
              </w:rPr>
              <w:t>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CC6FD9">
            <w:pPr>
              <w:jc w:val="center"/>
              <w:rPr>
                <w:sz w:val="22"/>
                <w:szCs w:val="22"/>
              </w:rPr>
            </w:pPr>
            <w:r w:rsidRPr="00A46908">
              <w:rPr>
                <w:sz w:val="22"/>
                <w:szCs w:val="22"/>
              </w:rPr>
              <w:t>19 12 09</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CC6FD9">
            <w:pPr>
              <w:jc w:val="center"/>
              <w:rPr>
                <w:sz w:val="22"/>
                <w:szCs w:val="22"/>
              </w:rPr>
            </w:pPr>
            <w:r w:rsidRPr="00A46908">
              <w:rPr>
                <w:sz w:val="22"/>
                <w:szCs w:val="22"/>
              </w:rPr>
              <w:t>mineralinės medžiagos (pvz., smėlis, akmenys)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CC6FD9">
            <w:pPr>
              <w:jc w:val="center"/>
              <w:rPr>
                <w:sz w:val="22"/>
                <w:szCs w:val="22"/>
              </w:rPr>
            </w:pPr>
            <w:r w:rsidRPr="00A46908">
              <w:rPr>
                <w:sz w:val="22"/>
                <w:szCs w:val="22"/>
              </w:rPr>
              <w:t>mineralinės medžiagos (pvz., smėlis, akmenys)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CC6FD9">
            <w:pPr>
              <w:rPr>
                <w:sz w:val="22"/>
                <w:szCs w:val="22"/>
              </w:rPr>
            </w:pPr>
            <w:r w:rsidRPr="00A46908">
              <w:rPr>
                <w:sz w:val="22"/>
                <w:szCs w:val="22"/>
              </w:rPr>
              <w:t>R13, D15</w:t>
            </w:r>
          </w:p>
        </w:tc>
        <w:tc>
          <w:tcPr>
            <w:tcW w:w="3260" w:type="dxa"/>
            <w:vMerge/>
            <w:tcBorders>
              <w:left w:val="single" w:sz="4" w:space="0" w:color="auto"/>
              <w:right w:val="single" w:sz="4" w:space="0" w:color="auto"/>
            </w:tcBorders>
            <w:vAlign w:val="center"/>
            <w:hideMark/>
          </w:tcPr>
          <w:p w:rsidR="00CD3401" w:rsidRPr="00A46908" w:rsidRDefault="00CD3401" w:rsidP="00CC6FD9">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7544E1" w:rsidP="00CC6FD9">
            <w:pPr>
              <w:rPr>
                <w:sz w:val="22"/>
                <w:szCs w:val="22"/>
              </w:rPr>
            </w:pPr>
            <w:r w:rsidRPr="00A46908">
              <w:rPr>
                <w:sz w:val="22"/>
                <w:szCs w:val="22"/>
              </w:rPr>
              <w:t>R3, D1</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20 01 08</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virtuvių ir valgyklų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virtuvių ir valgyklų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hideMark/>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19 08 01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grotų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rūšiavimo atliekos iš nuotekų valymo įrenginių (nuogrėbos)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20 02 01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biologiškai skaidžios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03 03 01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medžio žievės ir medienos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medžio žievės ir medienos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03 01 01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medžio žievės ir kamščiamedžio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medžio žievės ir kamščiamedžio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02 01 03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augalų audinių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augalų audinių atliekos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03 01 05</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shd w:val="clear" w:color="auto" w:fill="FFFFFF"/>
              </w:rPr>
              <w:t>pjuvenos, drožlės, skiedros, medienos drožlių plokštės ir fanera, nenurodyti 03 01 04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pjuvenos, drožlės, skiedros, mediena, medienos drožlių plokštės ir fanera</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7544E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02 01 07</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miškininkystės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4E1" w:rsidRPr="00A46908" w:rsidRDefault="007544E1" w:rsidP="007544E1">
            <w:pPr>
              <w:tabs>
                <w:tab w:val="left" w:pos="0"/>
                <w:tab w:val="left" w:pos="426"/>
                <w:tab w:val="left" w:pos="1985"/>
                <w:tab w:val="left" w:pos="2835"/>
                <w:tab w:val="left" w:pos="3828"/>
                <w:tab w:val="left" w:pos="5245"/>
                <w:tab w:val="left" w:pos="6946"/>
              </w:tabs>
              <w:jc w:val="center"/>
              <w:rPr>
                <w:sz w:val="22"/>
                <w:szCs w:val="22"/>
              </w:rPr>
            </w:pPr>
            <w:r w:rsidRPr="00A46908">
              <w:rPr>
                <w:sz w:val="22"/>
                <w:szCs w:val="22"/>
              </w:rPr>
              <w:t>smulkintos šakos, smulkinti medžių kelmai, smulkinta mediena</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R13</w:t>
            </w:r>
          </w:p>
        </w:tc>
        <w:tc>
          <w:tcPr>
            <w:tcW w:w="3260" w:type="dxa"/>
            <w:vMerge/>
            <w:tcBorders>
              <w:left w:val="single" w:sz="4" w:space="0" w:color="auto"/>
              <w:bottom w:val="single" w:sz="4" w:space="0" w:color="auto"/>
              <w:right w:val="single" w:sz="4" w:space="0" w:color="auto"/>
            </w:tcBorders>
            <w:vAlign w:val="center"/>
          </w:tcPr>
          <w:p w:rsidR="007544E1" w:rsidRPr="00A46908" w:rsidRDefault="007544E1" w:rsidP="007544E1">
            <w:pPr>
              <w:rPr>
                <w:sz w:val="18"/>
                <w:szCs w:val="18"/>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544E1" w:rsidRPr="00A46908" w:rsidRDefault="007544E1" w:rsidP="007544E1">
            <w:r w:rsidRPr="00A46908">
              <w:rPr>
                <w:sz w:val="22"/>
                <w:szCs w:val="22"/>
              </w:rPr>
              <w:t>R3</w:t>
            </w:r>
          </w:p>
        </w:tc>
      </w:tr>
      <w:tr w:rsidR="00A62868" w:rsidRPr="00A46908" w:rsidTr="006C1D06">
        <w:trPr>
          <w:cantSplit/>
          <w:trHeight w:val="243"/>
        </w:trPr>
        <w:tc>
          <w:tcPr>
            <w:tcW w:w="930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2868" w:rsidRPr="00A46908" w:rsidRDefault="00A62868" w:rsidP="00A62868">
            <w:pPr>
              <w:jc w:val="center"/>
              <w:rPr>
                <w:sz w:val="22"/>
                <w:szCs w:val="22"/>
              </w:rPr>
            </w:pPr>
            <w:r w:rsidRPr="00A46908">
              <w:rPr>
                <w:sz w:val="22"/>
                <w:szCs w:val="22"/>
              </w:rPr>
              <w:t>Antrinių žaliavų stoginė</w:t>
            </w:r>
          </w:p>
        </w:tc>
        <w:tc>
          <w:tcPr>
            <w:tcW w:w="3260" w:type="dxa"/>
            <w:tcBorders>
              <w:top w:val="single" w:sz="4" w:space="0" w:color="auto"/>
              <w:left w:val="single" w:sz="4" w:space="0" w:color="auto"/>
              <w:bottom w:val="single" w:sz="4" w:space="0" w:color="auto"/>
              <w:right w:val="single" w:sz="4" w:space="0" w:color="auto"/>
            </w:tcBorders>
            <w:vAlign w:val="center"/>
          </w:tcPr>
          <w:p w:rsidR="00A62868" w:rsidRPr="00A46908" w:rsidRDefault="00A62868" w:rsidP="006C1D06">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62868" w:rsidRPr="00A46908" w:rsidRDefault="00A62868" w:rsidP="006C1D06">
            <w:pPr>
              <w:rPr>
                <w:sz w:val="22"/>
                <w:szCs w:val="22"/>
              </w:rPr>
            </w:pP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19 12 10</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degiosios atliekos</w:t>
            </w:r>
          </w:p>
        </w:tc>
        <w:tc>
          <w:tcPr>
            <w:tcW w:w="2977"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degiosios atliekos (skirtos KAK gamybai)</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val="restart"/>
            <w:tcBorders>
              <w:top w:val="single" w:sz="4" w:space="0" w:color="auto"/>
              <w:left w:val="single" w:sz="4" w:space="0" w:color="auto"/>
              <w:right w:val="single" w:sz="4" w:space="0" w:color="auto"/>
            </w:tcBorders>
            <w:vAlign w:val="center"/>
          </w:tcPr>
          <w:p w:rsidR="00086FDA" w:rsidRPr="00A46908" w:rsidRDefault="00086FDA" w:rsidP="00086FDA">
            <w:pPr>
              <w:jc w:val="center"/>
              <w:rPr>
                <w:sz w:val="22"/>
                <w:szCs w:val="22"/>
              </w:rPr>
            </w:pPr>
            <w:r w:rsidRPr="00A46908">
              <w:rPr>
                <w:sz w:val="22"/>
                <w:szCs w:val="22"/>
              </w:rPr>
              <w:t>965,00</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19 12 07 03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kita mediena</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19 12 08 04</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kiti tekstilės gaminiai</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15 01 01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popieriaus ir kartono pakuotės</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15 01 03</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medinės pakuotės</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15 01 05 01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kombinuota pakuotė (vyraujanti medžiaga – popierius ir kartonas)</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15 01 05 02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shd w:val="clear" w:color="auto" w:fill="FFFFFF"/>
              </w:rPr>
              <w:t>kita kombinuota pakuotė</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086FDA" w:rsidRPr="00A46908" w:rsidTr="00746AB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15 01 06</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r w:rsidRPr="00A46908">
              <w:rPr>
                <w:sz w:val="22"/>
                <w:szCs w:val="22"/>
              </w:rPr>
              <w:t>mišrios pakuotės</w:t>
            </w:r>
          </w:p>
        </w:tc>
        <w:tc>
          <w:tcPr>
            <w:tcW w:w="2977"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86FDA" w:rsidRPr="00A46908" w:rsidRDefault="00086FDA" w:rsidP="00086FDA">
            <w:pPr>
              <w:jc w:val="center"/>
              <w:rPr>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R13</w:t>
            </w:r>
          </w:p>
        </w:tc>
        <w:tc>
          <w:tcPr>
            <w:tcW w:w="3260" w:type="dxa"/>
            <w:vMerge/>
            <w:tcBorders>
              <w:left w:val="single" w:sz="4" w:space="0" w:color="auto"/>
              <w:right w:val="single" w:sz="4" w:space="0" w:color="auto"/>
            </w:tcBorders>
            <w:vAlign w:val="center"/>
          </w:tcPr>
          <w:p w:rsidR="00086FDA" w:rsidRPr="00A46908" w:rsidRDefault="00086FDA" w:rsidP="00086FDA">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86FDA" w:rsidRPr="00A46908" w:rsidRDefault="00086FDA" w:rsidP="00086FDA">
            <w:r w:rsidRPr="00A46908">
              <w:rPr>
                <w:sz w:val="22"/>
                <w:szCs w:val="22"/>
              </w:rPr>
              <w:t>R12, R1</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rPr>
            </w:pPr>
            <w:r w:rsidRPr="00A46908">
              <w:rPr>
                <w:sz w:val="22"/>
                <w:szCs w:val="22"/>
                <w:shd w:val="clear" w:color="auto" w:fill="FFFFFF"/>
              </w:rPr>
              <w:t>15 01 02 01</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rPr>
            </w:pPr>
            <w:r w:rsidRPr="00A46908">
              <w:rPr>
                <w:sz w:val="22"/>
                <w:szCs w:val="22"/>
                <w:shd w:val="clear" w:color="auto" w:fill="FFFFFF"/>
              </w:rPr>
              <w:t>PET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rPr>
            </w:pPr>
            <w:r w:rsidRPr="00A46908">
              <w:rPr>
                <w:sz w:val="22"/>
                <w:szCs w:val="22"/>
                <w:shd w:val="clear" w:color="auto" w:fill="FFFFFF"/>
              </w:rPr>
              <w:t>PET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F96969">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F96969">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086FDA" w:rsidP="00F96969">
            <w:pPr>
              <w:rPr>
                <w:sz w:val="22"/>
                <w:szCs w:val="22"/>
              </w:rPr>
            </w:pPr>
            <w:r w:rsidRPr="00A46908">
              <w:rPr>
                <w:sz w:val="22"/>
                <w:szCs w:val="22"/>
              </w:rPr>
              <w:t>R12, 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15 01 02 02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kitos plastikinės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kitos plastikinės pakuotės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F96969">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F96969">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937479" w:rsidP="00F96969">
            <w:pPr>
              <w:rPr>
                <w:sz w:val="22"/>
                <w:szCs w:val="22"/>
              </w:rPr>
            </w:pPr>
            <w:r w:rsidRPr="00A46908">
              <w:rPr>
                <w:sz w:val="22"/>
                <w:szCs w:val="22"/>
              </w:rPr>
              <w:t>R12, 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19 12 03 05</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kiti spalvotieji metalai ir jų lydiniai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kiti spalvotieji metalai ir jų lydiniai</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F96969">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F96969">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937479" w:rsidP="00F96969">
            <w:pPr>
              <w:rPr>
                <w:sz w:val="22"/>
                <w:szCs w:val="22"/>
              </w:rPr>
            </w:pPr>
            <w:r w:rsidRPr="00A46908">
              <w:rPr>
                <w:sz w:val="22"/>
                <w:szCs w:val="22"/>
              </w:rPr>
              <w:t>R12, R5</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19 12 04 07</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kiti plastikai ir guma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F96969">
            <w:pPr>
              <w:jc w:val="center"/>
              <w:rPr>
                <w:sz w:val="22"/>
                <w:szCs w:val="22"/>
                <w:shd w:val="clear" w:color="auto" w:fill="FFFFFF"/>
              </w:rPr>
            </w:pPr>
            <w:r w:rsidRPr="00A46908">
              <w:rPr>
                <w:sz w:val="22"/>
                <w:szCs w:val="22"/>
                <w:shd w:val="clear" w:color="auto" w:fill="FFFFFF"/>
              </w:rPr>
              <w:t>kiti plastikai ir guma</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F96969">
            <w:r w:rsidRPr="00A46908">
              <w:rPr>
                <w:sz w:val="22"/>
                <w:szCs w:val="22"/>
              </w:rPr>
              <w:t>R13</w:t>
            </w:r>
          </w:p>
        </w:tc>
        <w:tc>
          <w:tcPr>
            <w:tcW w:w="3260" w:type="dxa"/>
            <w:vMerge/>
            <w:tcBorders>
              <w:left w:val="single" w:sz="4" w:space="0" w:color="auto"/>
              <w:right w:val="single" w:sz="4" w:space="0" w:color="auto"/>
            </w:tcBorders>
            <w:vAlign w:val="center"/>
          </w:tcPr>
          <w:p w:rsidR="00CD3401" w:rsidRPr="00A46908" w:rsidRDefault="00CD3401" w:rsidP="00F96969">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937479" w:rsidP="00F96969">
            <w:pPr>
              <w:rPr>
                <w:sz w:val="22"/>
                <w:szCs w:val="22"/>
              </w:rPr>
            </w:pPr>
            <w:r w:rsidRPr="00A46908">
              <w:rPr>
                <w:sz w:val="22"/>
                <w:szCs w:val="22"/>
              </w:rPr>
              <w:t>R12, R3</w:t>
            </w:r>
          </w:p>
        </w:tc>
      </w:tr>
      <w:tr w:rsidR="00CD3401" w:rsidRPr="00A46908" w:rsidTr="00650594">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405901">
            <w:pPr>
              <w:jc w:val="center"/>
              <w:rPr>
                <w:sz w:val="22"/>
                <w:szCs w:val="22"/>
                <w:shd w:val="clear" w:color="auto" w:fill="FFFFFF"/>
              </w:rPr>
            </w:pPr>
            <w:r w:rsidRPr="00A46908">
              <w:rPr>
                <w:sz w:val="22"/>
                <w:szCs w:val="22"/>
                <w:shd w:val="clear" w:color="auto" w:fill="FFFFFF"/>
              </w:rPr>
              <w:t>19 12 01 02</w:t>
            </w:r>
          </w:p>
        </w:tc>
        <w:tc>
          <w:tcPr>
            <w:tcW w:w="2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405901">
            <w:pPr>
              <w:jc w:val="center"/>
              <w:rPr>
                <w:sz w:val="22"/>
                <w:szCs w:val="22"/>
                <w:shd w:val="clear" w:color="auto" w:fill="FFFFFF"/>
              </w:rPr>
            </w:pPr>
            <w:r w:rsidRPr="00A46908">
              <w:rPr>
                <w:sz w:val="22"/>
                <w:szCs w:val="22"/>
                <w:shd w:val="clear" w:color="auto" w:fill="FFFFFF"/>
              </w:rPr>
              <w:t>kitas 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D3401" w:rsidRPr="00A46908" w:rsidRDefault="00CD3401" w:rsidP="00405901">
            <w:pPr>
              <w:jc w:val="center"/>
              <w:rPr>
                <w:sz w:val="22"/>
                <w:szCs w:val="22"/>
                <w:shd w:val="clear" w:color="auto" w:fill="FFFFFF"/>
              </w:rPr>
            </w:pPr>
            <w:r w:rsidRPr="00A46908">
              <w:rPr>
                <w:sz w:val="22"/>
                <w:szCs w:val="22"/>
                <w:shd w:val="clear" w:color="auto" w:fill="FFFFFF"/>
              </w:rPr>
              <w:t>kitas popierius ir kartonas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CD3401" w:rsidP="00405901">
            <w:pPr>
              <w:rPr>
                <w:sz w:val="22"/>
                <w:szCs w:val="22"/>
              </w:rPr>
            </w:pPr>
            <w:r w:rsidRPr="00A46908">
              <w:rPr>
                <w:sz w:val="22"/>
                <w:szCs w:val="22"/>
              </w:rPr>
              <w:t>R13</w:t>
            </w:r>
          </w:p>
        </w:tc>
        <w:tc>
          <w:tcPr>
            <w:tcW w:w="3260" w:type="dxa"/>
            <w:vMerge/>
            <w:tcBorders>
              <w:left w:val="single" w:sz="4" w:space="0" w:color="auto"/>
              <w:bottom w:val="single" w:sz="4" w:space="0" w:color="auto"/>
              <w:right w:val="single" w:sz="4" w:space="0" w:color="auto"/>
            </w:tcBorders>
            <w:vAlign w:val="center"/>
          </w:tcPr>
          <w:p w:rsidR="00CD3401" w:rsidRPr="00A46908" w:rsidRDefault="00CD3401" w:rsidP="00405901">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D3401" w:rsidRPr="00A46908" w:rsidRDefault="00937479" w:rsidP="00405901">
            <w:pPr>
              <w:rPr>
                <w:sz w:val="22"/>
                <w:szCs w:val="22"/>
              </w:rPr>
            </w:pPr>
            <w:r w:rsidRPr="00A46908">
              <w:rPr>
                <w:sz w:val="22"/>
                <w:szCs w:val="22"/>
              </w:rPr>
              <w:t>R12, R3</w:t>
            </w:r>
          </w:p>
        </w:tc>
      </w:tr>
    </w:tbl>
    <w:p w:rsidR="00E807FF" w:rsidRPr="00A46908" w:rsidRDefault="00E807FF" w:rsidP="00ED51E9">
      <w:pPr>
        <w:ind w:firstLine="426"/>
        <w:rPr>
          <w:sz w:val="22"/>
          <w:szCs w:val="22"/>
        </w:rPr>
      </w:pPr>
    </w:p>
    <w:p w:rsidR="00D867FB" w:rsidRPr="00A46908" w:rsidRDefault="00D867FB" w:rsidP="00ED51E9">
      <w:pPr>
        <w:ind w:firstLine="426"/>
        <w:rPr>
          <w:sz w:val="22"/>
          <w:szCs w:val="22"/>
        </w:rPr>
      </w:pPr>
      <w:r w:rsidRPr="00A46908">
        <w:rPr>
          <w:b/>
          <w:sz w:val="22"/>
          <w:szCs w:val="22"/>
        </w:rPr>
        <w:t>27 lentelė</w:t>
      </w:r>
      <w:r w:rsidRPr="00A46908">
        <w:rPr>
          <w:sz w:val="22"/>
          <w:szCs w:val="22"/>
        </w:rPr>
        <w:t>. Didžiausias numatomas laikyti nepavojingųjų atliekų kiekis jų susidarymo vietoje iki surinkimo (S8).</w:t>
      </w:r>
    </w:p>
    <w:p w:rsidR="00330D07" w:rsidRPr="00A46908" w:rsidRDefault="00330D07" w:rsidP="00ED51E9">
      <w:pPr>
        <w:ind w:firstLine="426"/>
        <w:rPr>
          <w:sz w:val="22"/>
        </w:rPr>
      </w:pPr>
    </w:p>
    <w:p w:rsidR="00D867FB" w:rsidRPr="00A46908" w:rsidRDefault="007571FD" w:rsidP="00ED51E9">
      <w:pPr>
        <w:ind w:firstLine="426"/>
        <w:rPr>
          <w:sz w:val="22"/>
          <w:szCs w:val="22"/>
        </w:rPr>
      </w:pPr>
      <w:r w:rsidRPr="00A46908">
        <w:rPr>
          <w:sz w:val="22"/>
        </w:rPr>
        <w:t>Mišrių komunalinių atliekų mechaninio ir biologinio apdorojimo įrenginiuose apdorojamos mišrios komunalinės atliekos. Ne</w:t>
      </w:r>
      <w:r w:rsidRPr="00A46908">
        <w:rPr>
          <w:sz w:val="22"/>
          <w:szCs w:val="22"/>
        </w:rPr>
        <w:t>numatoma laikyti nepavojingųjų atliekų jų susidarymo vietoje iki surinkimo, todėl 27 lentelė nepildoma</w:t>
      </w:r>
    </w:p>
    <w:p w:rsidR="007571FD" w:rsidRPr="00A46908" w:rsidRDefault="007571FD" w:rsidP="00ED51E9">
      <w:pPr>
        <w:ind w:firstLine="426"/>
        <w:rPr>
          <w:sz w:val="22"/>
          <w:szCs w:val="22"/>
        </w:rPr>
      </w:pPr>
    </w:p>
    <w:p w:rsidR="00197AF3" w:rsidRPr="00A46908" w:rsidRDefault="00197AF3" w:rsidP="00ED51E9">
      <w:pPr>
        <w:ind w:firstLine="426"/>
        <w:jc w:val="both"/>
        <w:rPr>
          <w:b/>
          <w:sz w:val="22"/>
          <w:szCs w:val="22"/>
        </w:rPr>
      </w:pPr>
      <w:r w:rsidRPr="00A46908">
        <w:rPr>
          <w:b/>
          <w:sz w:val="22"/>
          <w:szCs w:val="22"/>
        </w:rPr>
        <w:t>24.2. Pavojingosios atliekos</w:t>
      </w:r>
    </w:p>
    <w:p w:rsidR="00ED51E9" w:rsidRPr="00A46908" w:rsidRDefault="00ED51E9" w:rsidP="00ED51E9">
      <w:pPr>
        <w:ind w:firstLine="426"/>
        <w:rPr>
          <w:sz w:val="22"/>
        </w:rPr>
      </w:pPr>
    </w:p>
    <w:p w:rsidR="00197AF3" w:rsidRPr="00A46908" w:rsidRDefault="00DA543D" w:rsidP="00ED51E9">
      <w:pPr>
        <w:ind w:firstLine="426"/>
        <w:rPr>
          <w:sz w:val="22"/>
          <w:szCs w:val="22"/>
        </w:rPr>
      </w:pPr>
      <w:r w:rsidRPr="00A46908">
        <w:rPr>
          <w:sz w:val="22"/>
        </w:rPr>
        <w:t xml:space="preserve">Mišrių komunalinių atliekų mechaninio ir biologinio apdorojimo įrenginiuose apdorojamos tik nepavojingos mišrios komunalinės atliekos, todėl 24.2. punktas nepildomas. </w:t>
      </w:r>
    </w:p>
    <w:p w:rsidR="00197AF3" w:rsidRPr="00A46908" w:rsidRDefault="00197AF3" w:rsidP="00ED51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sz w:val="22"/>
          <w:szCs w:val="22"/>
        </w:rPr>
      </w:pPr>
      <w:r w:rsidRPr="00A46908">
        <w:rPr>
          <w:b/>
          <w:sz w:val="22"/>
          <w:szCs w:val="22"/>
        </w:rPr>
        <w:t>28 lentelė</w:t>
      </w:r>
      <w:r w:rsidRPr="00A46908">
        <w:rPr>
          <w:sz w:val="22"/>
          <w:szCs w:val="22"/>
        </w:rPr>
        <w:t>. Numatomos naudoti pavojingosios atliekos.</w:t>
      </w:r>
    </w:p>
    <w:p w:rsidR="00197AF3" w:rsidRPr="00A46908" w:rsidRDefault="00197AF3" w:rsidP="00ED51E9">
      <w:pPr>
        <w:ind w:firstLine="426"/>
        <w:rPr>
          <w:sz w:val="22"/>
          <w:szCs w:val="22"/>
        </w:rPr>
      </w:pPr>
      <w:r w:rsidRPr="00A46908">
        <w:rPr>
          <w:b/>
          <w:sz w:val="22"/>
          <w:szCs w:val="22"/>
        </w:rPr>
        <w:t>29 lentelė</w:t>
      </w:r>
      <w:r w:rsidRPr="00A46908">
        <w:rPr>
          <w:sz w:val="22"/>
          <w:szCs w:val="22"/>
        </w:rPr>
        <w:t>. Numatomos šalinti pavojingosios atliekos.</w:t>
      </w:r>
    </w:p>
    <w:p w:rsidR="00197AF3" w:rsidRPr="00A46908" w:rsidRDefault="00197AF3" w:rsidP="00ED51E9">
      <w:pPr>
        <w:ind w:firstLine="426"/>
        <w:rPr>
          <w:sz w:val="22"/>
          <w:szCs w:val="22"/>
        </w:rPr>
      </w:pPr>
      <w:r w:rsidRPr="00A46908">
        <w:rPr>
          <w:b/>
          <w:sz w:val="22"/>
          <w:szCs w:val="22"/>
        </w:rPr>
        <w:t>30 lentelė</w:t>
      </w:r>
      <w:r w:rsidRPr="00A46908">
        <w:rPr>
          <w:sz w:val="22"/>
          <w:szCs w:val="22"/>
        </w:rPr>
        <w:t>. Numatomos paruošti naudoti ir (ar) šalinti pavojingosios atliekos.</w:t>
      </w:r>
    </w:p>
    <w:p w:rsidR="00197AF3" w:rsidRPr="00A46908" w:rsidRDefault="00197AF3" w:rsidP="00ED51E9">
      <w:pPr>
        <w:tabs>
          <w:tab w:val="left" w:pos="0"/>
          <w:tab w:val="left" w:pos="426"/>
          <w:tab w:val="left" w:pos="1985"/>
          <w:tab w:val="left" w:pos="2835"/>
          <w:tab w:val="left" w:pos="3828"/>
          <w:tab w:val="left" w:pos="5245"/>
          <w:tab w:val="left" w:pos="6946"/>
        </w:tabs>
        <w:ind w:firstLine="426"/>
        <w:rPr>
          <w:sz w:val="22"/>
          <w:szCs w:val="22"/>
        </w:rPr>
      </w:pPr>
      <w:r w:rsidRPr="00A46908">
        <w:rPr>
          <w:b/>
          <w:sz w:val="22"/>
          <w:szCs w:val="22"/>
        </w:rPr>
        <w:t>31 lentelė</w:t>
      </w:r>
      <w:r w:rsidRPr="00A46908">
        <w:rPr>
          <w:sz w:val="22"/>
          <w:szCs w:val="22"/>
        </w:rPr>
        <w:t>. Didžiausiais n</w:t>
      </w:r>
      <w:r w:rsidRPr="00A46908">
        <w:rPr>
          <w:bCs/>
          <w:sz w:val="22"/>
          <w:szCs w:val="22"/>
        </w:rPr>
        <w:t>umatomas laikyti pavojingųjų atliekų kiekis.</w:t>
      </w:r>
    </w:p>
    <w:p w:rsidR="00197AF3" w:rsidRPr="00A46908" w:rsidRDefault="00197AF3" w:rsidP="00ED51E9">
      <w:pPr>
        <w:ind w:firstLine="426"/>
        <w:rPr>
          <w:sz w:val="22"/>
          <w:szCs w:val="22"/>
        </w:rPr>
      </w:pPr>
      <w:r w:rsidRPr="00A46908">
        <w:rPr>
          <w:b/>
          <w:sz w:val="22"/>
          <w:szCs w:val="22"/>
        </w:rPr>
        <w:t>32 lentelė</w:t>
      </w:r>
      <w:r w:rsidRPr="00A46908">
        <w:rPr>
          <w:sz w:val="22"/>
          <w:szCs w:val="22"/>
        </w:rPr>
        <w:t>. Didžiausias numatomas laikyti pavojingųjų atliekų kiekis jų susidarymo vietoje iki surinkimo (S8).</w:t>
      </w:r>
    </w:p>
    <w:p w:rsidR="00197AF3" w:rsidRPr="00A46908" w:rsidRDefault="00197AF3" w:rsidP="001F6F8A">
      <w:pPr>
        <w:ind w:firstLine="426"/>
        <w:jc w:val="both"/>
        <w:rPr>
          <w:sz w:val="22"/>
          <w:u w:val="single"/>
        </w:rPr>
      </w:pPr>
    </w:p>
    <w:p w:rsidR="0015783C" w:rsidRPr="00A46908" w:rsidRDefault="00921A34" w:rsidP="001F6F8A">
      <w:pPr>
        <w:numPr>
          <w:ilvl w:val="12"/>
          <w:numId w:val="0"/>
        </w:numPr>
        <w:ind w:firstLine="426"/>
        <w:jc w:val="both"/>
        <w:rPr>
          <w:sz w:val="22"/>
          <w:szCs w:val="22"/>
        </w:rPr>
      </w:pPr>
      <w:r w:rsidRPr="00A46908">
        <w:rPr>
          <w:sz w:val="22"/>
        </w:rPr>
        <w:t xml:space="preserve">25. </w:t>
      </w:r>
      <w:r w:rsidR="0015783C" w:rsidRPr="00A46908">
        <w:rPr>
          <w:sz w:val="22"/>
          <w:szCs w:val="22"/>
        </w:rPr>
        <w:t>Papildomi duomenys pagal Atliekų deginimo aplinkosauginių reikalavimų, patvirtintų Lietuvos Respublikos aplinkos ministro 2002 m. gruodžio 31 d. įsakymu Nr. 699 „Dėl Atliekų deginimo aplinkosauginių reikalavimų patvirtinimo“, 8, 8</w:t>
      </w:r>
      <w:r w:rsidR="0015783C" w:rsidRPr="00A46908">
        <w:rPr>
          <w:sz w:val="22"/>
          <w:szCs w:val="22"/>
          <w:vertAlign w:val="superscript"/>
        </w:rPr>
        <w:t xml:space="preserve">1 </w:t>
      </w:r>
      <w:r w:rsidR="0015783C" w:rsidRPr="00A46908">
        <w:rPr>
          <w:sz w:val="22"/>
          <w:szCs w:val="22"/>
        </w:rPr>
        <w:t>punktuose nustatytus reikalavimus.“;</w:t>
      </w:r>
    </w:p>
    <w:p w:rsidR="00F005B9" w:rsidRPr="00A46908" w:rsidRDefault="00F005B9" w:rsidP="001F6F8A">
      <w:pPr>
        <w:numPr>
          <w:ilvl w:val="12"/>
          <w:numId w:val="0"/>
        </w:numPr>
        <w:ind w:firstLine="426"/>
        <w:jc w:val="both"/>
        <w:rPr>
          <w:sz w:val="22"/>
          <w:szCs w:val="22"/>
        </w:rPr>
      </w:pPr>
    </w:p>
    <w:p w:rsidR="00DA543D" w:rsidRPr="00A46908" w:rsidRDefault="00DA543D" w:rsidP="001F6F8A">
      <w:pPr>
        <w:numPr>
          <w:ilvl w:val="12"/>
          <w:numId w:val="0"/>
        </w:numPr>
        <w:ind w:firstLine="426"/>
        <w:jc w:val="both"/>
        <w:rPr>
          <w:sz w:val="22"/>
          <w:szCs w:val="22"/>
        </w:rPr>
      </w:pPr>
      <w:r w:rsidRPr="00A46908">
        <w:rPr>
          <w:sz w:val="22"/>
          <w:szCs w:val="22"/>
        </w:rPr>
        <w:t>Informacija paraiškoje, pagal kurią 2015 m. rugsėjo 24 d. buvo išduotas TIPK leidimas Nr. T-Š.6-13/2015, nesikeitė, todėl šis punktas nepildomas.</w:t>
      </w:r>
    </w:p>
    <w:p w:rsidR="00DA543D" w:rsidRPr="00A46908" w:rsidRDefault="00DA543D" w:rsidP="001F6F8A">
      <w:pPr>
        <w:numPr>
          <w:ilvl w:val="12"/>
          <w:numId w:val="0"/>
        </w:numPr>
        <w:ind w:firstLine="426"/>
        <w:jc w:val="both"/>
        <w:rPr>
          <w:sz w:val="22"/>
          <w:szCs w:val="22"/>
        </w:rPr>
      </w:pPr>
    </w:p>
    <w:p w:rsidR="0015783C" w:rsidRPr="00A46908" w:rsidRDefault="00921A34" w:rsidP="001F6F8A">
      <w:pPr>
        <w:ind w:firstLine="426"/>
        <w:jc w:val="both"/>
        <w:rPr>
          <w:sz w:val="22"/>
          <w:szCs w:val="22"/>
        </w:rPr>
      </w:pPr>
      <w:r w:rsidRPr="00A46908">
        <w:rPr>
          <w:sz w:val="22"/>
        </w:rPr>
        <w:t xml:space="preserve">26. </w:t>
      </w:r>
      <w:r w:rsidR="0015783C" w:rsidRPr="00A46908">
        <w:rPr>
          <w:sz w:val="22"/>
          <w:szCs w:val="22"/>
        </w:rPr>
        <w:t>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F005B9" w:rsidRPr="00A46908" w:rsidRDefault="00F005B9" w:rsidP="001F6F8A">
      <w:pPr>
        <w:ind w:firstLine="426"/>
        <w:jc w:val="both"/>
        <w:rPr>
          <w:sz w:val="22"/>
          <w:szCs w:val="22"/>
        </w:rPr>
      </w:pPr>
    </w:p>
    <w:p w:rsidR="00DA543D" w:rsidRPr="00A46908" w:rsidRDefault="00DA543D" w:rsidP="001F6F8A">
      <w:pPr>
        <w:ind w:firstLine="426"/>
        <w:jc w:val="both"/>
        <w:rPr>
          <w:sz w:val="22"/>
        </w:rPr>
      </w:pPr>
      <w:r w:rsidRPr="00A46908">
        <w:rPr>
          <w:sz w:val="22"/>
          <w:szCs w:val="22"/>
        </w:rPr>
        <w:t>Informacija paraiškoje, pagal kurią 2015 m. rugsėjo 24 d. buvo išduotas TIPK leidimas Nr. T-Š.6-13/2015, nesikeitė, todėl šis punktas nepildomas.</w:t>
      </w:r>
    </w:p>
    <w:p w:rsidR="00921A34" w:rsidRPr="00A46908" w:rsidRDefault="00921A34" w:rsidP="00D25B77">
      <w:pPr>
        <w:jc w:val="center"/>
        <w:rPr>
          <w:sz w:val="22"/>
        </w:rPr>
      </w:pPr>
    </w:p>
    <w:p w:rsidR="00921A34" w:rsidRPr="00A46908" w:rsidRDefault="00921A34" w:rsidP="00D25B77">
      <w:pPr>
        <w:jc w:val="center"/>
        <w:rPr>
          <w:b/>
          <w:sz w:val="22"/>
        </w:rPr>
      </w:pPr>
      <w:r w:rsidRPr="00A46908">
        <w:rPr>
          <w:b/>
          <w:sz w:val="22"/>
        </w:rPr>
        <w:t>XII. TRIUKŠMO SKLIDIMAS IR KVAPŲ KONTROLĖ</w:t>
      </w:r>
    </w:p>
    <w:p w:rsidR="00921A34" w:rsidRPr="00A46908" w:rsidRDefault="00921A34" w:rsidP="001F6F8A">
      <w:pPr>
        <w:ind w:firstLine="426"/>
        <w:jc w:val="both"/>
        <w:rPr>
          <w:sz w:val="22"/>
        </w:rPr>
      </w:pPr>
    </w:p>
    <w:p w:rsidR="00921A34" w:rsidRPr="00A46908" w:rsidRDefault="00921A34" w:rsidP="001F6F8A">
      <w:pPr>
        <w:pStyle w:val="HTMLiankstoformatuotas"/>
        <w:ind w:firstLine="426"/>
        <w:jc w:val="both"/>
        <w:rPr>
          <w:rFonts w:ascii="Times New Roman" w:hAnsi="Times New Roman" w:cs="Times New Roman"/>
          <w:b/>
          <w:sz w:val="22"/>
          <w:szCs w:val="24"/>
        </w:rPr>
      </w:pPr>
      <w:r w:rsidRPr="00A46908">
        <w:rPr>
          <w:rFonts w:ascii="Times New Roman" w:hAnsi="Times New Roman" w:cs="Times New Roman"/>
          <w:b/>
          <w:sz w:val="22"/>
          <w:szCs w:val="24"/>
        </w:rPr>
        <w:t>27. Informacija apie triukšmo šaltinius ir jų skleidžiamą triukšmą.</w:t>
      </w:r>
    </w:p>
    <w:p w:rsidR="00F005B9" w:rsidRPr="00A46908" w:rsidRDefault="00F005B9" w:rsidP="001F6F8A">
      <w:pPr>
        <w:ind w:firstLine="426"/>
        <w:jc w:val="both"/>
        <w:rPr>
          <w:sz w:val="22"/>
        </w:rPr>
      </w:pPr>
    </w:p>
    <w:p w:rsidR="00921A34" w:rsidRPr="00A46908" w:rsidRDefault="001D46EE" w:rsidP="001F6F8A">
      <w:pPr>
        <w:ind w:firstLine="426"/>
        <w:jc w:val="both"/>
        <w:rPr>
          <w:sz w:val="22"/>
        </w:rPr>
      </w:pPr>
      <w:r w:rsidRPr="00A46908">
        <w:rPr>
          <w:sz w:val="22"/>
        </w:rPr>
        <w:t>Mišrių komunalinių atliekų mechaninio ir biologinio apdorojimo įrenginiuose apdorojamos mišrios komunalinės atliekos</w:t>
      </w:r>
      <w:r w:rsidR="00F005B9" w:rsidRPr="00A46908">
        <w:rPr>
          <w:sz w:val="22"/>
        </w:rPr>
        <w:t>.</w:t>
      </w:r>
    </w:p>
    <w:p w:rsidR="00CB4323" w:rsidRPr="00A46908" w:rsidRDefault="00FD3822" w:rsidP="001F6F8A">
      <w:pPr>
        <w:ind w:firstLine="426"/>
        <w:jc w:val="both"/>
        <w:rPr>
          <w:b/>
          <w:sz w:val="22"/>
          <w:szCs w:val="22"/>
        </w:rPr>
      </w:pPr>
      <w:r w:rsidRPr="00A46908">
        <w:rPr>
          <w:b/>
          <w:sz w:val="22"/>
          <w:szCs w:val="22"/>
        </w:rPr>
        <w:t>Esami triukšmo šaltiniai</w:t>
      </w:r>
    </w:p>
    <w:p w:rsidR="00FD3822" w:rsidRPr="00A46908" w:rsidRDefault="001F6F8A" w:rsidP="001F6F8A">
      <w:pPr>
        <w:pStyle w:val="BodyText1"/>
        <w:ind w:firstLine="426"/>
        <w:rPr>
          <w:rFonts w:ascii="Times New Roman" w:hAnsi="Times New Roman"/>
          <w:sz w:val="22"/>
          <w:szCs w:val="22"/>
          <w:lang w:val="lt-LT"/>
        </w:rPr>
      </w:pPr>
      <w:r w:rsidRPr="00A46908">
        <w:rPr>
          <w:rFonts w:ascii="Times New Roman" w:hAnsi="Times New Roman"/>
          <w:sz w:val="22"/>
          <w:szCs w:val="22"/>
          <w:lang w:val="lt-LT"/>
        </w:rPr>
        <w:t>Ū</w:t>
      </w:r>
      <w:r w:rsidR="00FD3822" w:rsidRPr="00A46908">
        <w:rPr>
          <w:rFonts w:ascii="Times New Roman" w:hAnsi="Times New Roman"/>
          <w:sz w:val="22"/>
          <w:szCs w:val="22"/>
          <w:lang w:val="lt-LT"/>
        </w:rPr>
        <w:t>kinės veiklos vieta – greta esamo Telšių regioninio nepavojingų atliekų sąvartyno teritorijos, todėl prognozuojant aplinkos triukšmo lygius įvertinama ir esamos veiklos sąvartyno teritorijoje įtaka.</w:t>
      </w:r>
    </w:p>
    <w:p w:rsidR="00FD3822" w:rsidRPr="00A46908" w:rsidRDefault="00FD3822" w:rsidP="001F6F8A">
      <w:pPr>
        <w:pStyle w:val="BodyText1"/>
        <w:ind w:firstLine="426"/>
        <w:rPr>
          <w:rFonts w:ascii="Times New Roman" w:hAnsi="Times New Roman"/>
          <w:sz w:val="22"/>
          <w:szCs w:val="22"/>
          <w:lang w:val="lt-LT"/>
        </w:rPr>
      </w:pPr>
      <w:r w:rsidRPr="00A46908">
        <w:rPr>
          <w:rFonts w:ascii="Times New Roman" w:hAnsi="Times New Roman"/>
          <w:sz w:val="22"/>
          <w:szCs w:val="22"/>
          <w:lang w:val="lt-LT"/>
        </w:rPr>
        <w:t>Telšių regioninio sąvartyno teritorija skirstoma į tris zonas - atliekų šalinimo zona (sąvartyno sekcijos), žaliųjų atliekų kompostavimo aikštelę ir aptarnavimo bei nuotekų valymo įrenginių zonas. Kiekvienoje šių zonų veikia triukšmo šaltiniai.</w:t>
      </w:r>
    </w:p>
    <w:p w:rsidR="001F6F8A" w:rsidRPr="00A46908" w:rsidRDefault="001F6F8A" w:rsidP="001F6F8A">
      <w:pPr>
        <w:autoSpaceDE w:val="0"/>
        <w:ind w:firstLine="426"/>
        <w:jc w:val="both"/>
        <w:rPr>
          <w:sz w:val="22"/>
          <w:szCs w:val="22"/>
          <w:u w:val="single"/>
        </w:rPr>
      </w:pPr>
    </w:p>
    <w:p w:rsidR="00FD3822" w:rsidRPr="00A46908" w:rsidRDefault="00FD3822" w:rsidP="001F6F8A">
      <w:pPr>
        <w:autoSpaceDE w:val="0"/>
        <w:ind w:firstLine="426"/>
        <w:jc w:val="both"/>
        <w:rPr>
          <w:sz w:val="22"/>
          <w:szCs w:val="22"/>
          <w:u w:val="single"/>
        </w:rPr>
      </w:pPr>
      <w:r w:rsidRPr="00A46908">
        <w:rPr>
          <w:sz w:val="22"/>
          <w:szCs w:val="22"/>
          <w:u w:val="single"/>
        </w:rPr>
        <w:t>Atliekų šalinimo zona</w:t>
      </w:r>
    </w:p>
    <w:p w:rsidR="00FD3822" w:rsidRPr="00A46908" w:rsidRDefault="00FD3822" w:rsidP="001F6F8A">
      <w:pPr>
        <w:autoSpaceDE w:val="0"/>
        <w:ind w:firstLine="426"/>
        <w:jc w:val="both"/>
        <w:rPr>
          <w:sz w:val="22"/>
          <w:szCs w:val="22"/>
        </w:rPr>
      </w:pPr>
      <w:r w:rsidRPr="00A46908">
        <w:rPr>
          <w:sz w:val="22"/>
          <w:szCs w:val="22"/>
        </w:rPr>
        <w:t>Eksploatuojamoje sąvartyno sekcijoje dienos metu dirba atliekų kompaktorius ir buldozeris, šie mechanizmai dirbs ir įgyvendinus planuojamą ūkinę veiklą.</w:t>
      </w:r>
    </w:p>
    <w:p w:rsidR="001F6F8A" w:rsidRPr="00A46908" w:rsidRDefault="001F6F8A" w:rsidP="001F6F8A">
      <w:pPr>
        <w:autoSpaceDE w:val="0"/>
        <w:ind w:firstLine="426"/>
        <w:jc w:val="both"/>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719"/>
        <w:gridCol w:w="2660"/>
      </w:tblGrid>
      <w:tr w:rsidR="00FD3822" w:rsidRPr="00A46908" w:rsidTr="001F6F8A">
        <w:trPr>
          <w:trHeight w:val="403"/>
        </w:trPr>
        <w:tc>
          <w:tcPr>
            <w:tcW w:w="2977" w:type="dxa"/>
            <w:vAlign w:val="center"/>
          </w:tcPr>
          <w:p w:rsidR="00FD3822" w:rsidRPr="00A46908" w:rsidRDefault="00FD3822" w:rsidP="001F6F8A">
            <w:pPr>
              <w:jc w:val="center"/>
              <w:rPr>
                <w:b/>
                <w:sz w:val="22"/>
                <w:szCs w:val="22"/>
              </w:rPr>
            </w:pPr>
            <w:r w:rsidRPr="00A46908">
              <w:rPr>
                <w:b/>
                <w:sz w:val="22"/>
                <w:szCs w:val="22"/>
              </w:rPr>
              <w:t>Triukšmo šaltiniai</w:t>
            </w:r>
          </w:p>
        </w:tc>
        <w:tc>
          <w:tcPr>
            <w:tcW w:w="3719" w:type="dxa"/>
            <w:vAlign w:val="center"/>
          </w:tcPr>
          <w:p w:rsidR="00FD3822" w:rsidRPr="00A46908" w:rsidRDefault="00FD3822" w:rsidP="001F6F8A">
            <w:pPr>
              <w:jc w:val="center"/>
              <w:rPr>
                <w:b/>
                <w:sz w:val="22"/>
                <w:szCs w:val="22"/>
              </w:rPr>
            </w:pPr>
            <w:r w:rsidRPr="00A46908">
              <w:rPr>
                <w:b/>
                <w:sz w:val="22"/>
                <w:szCs w:val="22"/>
              </w:rPr>
              <w:t>Darbo laikas</w:t>
            </w:r>
          </w:p>
        </w:tc>
        <w:tc>
          <w:tcPr>
            <w:tcW w:w="2660" w:type="dxa"/>
            <w:vAlign w:val="center"/>
          </w:tcPr>
          <w:p w:rsidR="00FD3822" w:rsidRPr="00A46908" w:rsidRDefault="00FD3822" w:rsidP="001F6F8A">
            <w:pPr>
              <w:jc w:val="center"/>
              <w:rPr>
                <w:b/>
                <w:sz w:val="22"/>
                <w:szCs w:val="22"/>
              </w:rPr>
            </w:pPr>
            <w:r w:rsidRPr="00A46908">
              <w:rPr>
                <w:b/>
                <w:sz w:val="22"/>
                <w:szCs w:val="22"/>
              </w:rPr>
              <w:t>Garso lygis</w:t>
            </w:r>
          </w:p>
        </w:tc>
      </w:tr>
      <w:tr w:rsidR="00FD3822" w:rsidRPr="00A46908" w:rsidTr="001F6F8A">
        <w:tc>
          <w:tcPr>
            <w:tcW w:w="2977" w:type="dxa"/>
          </w:tcPr>
          <w:p w:rsidR="00FD3822" w:rsidRPr="00A46908" w:rsidRDefault="00FD3822" w:rsidP="001F6F8A">
            <w:pPr>
              <w:jc w:val="both"/>
              <w:rPr>
                <w:sz w:val="22"/>
                <w:szCs w:val="22"/>
              </w:rPr>
            </w:pPr>
            <w:r w:rsidRPr="00A46908">
              <w:rPr>
                <w:sz w:val="22"/>
                <w:szCs w:val="22"/>
              </w:rPr>
              <w:t>Atliekų kompaktorius. Mechanizmo darbo zona vertinama kaip plotinis triukšmo šaltinis.</w:t>
            </w:r>
          </w:p>
        </w:tc>
        <w:tc>
          <w:tcPr>
            <w:tcW w:w="3719" w:type="dxa"/>
          </w:tcPr>
          <w:p w:rsidR="00FD3822" w:rsidRPr="00A46908" w:rsidRDefault="00FD3822" w:rsidP="001F6F8A">
            <w:pPr>
              <w:jc w:val="both"/>
              <w:rPr>
                <w:sz w:val="22"/>
                <w:szCs w:val="22"/>
              </w:rPr>
            </w:pPr>
            <w:r w:rsidRPr="00A46908">
              <w:rPr>
                <w:sz w:val="22"/>
                <w:szCs w:val="22"/>
              </w:rPr>
              <w:t>nuo 6:00 iki 18:00 val.</w:t>
            </w:r>
          </w:p>
          <w:p w:rsidR="00FD3822" w:rsidRPr="00A46908" w:rsidRDefault="00FD3822" w:rsidP="001F6F8A">
            <w:pPr>
              <w:jc w:val="both"/>
              <w:rPr>
                <w:sz w:val="22"/>
                <w:szCs w:val="22"/>
              </w:rPr>
            </w:pPr>
            <w:r w:rsidRPr="00A46908">
              <w:rPr>
                <w:sz w:val="22"/>
                <w:szCs w:val="22"/>
              </w:rPr>
              <w:t>tame laikotarpyje dirba – 1 valandą.</w:t>
            </w:r>
          </w:p>
        </w:tc>
        <w:tc>
          <w:tcPr>
            <w:tcW w:w="2660" w:type="dxa"/>
          </w:tcPr>
          <w:p w:rsidR="00FD3822" w:rsidRPr="00A46908" w:rsidRDefault="00FD3822" w:rsidP="001F6F8A">
            <w:pPr>
              <w:jc w:val="both"/>
              <w:rPr>
                <w:sz w:val="22"/>
                <w:szCs w:val="22"/>
              </w:rPr>
            </w:pPr>
            <w:r w:rsidRPr="00A46908">
              <w:rPr>
                <w:sz w:val="22"/>
                <w:szCs w:val="22"/>
              </w:rPr>
              <w:t>90 dBA (1 m atstumu)</w:t>
            </w:r>
          </w:p>
        </w:tc>
      </w:tr>
      <w:tr w:rsidR="00FD3822" w:rsidRPr="00A46908" w:rsidTr="001F6F8A">
        <w:tc>
          <w:tcPr>
            <w:tcW w:w="2977" w:type="dxa"/>
          </w:tcPr>
          <w:p w:rsidR="00FD3822" w:rsidRPr="00A46908" w:rsidRDefault="00FD3822" w:rsidP="001F6F8A">
            <w:pPr>
              <w:jc w:val="both"/>
              <w:rPr>
                <w:sz w:val="22"/>
                <w:szCs w:val="22"/>
              </w:rPr>
            </w:pPr>
            <w:r w:rsidRPr="00A46908">
              <w:rPr>
                <w:sz w:val="22"/>
                <w:szCs w:val="22"/>
              </w:rPr>
              <w:t>Buldozeris. Mechanizmo darbo zona vertinama kaip plotinis triukšmo šaltinis.</w:t>
            </w:r>
          </w:p>
        </w:tc>
        <w:tc>
          <w:tcPr>
            <w:tcW w:w="3719" w:type="dxa"/>
          </w:tcPr>
          <w:p w:rsidR="00FD3822" w:rsidRPr="00A46908" w:rsidRDefault="00FD3822" w:rsidP="001F6F8A">
            <w:pPr>
              <w:jc w:val="both"/>
              <w:rPr>
                <w:sz w:val="22"/>
                <w:szCs w:val="22"/>
              </w:rPr>
            </w:pPr>
            <w:r w:rsidRPr="00A46908">
              <w:rPr>
                <w:sz w:val="22"/>
                <w:szCs w:val="22"/>
              </w:rPr>
              <w:t>nuo 6:00 iki 18:00 val.</w:t>
            </w:r>
          </w:p>
          <w:p w:rsidR="00FD3822" w:rsidRPr="00A46908" w:rsidRDefault="00FD3822" w:rsidP="001F6F8A">
            <w:pPr>
              <w:jc w:val="both"/>
              <w:rPr>
                <w:sz w:val="22"/>
                <w:szCs w:val="22"/>
              </w:rPr>
            </w:pPr>
            <w:r w:rsidRPr="00A46908">
              <w:rPr>
                <w:sz w:val="22"/>
                <w:szCs w:val="22"/>
              </w:rPr>
              <w:t>tame laikotarpyje dirba – 7 valandas.</w:t>
            </w:r>
          </w:p>
        </w:tc>
        <w:tc>
          <w:tcPr>
            <w:tcW w:w="2660" w:type="dxa"/>
          </w:tcPr>
          <w:p w:rsidR="00FD3822" w:rsidRPr="00A46908" w:rsidRDefault="00FD3822" w:rsidP="001F6F8A">
            <w:pPr>
              <w:jc w:val="both"/>
              <w:rPr>
                <w:sz w:val="22"/>
                <w:szCs w:val="22"/>
              </w:rPr>
            </w:pPr>
            <w:r w:rsidRPr="00A46908">
              <w:rPr>
                <w:sz w:val="22"/>
                <w:szCs w:val="22"/>
              </w:rPr>
              <w:t>90 dBA (1 m atstumu)</w:t>
            </w:r>
          </w:p>
        </w:tc>
      </w:tr>
    </w:tbl>
    <w:p w:rsidR="00FD3822" w:rsidRPr="00A46908" w:rsidRDefault="00FD3822" w:rsidP="001F6F8A">
      <w:pPr>
        <w:tabs>
          <w:tab w:val="left" w:pos="1230"/>
        </w:tabs>
        <w:ind w:firstLine="426"/>
        <w:jc w:val="both"/>
        <w:rPr>
          <w:sz w:val="22"/>
          <w:szCs w:val="22"/>
        </w:rPr>
      </w:pPr>
    </w:p>
    <w:p w:rsidR="00FD3822" w:rsidRPr="00A46908" w:rsidRDefault="00FD3822" w:rsidP="001F6F8A">
      <w:pPr>
        <w:autoSpaceDE w:val="0"/>
        <w:ind w:firstLine="426"/>
        <w:jc w:val="both"/>
        <w:rPr>
          <w:sz w:val="22"/>
          <w:szCs w:val="22"/>
          <w:u w:val="single"/>
        </w:rPr>
      </w:pPr>
      <w:r w:rsidRPr="00A46908">
        <w:rPr>
          <w:sz w:val="22"/>
          <w:szCs w:val="22"/>
          <w:u w:val="single"/>
        </w:rPr>
        <w:t>Žaliųjų atliekų kompostavimo aikštelė</w:t>
      </w:r>
    </w:p>
    <w:p w:rsidR="00FD3822" w:rsidRPr="00A46908" w:rsidRDefault="00FD3822" w:rsidP="001F6F8A">
      <w:pPr>
        <w:ind w:firstLine="426"/>
        <w:rPr>
          <w:sz w:val="22"/>
          <w:szCs w:val="22"/>
        </w:rPr>
      </w:pPr>
      <w:r w:rsidRPr="00A46908">
        <w:rPr>
          <w:sz w:val="22"/>
          <w:szCs w:val="22"/>
        </w:rPr>
        <w:t>Aikštelėje veikla vykdoma tik šiltuoju metu laiku – nuo pavasario iki rudens. Aikštelės teritorija vertinama kaip vienas plotinis triukšmo šaltinis kuriame dirba tokie mechanizmai: komposto sijotuvas, smulkintuvai ir frontalinis krautuvas. Visi mechanizmai aikštelėje dirba tik epizodiškai – 8 valandas per savaitę. Veikla aikštelėje vykdoma tik dienos metu nuo 6:00 iki 18:00 val.</w:t>
      </w:r>
    </w:p>
    <w:p w:rsidR="00FD3822" w:rsidRPr="00A46908" w:rsidRDefault="00FD3822" w:rsidP="001F6F8A">
      <w:pPr>
        <w:ind w:firstLine="426"/>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719"/>
        <w:gridCol w:w="2660"/>
      </w:tblGrid>
      <w:tr w:rsidR="00FD3822" w:rsidRPr="00A46908" w:rsidTr="001F6F8A">
        <w:trPr>
          <w:trHeight w:val="403"/>
        </w:trPr>
        <w:tc>
          <w:tcPr>
            <w:tcW w:w="2977" w:type="dxa"/>
            <w:vAlign w:val="center"/>
          </w:tcPr>
          <w:p w:rsidR="00FD3822" w:rsidRPr="00A46908" w:rsidRDefault="00FD3822" w:rsidP="001F6F8A">
            <w:pPr>
              <w:jc w:val="center"/>
              <w:rPr>
                <w:b/>
                <w:sz w:val="22"/>
                <w:szCs w:val="22"/>
              </w:rPr>
            </w:pPr>
            <w:r w:rsidRPr="00A46908">
              <w:rPr>
                <w:b/>
                <w:sz w:val="22"/>
                <w:szCs w:val="22"/>
              </w:rPr>
              <w:t>Triukšmo šaltiniai</w:t>
            </w:r>
          </w:p>
        </w:tc>
        <w:tc>
          <w:tcPr>
            <w:tcW w:w="3719" w:type="dxa"/>
            <w:vAlign w:val="center"/>
          </w:tcPr>
          <w:p w:rsidR="00FD3822" w:rsidRPr="00A46908" w:rsidRDefault="00FD3822" w:rsidP="001F6F8A">
            <w:pPr>
              <w:jc w:val="center"/>
              <w:rPr>
                <w:b/>
                <w:sz w:val="22"/>
                <w:szCs w:val="22"/>
              </w:rPr>
            </w:pPr>
            <w:r w:rsidRPr="00A46908">
              <w:rPr>
                <w:b/>
                <w:sz w:val="22"/>
                <w:szCs w:val="22"/>
              </w:rPr>
              <w:t>Darbo laikas</w:t>
            </w:r>
          </w:p>
        </w:tc>
        <w:tc>
          <w:tcPr>
            <w:tcW w:w="2660" w:type="dxa"/>
            <w:vAlign w:val="center"/>
          </w:tcPr>
          <w:p w:rsidR="00FD3822" w:rsidRPr="00A46908" w:rsidRDefault="00FD3822" w:rsidP="001F6F8A">
            <w:pPr>
              <w:jc w:val="center"/>
              <w:rPr>
                <w:b/>
                <w:sz w:val="22"/>
                <w:szCs w:val="22"/>
              </w:rPr>
            </w:pPr>
            <w:r w:rsidRPr="00A46908">
              <w:rPr>
                <w:b/>
                <w:sz w:val="22"/>
                <w:szCs w:val="22"/>
              </w:rPr>
              <w:t>Garso lygis</w:t>
            </w:r>
          </w:p>
        </w:tc>
      </w:tr>
      <w:tr w:rsidR="00FD3822" w:rsidRPr="00A46908" w:rsidTr="001F6F8A">
        <w:tc>
          <w:tcPr>
            <w:tcW w:w="2977" w:type="dxa"/>
          </w:tcPr>
          <w:p w:rsidR="00FD3822" w:rsidRPr="00A46908" w:rsidRDefault="00FD3822" w:rsidP="001F6F8A">
            <w:pPr>
              <w:jc w:val="both"/>
              <w:rPr>
                <w:sz w:val="22"/>
                <w:szCs w:val="22"/>
              </w:rPr>
            </w:pPr>
            <w:r w:rsidRPr="00A46908">
              <w:rPr>
                <w:sz w:val="22"/>
                <w:szCs w:val="22"/>
              </w:rPr>
              <w:t>Komposto sijotuvas (1 vnt.)</w:t>
            </w:r>
          </w:p>
        </w:tc>
        <w:tc>
          <w:tcPr>
            <w:tcW w:w="3719" w:type="dxa"/>
          </w:tcPr>
          <w:p w:rsidR="00FD3822" w:rsidRPr="00A46908" w:rsidRDefault="00FD3822" w:rsidP="001F6F8A">
            <w:pPr>
              <w:jc w:val="both"/>
              <w:rPr>
                <w:sz w:val="22"/>
                <w:szCs w:val="22"/>
              </w:rPr>
            </w:pPr>
            <w:r w:rsidRPr="00A46908">
              <w:rPr>
                <w:sz w:val="22"/>
                <w:szCs w:val="22"/>
              </w:rPr>
              <w:t>nuo 6:00 iki 18:00 val.</w:t>
            </w:r>
          </w:p>
          <w:p w:rsidR="00FD3822" w:rsidRPr="00A46908" w:rsidRDefault="00FD3822" w:rsidP="001F6F8A">
            <w:pPr>
              <w:jc w:val="both"/>
              <w:rPr>
                <w:sz w:val="22"/>
                <w:szCs w:val="22"/>
              </w:rPr>
            </w:pPr>
            <w:r w:rsidRPr="00A46908">
              <w:rPr>
                <w:sz w:val="22"/>
                <w:szCs w:val="22"/>
              </w:rPr>
              <w:t>tame laikotarpyje dirba – 2 valandas.</w:t>
            </w:r>
          </w:p>
        </w:tc>
        <w:tc>
          <w:tcPr>
            <w:tcW w:w="2660" w:type="dxa"/>
          </w:tcPr>
          <w:p w:rsidR="00FD3822" w:rsidRPr="00A46908" w:rsidRDefault="00FD3822" w:rsidP="001F6F8A">
            <w:pPr>
              <w:jc w:val="both"/>
              <w:rPr>
                <w:sz w:val="22"/>
                <w:szCs w:val="22"/>
              </w:rPr>
            </w:pPr>
            <w:r w:rsidRPr="00A46908">
              <w:rPr>
                <w:sz w:val="22"/>
                <w:szCs w:val="22"/>
              </w:rPr>
              <w:t>90 dBA (1 m atstumu)</w:t>
            </w:r>
          </w:p>
        </w:tc>
      </w:tr>
      <w:tr w:rsidR="00FD3822" w:rsidRPr="00A46908" w:rsidTr="001F6F8A">
        <w:tc>
          <w:tcPr>
            <w:tcW w:w="2977" w:type="dxa"/>
          </w:tcPr>
          <w:p w:rsidR="00FD3822" w:rsidRPr="00A46908" w:rsidRDefault="00FD3822" w:rsidP="001F6F8A">
            <w:pPr>
              <w:jc w:val="both"/>
              <w:rPr>
                <w:sz w:val="22"/>
                <w:szCs w:val="22"/>
              </w:rPr>
            </w:pPr>
            <w:r w:rsidRPr="00A46908">
              <w:rPr>
                <w:sz w:val="22"/>
                <w:szCs w:val="22"/>
              </w:rPr>
              <w:t>Smulkintuvai (2 vnt.)</w:t>
            </w:r>
          </w:p>
        </w:tc>
        <w:tc>
          <w:tcPr>
            <w:tcW w:w="3719" w:type="dxa"/>
          </w:tcPr>
          <w:p w:rsidR="00FD3822" w:rsidRPr="00A46908" w:rsidRDefault="00FD3822" w:rsidP="001F6F8A">
            <w:pPr>
              <w:jc w:val="both"/>
              <w:rPr>
                <w:sz w:val="22"/>
                <w:szCs w:val="22"/>
              </w:rPr>
            </w:pPr>
            <w:r w:rsidRPr="00A46908">
              <w:rPr>
                <w:sz w:val="22"/>
                <w:szCs w:val="22"/>
              </w:rPr>
              <w:t>nuo 6:00 iki 18:00 val.</w:t>
            </w:r>
          </w:p>
          <w:p w:rsidR="00FD3822" w:rsidRPr="00A46908" w:rsidRDefault="00FD3822" w:rsidP="001F6F8A">
            <w:pPr>
              <w:jc w:val="both"/>
              <w:rPr>
                <w:sz w:val="22"/>
                <w:szCs w:val="22"/>
              </w:rPr>
            </w:pPr>
            <w:r w:rsidRPr="00A46908">
              <w:rPr>
                <w:sz w:val="22"/>
                <w:szCs w:val="22"/>
              </w:rPr>
              <w:t>tame laikotarpyje dirba – 2 valandas.</w:t>
            </w:r>
          </w:p>
        </w:tc>
        <w:tc>
          <w:tcPr>
            <w:tcW w:w="2660" w:type="dxa"/>
          </w:tcPr>
          <w:p w:rsidR="00FD3822" w:rsidRPr="00A46908" w:rsidRDefault="00FD3822" w:rsidP="001F6F8A">
            <w:pPr>
              <w:jc w:val="both"/>
              <w:rPr>
                <w:sz w:val="22"/>
                <w:szCs w:val="22"/>
              </w:rPr>
            </w:pPr>
            <w:r w:rsidRPr="00A46908">
              <w:rPr>
                <w:sz w:val="22"/>
                <w:szCs w:val="22"/>
              </w:rPr>
              <w:t>90 dBA (1 m atstumu)</w:t>
            </w:r>
          </w:p>
        </w:tc>
      </w:tr>
      <w:tr w:rsidR="00FD3822" w:rsidRPr="00A46908" w:rsidTr="001F6F8A">
        <w:tc>
          <w:tcPr>
            <w:tcW w:w="2977" w:type="dxa"/>
          </w:tcPr>
          <w:p w:rsidR="00FD3822" w:rsidRPr="00A46908" w:rsidRDefault="00FD3822" w:rsidP="001F6F8A">
            <w:pPr>
              <w:jc w:val="both"/>
              <w:rPr>
                <w:sz w:val="22"/>
                <w:szCs w:val="22"/>
              </w:rPr>
            </w:pPr>
            <w:r w:rsidRPr="00A46908">
              <w:rPr>
                <w:sz w:val="22"/>
                <w:szCs w:val="22"/>
              </w:rPr>
              <w:t>Frontalinis krautuvas (1 vnt.)</w:t>
            </w:r>
          </w:p>
        </w:tc>
        <w:tc>
          <w:tcPr>
            <w:tcW w:w="3719" w:type="dxa"/>
          </w:tcPr>
          <w:p w:rsidR="00FD3822" w:rsidRPr="00A46908" w:rsidRDefault="00FD3822" w:rsidP="001F6F8A">
            <w:pPr>
              <w:jc w:val="both"/>
              <w:rPr>
                <w:sz w:val="22"/>
                <w:szCs w:val="22"/>
              </w:rPr>
            </w:pPr>
            <w:r w:rsidRPr="00A46908">
              <w:rPr>
                <w:sz w:val="22"/>
                <w:szCs w:val="22"/>
              </w:rPr>
              <w:t>nuo 6:00 iki 18:00 val.</w:t>
            </w:r>
          </w:p>
          <w:p w:rsidR="00FD3822" w:rsidRPr="00A46908" w:rsidRDefault="00FD3822" w:rsidP="001F6F8A">
            <w:pPr>
              <w:jc w:val="both"/>
              <w:rPr>
                <w:sz w:val="22"/>
                <w:szCs w:val="22"/>
              </w:rPr>
            </w:pPr>
            <w:r w:rsidRPr="00A46908">
              <w:rPr>
                <w:sz w:val="22"/>
                <w:szCs w:val="22"/>
              </w:rPr>
              <w:t>tame laikotarpyje dirba – 2 valandas.</w:t>
            </w:r>
          </w:p>
        </w:tc>
        <w:tc>
          <w:tcPr>
            <w:tcW w:w="2660" w:type="dxa"/>
          </w:tcPr>
          <w:p w:rsidR="00FD3822" w:rsidRPr="00A46908" w:rsidRDefault="00FD3822" w:rsidP="001F6F8A">
            <w:pPr>
              <w:jc w:val="both"/>
              <w:rPr>
                <w:sz w:val="22"/>
                <w:szCs w:val="22"/>
              </w:rPr>
            </w:pPr>
            <w:r w:rsidRPr="00A46908">
              <w:rPr>
                <w:sz w:val="22"/>
                <w:szCs w:val="22"/>
              </w:rPr>
              <w:t>90 dBA (1 m atstumu)</w:t>
            </w:r>
          </w:p>
        </w:tc>
      </w:tr>
    </w:tbl>
    <w:p w:rsidR="00FD3822" w:rsidRPr="00A46908" w:rsidRDefault="00FD3822" w:rsidP="001F6F8A">
      <w:pPr>
        <w:tabs>
          <w:tab w:val="left" w:pos="1230"/>
        </w:tabs>
        <w:ind w:firstLine="426"/>
        <w:jc w:val="both"/>
        <w:rPr>
          <w:sz w:val="22"/>
          <w:szCs w:val="22"/>
        </w:rPr>
      </w:pPr>
    </w:p>
    <w:p w:rsidR="00FD3822" w:rsidRPr="00A46908" w:rsidRDefault="00FD3822" w:rsidP="001F6F8A">
      <w:pPr>
        <w:pStyle w:val="BodyText1"/>
        <w:ind w:firstLine="426"/>
        <w:rPr>
          <w:rFonts w:ascii="Times New Roman" w:hAnsi="Times New Roman"/>
          <w:sz w:val="22"/>
          <w:szCs w:val="22"/>
          <w:u w:val="single"/>
          <w:lang w:val="lt-LT"/>
        </w:rPr>
      </w:pPr>
      <w:r w:rsidRPr="00A46908">
        <w:rPr>
          <w:rFonts w:ascii="Times New Roman" w:hAnsi="Times New Roman"/>
          <w:sz w:val="22"/>
          <w:szCs w:val="22"/>
          <w:u w:val="single"/>
          <w:lang w:val="lt-LT"/>
        </w:rPr>
        <w:t>Aptarnavimo bei nuotekų valymo įrenginių zona</w:t>
      </w:r>
    </w:p>
    <w:p w:rsidR="00FD3822" w:rsidRPr="00A46908" w:rsidRDefault="00FD3822" w:rsidP="001F6F8A">
      <w:pPr>
        <w:pStyle w:val="BodyText1"/>
        <w:ind w:firstLine="426"/>
        <w:rPr>
          <w:rFonts w:ascii="Times New Roman" w:hAnsi="Times New Roman"/>
          <w:sz w:val="22"/>
          <w:szCs w:val="22"/>
          <w:lang w:val="lt-LT"/>
        </w:rPr>
      </w:pPr>
      <w:r w:rsidRPr="00A46908">
        <w:rPr>
          <w:rFonts w:ascii="Times New Roman" w:hAnsi="Times New Roman"/>
          <w:sz w:val="22"/>
          <w:szCs w:val="22"/>
          <w:lang w:val="lt-LT"/>
        </w:rPr>
        <w:t>Šioje sąvartyno zonoje yra filtrato valymo įrenginiai ir administracinės-buitinės patalpos. Triukšmo šaltinis šioje zonoje  - filtrato valymo technologinė įranga sumontuota pastato viduje. Pastato sienos vertinamos kaip vertikalus plotinis triukšmo šaltinis.</w:t>
      </w:r>
    </w:p>
    <w:p w:rsidR="001F6F8A" w:rsidRPr="00A46908" w:rsidRDefault="001F6F8A" w:rsidP="001F6F8A">
      <w:pPr>
        <w:pStyle w:val="BodyText1"/>
        <w:ind w:firstLine="426"/>
        <w:rPr>
          <w:rFonts w:ascii="Times New Roman" w:hAnsi="Times New Roman"/>
          <w:sz w:val="22"/>
          <w:szCs w:val="22"/>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5"/>
        <w:gridCol w:w="3544"/>
      </w:tblGrid>
      <w:tr w:rsidR="00FD3822" w:rsidRPr="00A46908" w:rsidTr="001F6F8A">
        <w:trPr>
          <w:trHeight w:val="403"/>
        </w:trPr>
        <w:tc>
          <w:tcPr>
            <w:tcW w:w="2977" w:type="dxa"/>
            <w:vAlign w:val="center"/>
          </w:tcPr>
          <w:p w:rsidR="00FD3822" w:rsidRPr="00A46908" w:rsidRDefault="00FD3822" w:rsidP="001F6F8A">
            <w:pPr>
              <w:jc w:val="center"/>
              <w:rPr>
                <w:b/>
                <w:sz w:val="22"/>
                <w:szCs w:val="22"/>
              </w:rPr>
            </w:pPr>
            <w:r w:rsidRPr="00A46908">
              <w:rPr>
                <w:b/>
                <w:sz w:val="22"/>
                <w:szCs w:val="22"/>
              </w:rPr>
              <w:t>Triukšmo šaltiniai</w:t>
            </w:r>
          </w:p>
        </w:tc>
        <w:tc>
          <w:tcPr>
            <w:tcW w:w="2835" w:type="dxa"/>
            <w:vAlign w:val="center"/>
          </w:tcPr>
          <w:p w:rsidR="00FD3822" w:rsidRPr="00A46908" w:rsidRDefault="00FD3822" w:rsidP="001F6F8A">
            <w:pPr>
              <w:jc w:val="center"/>
              <w:rPr>
                <w:b/>
                <w:sz w:val="22"/>
                <w:szCs w:val="22"/>
              </w:rPr>
            </w:pPr>
            <w:r w:rsidRPr="00A46908">
              <w:rPr>
                <w:b/>
                <w:sz w:val="22"/>
                <w:szCs w:val="22"/>
              </w:rPr>
              <w:t>Darbo laikas</w:t>
            </w:r>
          </w:p>
        </w:tc>
        <w:tc>
          <w:tcPr>
            <w:tcW w:w="3544" w:type="dxa"/>
            <w:vAlign w:val="center"/>
          </w:tcPr>
          <w:p w:rsidR="00FD3822" w:rsidRPr="00A46908" w:rsidRDefault="00FD3822" w:rsidP="001F6F8A">
            <w:pPr>
              <w:jc w:val="center"/>
              <w:rPr>
                <w:b/>
                <w:sz w:val="22"/>
                <w:szCs w:val="22"/>
              </w:rPr>
            </w:pPr>
            <w:r w:rsidRPr="00A46908">
              <w:rPr>
                <w:b/>
                <w:sz w:val="22"/>
                <w:szCs w:val="22"/>
              </w:rPr>
              <w:t>Garso lygis</w:t>
            </w:r>
          </w:p>
        </w:tc>
      </w:tr>
      <w:tr w:rsidR="00FD3822" w:rsidRPr="00A46908" w:rsidTr="001F6F8A">
        <w:tc>
          <w:tcPr>
            <w:tcW w:w="2977" w:type="dxa"/>
          </w:tcPr>
          <w:p w:rsidR="00FD3822" w:rsidRPr="00A46908" w:rsidRDefault="00FD3822" w:rsidP="001F6F8A">
            <w:pPr>
              <w:jc w:val="both"/>
              <w:rPr>
                <w:sz w:val="22"/>
                <w:szCs w:val="22"/>
              </w:rPr>
            </w:pPr>
            <w:r w:rsidRPr="00A46908">
              <w:rPr>
                <w:sz w:val="22"/>
                <w:szCs w:val="22"/>
              </w:rPr>
              <w:t>Filtrato valymo technologinė įranga</w:t>
            </w:r>
          </w:p>
        </w:tc>
        <w:tc>
          <w:tcPr>
            <w:tcW w:w="2835" w:type="dxa"/>
          </w:tcPr>
          <w:p w:rsidR="00FD3822" w:rsidRPr="00A46908" w:rsidRDefault="00FD3822" w:rsidP="001F6F8A">
            <w:pPr>
              <w:jc w:val="both"/>
              <w:rPr>
                <w:sz w:val="22"/>
                <w:szCs w:val="22"/>
              </w:rPr>
            </w:pPr>
            <w:r w:rsidRPr="00A46908">
              <w:rPr>
                <w:sz w:val="22"/>
                <w:szCs w:val="22"/>
              </w:rPr>
              <w:t>24 val./parą</w:t>
            </w:r>
          </w:p>
        </w:tc>
        <w:tc>
          <w:tcPr>
            <w:tcW w:w="3544" w:type="dxa"/>
          </w:tcPr>
          <w:p w:rsidR="00FD3822" w:rsidRPr="00A46908" w:rsidRDefault="00FD3822" w:rsidP="001F6F8A">
            <w:pPr>
              <w:jc w:val="both"/>
              <w:rPr>
                <w:sz w:val="22"/>
                <w:szCs w:val="22"/>
              </w:rPr>
            </w:pPr>
            <w:r w:rsidRPr="00A46908">
              <w:rPr>
                <w:sz w:val="22"/>
                <w:szCs w:val="22"/>
              </w:rPr>
              <w:t>85 dBA (pastato viduje) vertinamas triukšmo lygio sumažėjimas dėl sienų konstrukcijos - 30 dBA.</w:t>
            </w:r>
          </w:p>
        </w:tc>
      </w:tr>
    </w:tbl>
    <w:p w:rsidR="00FD3822" w:rsidRPr="00A46908" w:rsidRDefault="00FD3822" w:rsidP="001F6F8A">
      <w:pPr>
        <w:autoSpaceDE w:val="0"/>
        <w:ind w:firstLine="426"/>
        <w:jc w:val="both"/>
        <w:rPr>
          <w:sz w:val="22"/>
          <w:szCs w:val="22"/>
          <w:u w:val="single"/>
        </w:rPr>
      </w:pPr>
    </w:p>
    <w:p w:rsidR="00FD3822" w:rsidRPr="00A46908" w:rsidRDefault="00FD3822" w:rsidP="001F6F8A">
      <w:pPr>
        <w:autoSpaceDE w:val="0"/>
        <w:ind w:firstLine="426"/>
        <w:jc w:val="both"/>
        <w:rPr>
          <w:sz w:val="22"/>
          <w:szCs w:val="22"/>
          <w:u w:val="single"/>
        </w:rPr>
      </w:pPr>
      <w:r w:rsidRPr="00A46908">
        <w:rPr>
          <w:sz w:val="22"/>
          <w:szCs w:val="22"/>
          <w:u w:val="single"/>
        </w:rPr>
        <w:t>Transportas sąvartyno teritorijoje</w:t>
      </w:r>
    </w:p>
    <w:p w:rsidR="00FD3822" w:rsidRPr="00A46908" w:rsidRDefault="00FD3822" w:rsidP="001F6F8A">
      <w:pPr>
        <w:autoSpaceDE w:val="0"/>
        <w:ind w:firstLine="426"/>
        <w:jc w:val="both"/>
        <w:rPr>
          <w:sz w:val="22"/>
          <w:szCs w:val="22"/>
        </w:rPr>
      </w:pPr>
      <w:r w:rsidRPr="00A46908">
        <w:rPr>
          <w:sz w:val="22"/>
          <w:szCs w:val="22"/>
        </w:rPr>
        <w:t>Sunkiasvoriai automobiliai vežantys komunalines atliekas šiuo metu važiuoja į eksploatuojamą sąvartyno sekciją ir ten išpila atliekas. Įgyvendinus planuojamą ūkinę veiklą šis srautas vyks į atliekų rūšiavimo pastatą, ten iškrovęs atliekas per sąvartyno teritoriją grįš atgal. Triukšmo lygio modeliavime būtent šis variantas bus nagrinėjamas.</w:t>
      </w:r>
    </w:p>
    <w:p w:rsidR="00FD3822" w:rsidRPr="00A46908" w:rsidRDefault="00FD3822" w:rsidP="001F6F8A">
      <w:pPr>
        <w:autoSpaceDE w:val="0"/>
        <w:ind w:firstLine="426"/>
        <w:jc w:val="both"/>
        <w:rPr>
          <w:sz w:val="22"/>
          <w:szCs w:val="22"/>
        </w:rPr>
      </w:pPr>
      <w:r w:rsidRPr="00A46908">
        <w:rPr>
          <w:sz w:val="22"/>
          <w:szCs w:val="22"/>
        </w:rPr>
        <w:t>Į kompostavimo aikštelę žaliąsias atliekas atveš sunkiasvoris transportas – 2 automobiliai per dieną. Lengvųjų automobilių srautas važiuojantis link sąvartyno buitinių-administracinių patalpų yra – 20 automobilių per dieną.</w:t>
      </w:r>
    </w:p>
    <w:p w:rsidR="001F6F8A" w:rsidRPr="00A46908" w:rsidRDefault="001F6F8A" w:rsidP="001F6F8A">
      <w:pPr>
        <w:autoSpaceDE w:val="0"/>
        <w:ind w:firstLine="426"/>
        <w:jc w:val="both"/>
        <w:rPr>
          <w:sz w:val="22"/>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685"/>
        <w:gridCol w:w="2694"/>
      </w:tblGrid>
      <w:tr w:rsidR="00FD3822" w:rsidRPr="00A46908" w:rsidTr="001F6F8A">
        <w:trPr>
          <w:trHeight w:val="403"/>
        </w:trPr>
        <w:tc>
          <w:tcPr>
            <w:tcW w:w="3006" w:type="dxa"/>
            <w:vAlign w:val="center"/>
          </w:tcPr>
          <w:p w:rsidR="00FD3822" w:rsidRPr="00A46908" w:rsidRDefault="00FD3822" w:rsidP="001F6F8A">
            <w:pPr>
              <w:jc w:val="center"/>
              <w:rPr>
                <w:b/>
                <w:sz w:val="22"/>
                <w:szCs w:val="22"/>
              </w:rPr>
            </w:pPr>
            <w:r w:rsidRPr="00A46908">
              <w:rPr>
                <w:b/>
                <w:sz w:val="22"/>
                <w:szCs w:val="22"/>
              </w:rPr>
              <w:t>Triukšmo šaltiniai</w:t>
            </w:r>
          </w:p>
        </w:tc>
        <w:tc>
          <w:tcPr>
            <w:tcW w:w="3685" w:type="dxa"/>
            <w:vAlign w:val="center"/>
          </w:tcPr>
          <w:p w:rsidR="00FD3822" w:rsidRPr="00A46908" w:rsidRDefault="00FD3822" w:rsidP="001F6F8A">
            <w:pPr>
              <w:jc w:val="center"/>
              <w:rPr>
                <w:b/>
                <w:sz w:val="22"/>
                <w:szCs w:val="22"/>
              </w:rPr>
            </w:pPr>
            <w:r w:rsidRPr="00A46908">
              <w:rPr>
                <w:b/>
                <w:sz w:val="22"/>
                <w:szCs w:val="22"/>
              </w:rPr>
              <w:t>Darbo laikas</w:t>
            </w:r>
          </w:p>
        </w:tc>
        <w:tc>
          <w:tcPr>
            <w:tcW w:w="2694" w:type="dxa"/>
            <w:vAlign w:val="center"/>
          </w:tcPr>
          <w:p w:rsidR="00FD3822" w:rsidRPr="00A46908" w:rsidRDefault="00FD3822" w:rsidP="001F6F8A">
            <w:pPr>
              <w:jc w:val="center"/>
              <w:rPr>
                <w:b/>
                <w:sz w:val="22"/>
                <w:szCs w:val="22"/>
              </w:rPr>
            </w:pPr>
            <w:r w:rsidRPr="00A46908">
              <w:rPr>
                <w:b/>
                <w:sz w:val="22"/>
                <w:szCs w:val="22"/>
              </w:rPr>
              <w:t>Garso lygis</w:t>
            </w:r>
          </w:p>
        </w:tc>
      </w:tr>
      <w:tr w:rsidR="00FD3822" w:rsidRPr="00A46908" w:rsidTr="001F6F8A">
        <w:tc>
          <w:tcPr>
            <w:tcW w:w="3006" w:type="dxa"/>
          </w:tcPr>
          <w:p w:rsidR="00FD3822" w:rsidRPr="00A46908" w:rsidRDefault="00FD3822" w:rsidP="001F6F8A">
            <w:pPr>
              <w:jc w:val="both"/>
              <w:rPr>
                <w:sz w:val="22"/>
                <w:szCs w:val="22"/>
              </w:rPr>
            </w:pPr>
            <w:r w:rsidRPr="00A46908">
              <w:rPr>
                <w:sz w:val="22"/>
                <w:szCs w:val="22"/>
              </w:rPr>
              <w:t>Komunalines atliekas atvežantis transportas</w:t>
            </w:r>
          </w:p>
        </w:tc>
        <w:tc>
          <w:tcPr>
            <w:tcW w:w="3685" w:type="dxa"/>
          </w:tcPr>
          <w:p w:rsidR="00FD3822" w:rsidRPr="00A46908" w:rsidRDefault="00FD3822" w:rsidP="001F6F8A">
            <w:pPr>
              <w:jc w:val="both"/>
              <w:rPr>
                <w:sz w:val="22"/>
                <w:szCs w:val="22"/>
              </w:rPr>
            </w:pPr>
            <w:r w:rsidRPr="00A46908">
              <w:rPr>
                <w:sz w:val="22"/>
                <w:szCs w:val="22"/>
              </w:rPr>
              <w:t>nuo 6:00 iki 20:00 val.</w:t>
            </w:r>
          </w:p>
          <w:p w:rsidR="00FD3822" w:rsidRPr="00A46908" w:rsidRDefault="00FD3822" w:rsidP="001F6F8A">
            <w:pPr>
              <w:jc w:val="both"/>
              <w:rPr>
                <w:sz w:val="22"/>
                <w:szCs w:val="22"/>
              </w:rPr>
            </w:pPr>
            <w:r w:rsidRPr="00A46908">
              <w:rPr>
                <w:sz w:val="22"/>
                <w:szCs w:val="22"/>
              </w:rPr>
              <w:t>20 aut./dieną</w:t>
            </w:r>
          </w:p>
        </w:tc>
        <w:tc>
          <w:tcPr>
            <w:tcW w:w="2694" w:type="dxa"/>
            <w:vMerge w:val="restart"/>
          </w:tcPr>
          <w:p w:rsidR="00FD3822" w:rsidRPr="00A46908" w:rsidRDefault="00FD3822" w:rsidP="001F6F8A">
            <w:pPr>
              <w:jc w:val="both"/>
              <w:rPr>
                <w:sz w:val="22"/>
                <w:szCs w:val="22"/>
              </w:rPr>
            </w:pPr>
            <w:r w:rsidRPr="00A46908">
              <w:rPr>
                <w:sz w:val="22"/>
                <w:szCs w:val="22"/>
              </w:rPr>
              <w:t>Apskaičiuojamas NMPB-Routes-96 metodiką.</w:t>
            </w:r>
          </w:p>
        </w:tc>
      </w:tr>
      <w:tr w:rsidR="00FD3822" w:rsidRPr="00A46908" w:rsidTr="001F6F8A">
        <w:tc>
          <w:tcPr>
            <w:tcW w:w="3006" w:type="dxa"/>
          </w:tcPr>
          <w:p w:rsidR="00FD3822" w:rsidRPr="00A46908" w:rsidRDefault="00FD3822" w:rsidP="001F6F8A">
            <w:pPr>
              <w:jc w:val="both"/>
              <w:rPr>
                <w:sz w:val="22"/>
                <w:szCs w:val="22"/>
              </w:rPr>
            </w:pPr>
            <w:r w:rsidRPr="00A46908">
              <w:rPr>
                <w:sz w:val="22"/>
                <w:szCs w:val="22"/>
              </w:rPr>
              <w:t>Žaliąsias atliekas atvežantis transportas</w:t>
            </w:r>
          </w:p>
        </w:tc>
        <w:tc>
          <w:tcPr>
            <w:tcW w:w="3685" w:type="dxa"/>
          </w:tcPr>
          <w:p w:rsidR="00FD3822" w:rsidRPr="00A46908" w:rsidRDefault="00FD3822" w:rsidP="001F6F8A">
            <w:pPr>
              <w:jc w:val="both"/>
              <w:rPr>
                <w:sz w:val="22"/>
                <w:szCs w:val="22"/>
              </w:rPr>
            </w:pPr>
            <w:r w:rsidRPr="00A46908">
              <w:rPr>
                <w:sz w:val="22"/>
                <w:szCs w:val="22"/>
              </w:rPr>
              <w:t>nuo 6:00 iki 20:00 val.</w:t>
            </w:r>
          </w:p>
          <w:p w:rsidR="00FD3822" w:rsidRPr="00A46908" w:rsidRDefault="00FD3822" w:rsidP="001F6F8A">
            <w:pPr>
              <w:jc w:val="both"/>
              <w:rPr>
                <w:sz w:val="22"/>
                <w:szCs w:val="22"/>
              </w:rPr>
            </w:pPr>
            <w:r w:rsidRPr="00A46908">
              <w:rPr>
                <w:sz w:val="22"/>
                <w:szCs w:val="22"/>
              </w:rPr>
              <w:t>2 aut./dieną</w:t>
            </w:r>
          </w:p>
        </w:tc>
        <w:tc>
          <w:tcPr>
            <w:tcW w:w="2694" w:type="dxa"/>
            <w:vMerge/>
          </w:tcPr>
          <w:p w:rsidR="00FD3822" w:rsidRPr="00A46908" w:rsidRDefault="00FD3822" w:rsidP="00FD3822">
            <w:pPr>
              <w:rPr>
                <w:sz w:val="22"/>
                <w:szCs w:val="22"/>
              </w:rPr>
            </w:pPr>
          </w:p>
        </w:tc>
      </w:tr>
      <w:tr w:rsidR="00FD3822" w:rsidRPr="00A46908" w:rsidTr="001F6F8A">
        <w:tc>
          <w:tcPr>
            <w:tcW w:w="3006" w:type="dxa"/>
          </w:tcPr>
          <w:p w:rsidR="00FD3822" w:rsidRPr="00A46908" w:rsidRDefault="00FD3822" w:rsidP="001F6F8A">
            <w:pPr>
              <w:jc w:val="both"/>
              <w:rPr>
                <w:sz w:val="22"/>
                <w:szCs w:val="22"/>
              </w:rPr>
            </w:pPr>
            <w:r w:rsidRPr="00A46908">
              <w:rPr>
                <w:sz w:val="22"/>
                <w:szCs w:val="22"/>
              </w:rPr>
              <w:t>Lengvasis autotransportas</w:t>
            </w:r>
          </w:p>
        </w:tc>
        <w:tc>
          <w:tcPr>
            <w:tcW w:w="3685" w:type="dxa"/>
          </w:tcPr>
          <w:p w:rsidR="00FD3822" w:rsidRPr="00A46908" w:rsidRDefault="00FD3822" w:rsidP="001F6F8A">
            <w:pPr>
              <w:jc w:val="both"/>
              <w:rPr>
                <w:sz w:val="22"/>
                <w:szCs w:val="22"/>
              </w:rPr>
            </w:pPr>
            <w:r w:rsidRPr="00A46908">
              <w:rPr>
                <w:sz w:val="22"/>
                <w:szCs w:val="22"/>
              </w:rPr>
              <w:t>nuo 6:00 iki 18:00 val.</w:t>
            </w:r>
          </w:p>
          <w:p w:rsidR="00FD3822" w:rsidRPr="00A46908" w:rsidRDefault="00FD3822" w:rsidP="001F6F8A">
            <w:pPr>
              <w:jc w:val="both"/>
              <w:rPr>
                <w:sz w:val="22"/>
                <w:szCs w:val="22"/>
              </w:rPr>
            </w:pPr>
            <w:r w:rsidRPr="00A46908">
              <w:rPr>
                <w:sz w:val="22"/>
                <w:szCs w:val="22"/>
              </w:rPr>
              <w:t>20 aut./dieną</w:t>
            </w:r>
          </w:p>
        </w:tc>
        <w:tc>
          <w:tcPr>
            <w:tcW w:w="2694" w:type="dxa"/>
            <w:vMerge/>
          </w:tcPr>
          <w:p w:rsidR="00FD3822" w:rsidRPr="00A46908" w:rsidRDefault="00FD3822" w:rsidP="00FD3822">
            <w:pPr>
              <w:rPr>
                <w:sz w:val="22"/>
                <w:szCs w:val="22"/>
              </w:rPr>
            </w:pPr>
          </w:p>
        </w:tc>
      </w:tr>
    </w:tbl>
    <w:p w:rsidR="00FD3822" w:rsidRPr="00A46908" w:rsidRDefault="00FD3822" w:rsidP="001F6F8A">
      <w:pPr>
        <w:ind w:firstLine="426"/>
        <w:rPr>
          <w:sz w:val="22"/>
        </w:rPr>
      </w:pPr>
    </w:p>
    <w:p w:rsidR="00FD3822" w:rsidRPr="00A46908" w:rsidRDefault="001F6F8A" w:rsidP="001F6F8A">
      <w:pPr>
        <w:ind w:firstLine="426"/>
        <w:rPr>
          <w:b/>
          <w:sz w:val="22"/>
          <w:szCs w:val="22"/>
        </w:rPr>
      </w:pPr>
      <w:r w:rsidRPr="00A46908">
        <w:rPr>
          <w:b/>
          <w:sz w:val="22"/>
          <w:szCs w:val="22"/>
        </w:rPr>
        <w:t>T</w:t>
      </w:r>
      <w:r w:rsidR="00FD3822" w:rsidRPr="00A46908">
        <w:rPr>
          <w:b/>
          <w:sz w:val="22"/>
          <w:szCs w:val="22"/>
        </w:rPr>
        <w:t>riukšmo šaltiniai</w:t>
      </w:r>
    </w:p>
    <w:p w:rsidR="00FD3822" w:rsidRPr="00A46908" w:rsidRDefault="00FD3822" w:rsidP="001F6F8A">
      <w:pPr>
        <w:ind w:firstLine="426"/>
        <w:rPr>
          <w:sz w:val="22"/>
        </w:rPr>
      </w:pPr>
    </w:p>
    <w:p w:rsidR="00FD3822" w:rsidRPr="00A46908" w:rsidRDefault="001F6F8A" w:rsidP="001F6F8A">
      <w:pPr>
        <w:autoSpaceDE w:val="0"/>
        <w:ind w:firstLine="426"/>
        <w:jc w:val="both"/>
        <w:rPr>
          <w:sz w:val="22"/>
          <w:szCs w:val="22"/>
        </w:rPr>
      </w:pPr>
      <w:r w:rsidRPr="00A46908">
        <w:rPr>
          <w:sz w:val="22"/>
          <w:szCs w:val="22"/>
        </w:rPr>
        <w:t>Ū</w:t>
      </w:r>
      <w:r w:rsidR="00FD3822" w:rsidRPr="00A46908">
        <w:rPr>
          <w:sz w:val="22"/>
          <w:szCs w:val="22"/>
        </w:rPr>
        <w:t xml:space="preserve">kinės veiklos teritorijoje </w:t>
      </w:r>
      <w:r w:rsidRPr="00A46908">
        <w:rPr>
          <w:sz w:val="22"/>
          <w:szCs w:val="22"/>
        </w:rPr>
        <w:t xml:space="preserve">yra </w:t>
      </w:r>
      <w:r w:rsidR="00FD3822" w:rsidRPr="00A46908">
        <w:rPr>
          <w:sz w:val="22"/>
          <w:szCs w:val="22"/>
        </w:rPr>
        <w:t>stacionarūs ir mobilūs triukšmo šaltiniai. Stacionarūs tai technologinė įranga pastatų viduje ir išorėje, mobilūs – transporto priemonės ir mobilūs mechanizmai.</w:t>
      </w:r>
    </w:p>
    <w:p w:rsidR="001F6F8A" w:rsidRPr="00A46908" w:rsidRDefault="001F6F8A" w:rsidP="001F6F8A">
      <w:pPr>
        <w:autoSpaceDE w:val="0"/>
        <w:ind w:firstLine="426"/>
        <w:jc w:val="both"/>
        <w:rPr>
          <w:sz w:val="22"/>
          <w:szCs w:val="22"/>
        </w:rPr>
      </w:pPr>
    </w:p>
    <w:p w:rsidR="00FD3822" w:rsidRPr="00A46908" w:rsidRDefault="00FD3822" w:rsidP="001F6F8A">
      <w:pPr>
        <w:autoSpaceDE w:val="0"/>
        <w:ind w:firstLine="426"/>
        <w:jc w:val="both"/>
        <w:rPr>
          <w:sz w:val="22"/>
          <w:szCs w:val="22"/>
          <w:u w:val="single"/>
        </w:rPr>
      </w:pPr>
      <w:r w:rsidRPr="00A46908">
        <w:rPr>
          <w:sz w:val="22"/>
          <w:szCs w:val="22"/>
          <w:u w:val="single"/>
        </w:rPr>
        <w:t>Mechaninio rūšiavimo pastatas</w:t>
      </w:r>
    </w:p>
    <w:p w:rsidR="00FD3822" w:rsidRPr="00A46908" w:rsidRDefault="00FD3822" w:rsidP="001F6F8A">
      <w:pPr>
        <w:autoSpaceDE w:val="0"/>
        <w:ind w:firstLine="426"/>
        <w:jc w:val="both"/>
        <w:rPr>
          <w:sz w:val="22"/>
          <w:szCs w:val="22"/>
        </w:rPr>
      </w:pPr>
      <w:r w:rsidRPr="00A46908">
        <w:rPr>
          <w:sz w:val="22"/>
          <w:szCs w:val="22"/>
        </w:rPr>
        <w:t xml:space="preserve">Mechaninio rūšiavimo pastate visi triukšmo šaltiniai </w:t>
      </w:r>
      <w:r w:rsidR="001F6F8A" w:rsidRPr="00A46908">
        <w:rPr>
          <w:sz w:val="22"/>
          <w:szCs w:val="22"/>
        </w:rPr>
        <w:t xml:space="preserve">yra </w:t>
      </w:r>
      <w:r w:rsidRPr="00A46908">
        <w:rPr>
          <w:sz w:val="22"/>
          <w:szCs w:val="22"/>
        </w:rPr>
        <w:t xml:space="preserve">patalpų viduje. Triukšmo sklidimas galimas tik per pastato išorines konstrukcijas. Pastato perimetru sienos </w:t>
      </w:r>
      <w:r w:rsidR="001F6F8A" w:rsidRPr="00A46908">
        <w:rPr>
          <w:sz w:val="22"/>
          <w:szCs w:val="22"/>
        </w:rPr>
        <w:t xml:space="preserve">pastatytos iš 250 mm </w:t>
      </w:r>
      <w:r w:rsidRPr="00A46908">
        <w:rPr>
          <w:sz w:val="22"/>
          <w:szCs w:val="22"/>
        </w:rPr>
        <w:t>storio monolitinio gelžbetonio, viršuje – profiliuotos skardos. Tokios sienos akustinė varža yra ≥</w:t>
      </w:r>
      <w:r w:rsidR="001F6F8A" w:rsidRPr="00A46908">
        <w:rPr>
          <w:sz w:val="22"/>
          <w:szCs w:val="22"/>
        </w:rPr>
        <w:t xml:space="preserve"> </w:t>
      </w:r>
      <w:r w:rsidRPr="00A46908">
        <w:rPr>
          <w:sz w:val="22"/>
          <w:szCs w:val="22"/>
        </w:rPr>
        <w:t>30 dBA. Kadangi pastato sienos efektyviai izoliuo</w:t>
      </w:r>
      <w:r w:rsidR="00F17197" w:rsidRPr="00A46908">
        <w:rPr>
          <w:sz w:val="22"/>
          <w:szCs w:val="22"/>
        </w:rPr>
        <w:t>ja</w:t>
      </w:r>
      <w:r w:rsidRPr="00A46908">
        <w:rPr>
          <w:sz w:val="22"/>
          <w:szCs w:val="22"/>
        </w:rPr>
        <w:t xml:space="preserve"> įrenginių triukšmą, jo sklidimas galimas tik per pakeliamus vartus. </w:t>
      </w:r>
      <w:r w:rsidR="00F17197" w:rsidRPr="00A46908">
        <w:rPr>
          <w:sz w:val="22"/>
          <w:szCs w:val="22"/>
        </w:rPr>
        <w:t xml:space="preserve">Yra </w:t>
      </w:r>
      <w:r w:rsidRPr="00A46908">
        <w:rPr>
          <w:sz w:val="22"/>
          <w:szCs w:val="22"/>
        </w:rPr>
        <w:t>vieni vartai atliekų priėmimo patalpoje, ir dveji rūšiavimo patalpoje. Vartai gali būti laikomi atviri, kadangi į šias patalpas važiuos transportas ir krautuvai, todėl jie įvertinami, kaip atskiras triukšmo šaltinis šiame pastate.</w:t>
      </w:r>
    </w:p>
    <w:p w:rsidR="00FD3822" w:rsidRPr="00A46908" w:rsidRDefault="00FD3822" w:rsidP="001F6F8A">
      <w:pPr>
        <w:autoSpaceDE w:val="0"/>
        <w:ind w:firstLine="426"/>
        <w:jc w:val="both"/>
        <w:rPr>
          <w:sz w:val="22"/>
          <w:szCs w:val="22"/>
        </w:rPr>
      </w:pPr>
    </w:p>
    <w:p w:rsidR="00FD3822" w:rsidRPr="00A46908" w:rsidRDefault="00FD3822" w:rsidP="001F6F8A">
      <w:pPr>
        <w:autoSpaceDE w:val="0"/>
        <w:ind w:firstLine="426"/>
        <w:jc w:val="both"/>
        <w:rPr>
          <w:sz w:val="22"/>
          <w:szCs w:val="22"/>
        </w:rPr>
      </w:pPr>
      <w:r w:rsidRPr="00A46908">
        <w:rPr>
          <w:sz w:val="22"/>
          <w:szCs w:val="22"/>
        </w:rPr>
        <w:t>Mechaninio rūšiavimo įrengin</w:t>
      </w:r>
      <w:r w:rsidR="00F17197" w:rsidRPr="00A46908">
        <w:rPr>
          <w:sz w:val="22"/>
          <w:szCs w:val="22"/>
        </w:rPr>
        <w:t>ių triukšmo lygiai</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101"/>
        <w:gridCol w:w="6378"/>
        <w:gridCol w:w="2091"/>
      </w:tblGrid>
      <w:tr w:rsidR="00FD3822" w:rsidRPr="00A46908" w:rsidTr="00F17197">
        <w:tc>
          <w:tcPr>
            <w:tcW w:w="1101" w:type="dxa"/>
            <w:tcBorders>
              <w:top w:val="single" w:sz="8" w:space="0" w:color="auto"/>
              <w:left w:val="single" w:sz="8" w:space="0" w:color="auto"/>
              <w:bottom w:val="single" w:sz="8" w:space="0" w:color="auto"/>
            </w:tcBorders>
            <w:vAlign w:val="center"/>
          </w:tcPr>
          <w:p w:rsidR="00FD3822" w:rsidRPr="00A46908" w:rsidRDefault="00FD3822" w:rsidP="00FD3822">
            <w:pPr>
              <w:jc w:val="center"/>
              <w:rPr>
                <w:b/>
                <w:sz w:val="22"/>
                <w:szCs w:val="22"/>
              </w:rPr>
            </w:pPr>
            <w:r w:rsidRPr="00A46908">
              <w:rPr>
                <w:b/>
                <w:sz w:val="22"/>
                <w:szCs w:val="22"/>
              </w:rPr>
              <w:t>Poz. Nr.</w:t>
            </w:r>
          </w:p>
        </w:tc>
        <w:tc>
          <w:tcPr>
            <w:tcW w:w="6378" w:type="dxa"/>
            <w:tcBorders>
              <w:top w:val="single" w:sz="8" w:space="0" w:color="auto"/>
              <w:bottom w:val="single" w:sz="8" w:space="0" w:color="auto"/>
            </w:tcBorders>
            <w:vAlign w:val="center"/>
          </w:tcPr>
          <w:p w:rsidR="00FD3822" w:rsidRPr="00A46908" w:rsidRDefault="00FD3822" w:rsidP="00FD3822">
            <w:pPr>
              <w:jc w:val="center"/>
              <w:rPr>
                <w:b/>
                <w:sz w:val="22"/>
                <w:szCs w:val="22"/>
              </w:rPr>
            </w:pPr>
            <w:r w:rsidRPr="00A46908">
              <w:rPr>
                <w:b/>
                <w:sz w:val="22"/>
                <w:szCs w:val="22"/>
              </w:rPr>
              <w:t>Įrenginio pavadinimas</w:t>
            </w:r>
          </w:p>
        </w:tc>
        <w:tc>
          <w:tcPr>
            <w:tcW w:w="2091" w:type="dxa"/>
            <w:tcBorders>
              <w:top w:val="single" w:sz="8" w:space="0" w:color="auto"/>
              <w:bottom w:val="single" w:sz="8" w:space="0" w:color="auto"/>
              <w:right w:val="single" w:sz="8" w:space="0" w:color="auto"/>
            </w:tcBorders>
            <w:vAlign w:val="center"/>
          </w:tcPr>
          <w:p w:rsidR="00FD3822" w:rsidRPr="00A46908" w:rsidRDefault="00FD3822" w:rsidP="00FD3822">
            <w:pPr>
              <w:jc w:val="center"/>
              <w:rPr>
                <w:b/>
                <w:sz w:val="22"/>
                <w:szCs w:val="22"/>
              </w:rPr>
            </w:pPr>
            <w:r w:rsidRPr="00A46908">
              <w:rPr>
                <w:b/>
                <w:sz w:val="22"/>
                <w:szCs w:val="22"/>
              </w:rPr>
              <w:t>Triukšmo lygis</w:t>
            </w:r>
          </w:p>
        </w:tc>
      </w:tr>
      <w:tr w:rsidR="00FD3822" w:rsidRPr="00A46908" w:rsidTr="00F17197">
        <w:tc>
          <w:tcPr>
            <w:tcW w:w="1101" w:type="dxa"/>
            <w:tcBorders>
              <w:top w:val="single" w:sz="8" w:space="0" w:color="auto"/>
              <w:left w:val="single" w:sz="8" w:space="0" w:color="auto"/>
            </w:tcBorders>
            <w:vAlign w:val="center"/>
          </w:tcPr>
          <w:p w:rsidR="00FD3822" w:rsidRPr="00A46908" w:rsidRDefault="00FD3822" w:rsidP="00FD3822">
            <w:pPr>
              <w:rPr>
                <w:sz w:val="22"/>
                <w:szCs w:val="22"/>
              </w:rPr>
            </w:pPr>
            <w:r w:rsidRPr="00A46908">
              <w:rPr>
                <w:sz w:val="22"/>
                <w:szCs w:val="22"/>
              </w:rPr>
              <w:t>10101</w:t>
            </w:r>
          </w:p>
          <w:p w:rsidR="00FD3822" w:rsidRPr="00A46908" w:rsidRDefault="00FD3822" w:rsidP="00FD3822">
            <w:pPr>
              <w:rPr>
                <w:sz w:val="22"/>
                <w:szCs w:val="22"/>
              </w:rPr>
            </w:pPr>
            <w:r w:rsidRPr="00A46908">
              <w:rPr>
                <w:sz w:val="22"/>
                <w:szCs w:val="22"/>
              </w:rPr>
              <w:t>10102</w:t>
            </w:r>
          </w:p>
        </w:tc>
        <w:tc>
          <w:tcPr>
            <w:tcW w:w="6378" w:type="dxa"/>
            <w:tcBorders>
              <w:top w:val="single" w:sz="8" w:space="0" w:color="auto"/>
            </w:tcBorders>
            <w:vAlign w:val="center"/>
          </w:tcPr>
          <w:p w:rsidR="00FD3822" w:rsidRPr="00A46908" w:rsidRDefault="00FD3822" w:rsidP="00FD3822">
            <w:pPr>
              <w:rPr>
                <w:sz w:val="22"/>
                <w:szCs w:val="22"/>
              </w:rPr>
            </w:pPr>
            <w:r w:rsidRPr="00A46908">
              <w:rPr>
                <w:sz w:val="22"/>
                <w:szCs w:val="22"/>
              </w:rPr>
              <w:t>MKA srauto pakrovimo bunkeris su integruotu transporteriu</w:t>
            </w:r>
          </w:p>
          <w:p w:rsidR="00FD3822" w:rsidRPr="00A46908" w:rsidRDefault="00FD3822" w:rsidP="00FD3822">
            <w:pPr>
              <w:rPr>
                <w:sz w:val="22"/>
                <w:szCs w:val="22"/>
              </w:rPr>
            </w:pPr>
            <w:r w:rsidRPr="00A46908">
              <w:rPr>
                <w:sz w:val="22"/>
                <w:szCs w:val="22"/>
              </w:rPr>
              <w:t>MKA srauto maišelių atidarytuvas</w:t>
            </w:r>
          </w:p>
        </w:tc>
        <w:tc>
          <w:tcPr>
            <w:tcW w:w="2091" w:type="dxa"/>
            <w:tcBorders>
              <w:top w:val="single" w:sz="8" w:space="0" w:color="auto"/>
              <w:right w:val="single" w:sz="8" w:space="0" w:color="auto"/>
            </w:tcBorders>
            <w:vAlign w:val="center"/>
          </w:tcPr>
          <w:p w:rsidR="00FD3822" w:rsidRPr="00A46908" w:rsidRDefault="00FD3822" w:rsidP="00FD3822">
            <w:pPr>
              <w:jc w:val="center"/>
              <w:rPr>
                <w:sz w:val="22"/>
                <w:szCs w:val="22"/>
              </w:rPr>
            </w:pPr>
            <w:r w:rsidRPr="00A46908">
              <w:rPr>
                <w:sz w:val="22"/>
                <w:szCs w:val="22"/>
              </w:rPr>
              <w:t>77,9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10103</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10105</w:t>
            </w:r>
          </w:p>
        </w:tc>
        <w:tc>
          <w:tcPr>
            <w:tcW w:w="6378" w:type="dxa"/>
            <w:vAlign w:val="center"/>
          </w:tcPr>
          <w:p w:rsidR="00FD3822" w:rsidRPr="00A46908" w:rsidRDefault="00FD3822" w:rsidP="00FD3822">
            <w:pPr>
              <w:rPr>
                <w:sz w:val="22"/>
                <w:szCs w:val="22"/>
              </w:rPr>
            </w:pPr>
            <w:r w:rsidRPr="00A46908">
              <w:rPr>
                <w:sz w:val="22"/>
                <w:szCs w:val="22"/>
              </w:rPr>
              <w:t>Pirminis srauto separatorius. Būgninis separatorius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68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10106</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10107</w:t>
            </w:r>
          </w:p>
        </w:tc>
        <w:tc>
          <w:tcPr>
            <w:tcW w:w="6378" w:type="dxa"/>
            <w:vAlign w:val="center"/>
          </w:tcPr>
          <w:p w:rsidR="00FD3822" w:rsidRPr="00A46908" w:rsidRDefault="00FD3822" w:rsidP="00FD3822">
            <w:pPr>
              <w:rPr>
                <w:sz w:val="22"/>
                <w:szCs w:val="22"/>
              </w:rPr>
            </w:pPr>
            <w:r w:rsidRPr="00A46908">
              <w:rPr>
                <w:sz w:val="22"/>
                <w:szCs w:val="22"/>
              </w:rPr>
              <w:t>Magnetas metalo atliekų atskyrimui</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85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10109</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10110</w:t>
            </w:r>
          </w:p>
        </w:tc>
        <w:tc>
          <w:tcPr>
            <w:tcW w:w="6378" w:type="dxa"/>
            <w:vAlign w:val="center"/>
          </w:tcPr>
          <w:p w:rsidR="00FD3822" w:rsidRPr="00A46908" w:rsidRDefault="00FD3822" w:rsidP="00FD3822">
            <w:pPr>
              <w:rPr>
                <w:sz w:val="22"/>
                <w:szCs w:val="22"/>
              </w:rPr>
            </w:pPr>
            <w:r w:rsidRPr="00A46908">
              <w:rPr>
                <w:sz w:val="22"/>
                <w:szCs w:val="22"/>
              </w:rPr>
              <w:t>Antrinis separatorius. Žvaigždinis separatorius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70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10113</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69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10114</w:t>
            </w:r>
          </w:p>
        </w:tc>
        <w:tc>
          <w:tcPr>
            <w:tcW w:w="6378" w:type="dxa"/>
            <w:vAlign w:val="center"/>
          </w:tcPr>
          <w:p w:rsidR="00FD3822" w:rsidRPr="00A46908" w:rsidRDefault="00FD3822" w:rsidP="00FD3822">
            <w:pPr>
              <w:rPr>
                <w:sz w:val="22"/>
                <w:szCs w:val="22"/>
              </w:rPr>
            </w:pPr>
            <w:r w:rsidRPr="00A46908">
              <w:rPr>
                <w:sz w:val="22"/>
                <w:szCs w:val="22"/>
              </w:rPr>
              <w:t>Tretinis separatorius. Oro srauto separatorius:</w:t>
            </w:r>
          </w:p>
          <w:p w:rsidR="00FD3822" w:rsidRPr="00A46908" w:rsidRDefault="00FD3822" w:rsidP="00FD3822">
            <w:pPr>
              <w:rPr>
                <w:sz w:val="22"/>
                <w:szCs w:val="22"/>
              </w:rPr>
            </w:pPr>
            <w:r w:rsidRPr="00A46908">
              <w:rPr>
                <w:sz w:val="22"/>
                <w:szCs w:val="22"/>
              </w:rPr>
              <w:t>Prie ventiliatoriaus (11kW)</w:t>
            </w:r>
          </w:p>
          <w:p w:rsidR="00FD3822" w:rsidRPr="00A46908" w:rsidRDefault="00FD3822" w:rsidP="00FD3822">
            <w:pPr>
              <w:rPr>
                <w:sz w:val="22"/>
                <w:szCs w:val="22"/>
              </w:rPr>
            </w:pPr>
            <w:r w:rsidRPr="00A46908">
              <w:rPr>
                <w:sz w:val="22"/>
                <w:szCs w:val="22"/>
              </w:rPr>
              <w:t>Prie filtro pajungimo</w:t>
            </w:r>
          </w:p>
        </w:tc>
        <w:tc>
          <w:tcPr>
            <w:tcW w:w="2091" w:type="dxa"/>
            <w:tcBorders>
              <w:right w:val="single" w:sz="8" w:space="0" w:color="auto"/>
            </w:tcBorders>
            <w:vAlign w:val="center"/>
          </w:tcPr>
          <w:p w:rsidR="00FD3822" w:rsidRPr="00A46908" w:rsidRDefault="00FD3822" w:rsidP="00FD3822">
            <w:pPr>
              <w:jc w:val="center"/>
              <w:rPr>
                <w:sz w:val="22"/>
                <w:szCs w:val="22"/>
              </w:rPr>
            </w:pPr>
          </w:p>
          <w:p w:rsidR="00FD3822" w:rsidRPr="00A46908" w:rsidRDefault="00FD3822" w:rsidP="00FD3822">
            <w:pPr>
              <w:jc w:val="center"/>
              <w:rPr>
                <w:sz w:val="22"/>
                <w:szCs w:val="22"/>
              </w:rPr>
            </w:pPr>
            <w:r w:rsidRPr="00A46908">
              <w:rPr>
                <w:sz w:val="22"/>
                <w:szCs w:val="22"/>
              </w:rPr>
              <w:t>83,5 dB(A)</w:t>
            </w:r>
          </w:p>
          <w:p w:rsidR="00FD3822" w:rsidRPr="00A46908" w:rsidRDefault="00FD3822" w:rsidP="00FD3822">
            <w:pPr>
              <w:jc w:val="center"/>
              <w:rPr>
                <w:sz w:val="22"/>
                <w:szCs w:val="22"/>
              </w:rPr>
            </w:pPr>
            <w:r w:rsidRPr="00A46908">
              <w:rPr>
                <w:sz w:val="22"/>
                <w:szCs w:val="22"/>
              </w:rPr>
              <w:t>76,6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10115</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10116</w:t>
            </w:r>
          </w:p>
        </w:tc>
        <w:tc>
          <w:tcPr>
            <w:tcW w:w="6378" w:type="dxa"/>
            <w:vAlign w:val="center"/>
          </w:tcPr>
          <w:p w:rsidR="00FD3822" w:rsidRPr="00A46908" w:rsidRDefault="00FD3822" w:rsidP="00FD3822">
            <w:pPr>
              <w:rPr>
                <w:sz w:val="22"/>
                <w:szCs w:val="22"/>
              </w:rPr>
            </w:pPr>
            <w:r w:rsidRPr="00A46908">
              <w:rPr>
                <w:sz w:val="22"/>
                <w:szCs w:val="22"/>
              </w:rPr>
              <w:t>Optinis NIR separatorius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69,5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10117</w:t>
            </w:r>
          </w:p>
        </w:tc>
        <w:tc>
          <w:tcPr>
            <w:tcW w:w="6378" w:type="dxa"/>
            <w:vAlign w:val="center"/>
          </w:tcPr>
          <w:p w:rsidR="00FD3822" w:rsidRPr="00A46908" w:rsidRDefault="00FD3822" w:rsidP="00FD3822">
            <w:pPr>
              <w:rPr>
                <w:sz w:val="22"/>
                <w:szCs w:val="22"/>
              </w:rPr>
            </w:pPr>
            <w:r w:rsidRPr="00A46908">
              <w:rPr>
                <w:sz w:val="22"/>
                <w:szCs w:val="22"/>
              </w:rPr>
              <w:t>Kompresorinė</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76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10119</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10120</w:t>
            </w:r>
          </w:p>
        </w:tc>
        <w:tc>
          <w:tcPr>
            <w:tcW w:w="6378" w:type="dxa"/>
            <w:vAlign w:val="center"/>
          </w:tcPr>
          <w:p w:rsidR="00FD3822" w:rsidRPr="00A46908" w:rsidRDefault="00FD3822" w:rsidP="00FD3822">
            <w:pPr>
              <w:rPr>
                <w:sz w:val="22"/>
                <w:szCs w:val="22"/>
              </w:rPr>
            </w:pPr>
            <w:r w:rsidRPr="00A46908">
              <w:rPr>
                <w:sz w:val="22"/>
                <w:szCs w:val="22"/>
              </w:rPr>
              <w:t>KAK smulkintuvas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84,3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10122</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10123</w:t>
            </w:r>
          </w:p>
        </w:tc>
        <w:tc>
          <w:tcPr>
            <w:tcW w:w="6378" w:type="dxa"/>
            <w:vAlign w:val="center"/>
          </w:tcPr>
          <w:p w:rsidR="00FD3822" w:rsidRPr="00A46908" w:rsidRDefault="00FD3822" w:rsidP="00FD3822">
            <w:pPr>
              <w:rPr>
                <w:sz w:val="22"/>
                <w:szCs w:val="22"/>
              </w:rPr>
            </w:pPr>
            <w:r w:rsidRPr="00A46908">
              <w:rPr>
                <w:sz w:val="22"/>
                <w:szCs w:val="22"/>
              </w:rPr>
              <w:t>Magnetas metalo atliekų atskyrimui</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85 dB(A)</w:t>
            </w:r>
          </w:p>
        </w:tc>
      </w:tr>
      <w:tr w:rsidR="00FD3822" w:rsidRPr="00A46908" w:rsidTr="00F17197">
        <w:tc>
          <w:tcPr>
            <w:tcW w:w="1101" w:type="dxa"/>
            <w:tcBorders>
              <w:left w:val="single" w:sz="8" w:space="0" w:color="auto"/>
            </w:tcBorders>
            <w:vAlign w:val="center"/>
          </w:tcPr>
          <w:p w:rsidR="00FD3822" w:rsidRPr="00A46908" w:rsidRDefault="00FD3822" w:rsidP="00FD3822">
            <w:pPr>
              <w:rPr>
                <w:sz w:val="22"/>
                <w:szCs w:val="22"/>
              </w:rPr>
            </w:pPr>
            <w:r w:rsidRPr="00A46908">
              <w:rPr>
                <w:sz w:val="22"/>
                <w:szCs w:val="22"/>
              </w:rPr>
              <w:t>10125</w:t>
            </w:r>
          </w:p>
        </w:tc>
        <w:tc>
          <w:tcPr>
            <w:tcW w:w="6378" w:type="dxa"/>
            <w:vAlign w:val="center"/>
          </w:tcPr>
          <w:p w:rsidR="00FD3822" w:rsidRPr="00A46908" w:rsidRDefault="00FD3822" w:rsidP="00FD3822">
            <w:pPr>
              <w:rPr>
                <w:sz w:val="22"/>
                <w:szCs w:val="22"/>
              </w:rPr>
            </w:pPr>
            <w:r w:rsidRPr="00A46908">
              <w:rPr>
                <w:sz w:val="22"/>
                <w:szCs w:val="22"/>
              </w:rPr>
              <w:t>Transporteris</w:t>
            </w:r>
          </w:p>
        </w:tc>
        <w:tc>
          <w:tcPr>
            <w:tcW w:w="2091" w:type="dxa"/>
            <w:tcBorders>
              <w:right w:val="single" w:sz="8" w:space="0" w:color="auto"/>
            </w:tcBorders>
            <w:vAlign w:val="center"/>
          </w:tcPr>
          <w:p w:rsidR="00FD3822" w:rsidRPr="00A46908" w:rsidRDefault="00FD3822" w:rsidP="00FD3822">
            <w:pPr>
              <w:jc w:val="center"/>
              <w:rPr>
                <w:sz w:val="22"/>
                <w:szCs w:val="22"/>
              </w:rPr>
            </w:pPr>
            <w:r w:rsidRPr="00A46908">
              <w:rPr>
                <w:sz w:val="22"/>
                <w:szCs w:val="22"/>
              </w:rPr>
              <w:t>65 dB(A)</w:t>
            </w:r>
          </w:p>
        </w:tc>
      </w:tr>
      <w:tr w:rsidR="00FD3822" w:rsidRPr="00A46908" w:rsidTr="00F17197">
        <w:tc>
          <w:tcPr>
            <w:tcW w:w="1101" w:type="dxa"/>
            <w:tcBorders>
              <w:left w:val="single" w:sz="8" w:space="0" w:color="auto"/>
              <w:bottom w:val="single" w:sz="8" w:space="0" w:color="auto"/>
            </w:tcBorders>
            <w:vAlign w:val="center"/>
          </w:tcPr>
          <w:p w:rsidR="00FD3822" w:rsidRPr="00A46908" w:rsidRDefault="00FD3822" w:rsidP="00FD3822">
            <w:pPr>
              <w:rPr>
                <w:sz w:val="22"/>
                <w:szCs w:val="22"/>
              </w:rPr>
            </w:pPr>
            <w:r w:rsidRPr="00A46908">
              <w:rPr>
                <w:sz w:val="22"/>
                <w:szCs w:val="22"/>
              </w:rPr>
              <w:t>10126</w:t>
            </w:r>
          </w:p>
        </w:tc>
        <w:tc>
          <w:tcPr>
            <w:tcW w:w="6378" w:type="dxa"/>
            <w:tcBorders>
              <w:bottom w:val="single" w:sz="8" w:space="0" w:color="auto"/>
            </w:tcBorders>
            <w:vAlign w:val="center"/>
          </w:tcPr>
          <w:p w:rsidR="00FD3822" w:rsidRPr="00A46908" w:rsidRDefault="00FD3822" w:rsidP="00FD3822">
            <w:pPr>
              <w:rPr>
                <w:sz w:val="22"/>
                <w:szCs w:val="22"/>
              </w:rPr>
            </w:pPr>
            <w:r w:rsidRPr="00A46908">
              <w:rPr>
                <w:sz w:val="22"/>
                <w:szCs w:val="22"/>
              </w:rPr>
              <w:t>Rūšiavimo kabina</w:t>
            </w:r>
          </w:p>
        </w:tc>
        <w:tc>
          <w:tcPr>
            <w:tcW w:w="2091" w:type="dxa"/>
            <w:tcBorders>
              <w:bottom w:val="single" w:sz="8" w:space="0" w:color="auto"/>
              <w:right w:val="single" w:sz="8" w:space="0" w:color="auto"/>
            </w:tcBorders>
            <w:vAlign w:val="center"/>
          </w:tcPr>
          <w:p w:rsidR="00FD3822" w:rsidRPr="00A46908" w:rsidRDefault="00FD3822" w:rsidP="00FD3822">
            <w:pPr>
              <w:jc w:val="center"/>
              <w:rPr>
                <w:sz w:val="22"/>
                <w:szCs w:val="22"/>
              </w:rPr>
            </w:pPr>
            <w:r w:rsidRPr="00A46908">
              <w:rPr>
                <w:sz w:val="22"/>
                <w:szCs w:val="22"/>
              </w:rPr>
              <w:t>76,5 dB(A)</w:t>
            </w:r>
          </w:p>
        </w:tc>
      </w:tr>
    </w:tbl>
    <w:p w:rsidR="00FD3822" w:rsidRPr="00A46908" w:rsidRDefault="00FD3822" w:rsidP="00F17197">
      <w:pPr>
        <w:ind w:firstLine="426"/>
        <w:jc w:val="both"/>
        <w:rPr>
          <w:sz w:val="22"/>
          <w:szCs w:val="22"/>
        </w:rPr>
      </w:pPr>
    </w:p>
    <w:p w:rsidR="00FD3822" w:rsidRPr="00A46908" w:rsidRDefault="00FD3822" w:rsidP="00F17197">
      <w:pPr>
        <w:ind w:firstLine="426"/>
        <w:jc w:val="both"/>
        <w:rPr>
          <w:sz w:val="22"/>
          <w:szCs w:val="22"/>
        </w:rPr>
      </w:pPr>
      <w:r w:rsidRPr="00A46908">
        <w:rPr>
          <w:sz w:val="22"/>
          <w:szCs w:val="22"/>
        </w:rPr>
        <w:t>Mechaninio rūšia</w:t>
      </w:r>
      <w:r w:rsidR="00F17197" w:rsidRPr="00A46908">
        <w:rPr>
          <w:sz w:val="22"/>
          <w:szCs w:val="22"/>
        </w:rPr>
        <w:t>vimo pastato triukšmo šaltiniai</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4313"/>
        <w:gridCol w:w="5712"/>
      </w:tblGrid>
      <w:tr w:rsidR="00FD3822" w:rsidRPr="00A46908" w:rsidTr="00F17197">
        <w:trPr>
          <w:trHeight w:val="375"/>
        </w:trPr>
        <w:tc>
          <w:tcPr>
            <w:tcW w:w="1567" w:type="pct"/>
            <w:vAlign w:val="center"/>
          </w:tcPr>
          <w:p w:rsidR="00FD3822" w:rsidRPr="00A46908" w:rsidRDefault="00FD3822" w:rsidP="00FD3822">
            <w:pPr>
              <w:jc w:val="center"/>
              <w:rPr>
                <w:b/>
                <w:sz w:val="22"/>
                <w:szCs w:val="22"/>
              </w:rPr>
            </w:pPr>
            <w:r w:rsidRPr="00A46908">
              <w:rPr>
                <w:b/>
                <w:sz w:val="22"/>
                <w:szCs w:val="22"/>
              </w:rPr>
              <w:t>Triukšmo šaltiniai</w:t>
            </w:r>
          </w:p>
        </w:tc>
        <w:tc>
          <w:tcPr>
            <w:tcW w:w="1477" w:type="pct"/>
            <w:vAlign w:val="center"/>
          </w:tcPr>
          <w:p w:rsidR="00FD3822" w:rsidRPr="00A46908" w:rsidRDefault="00FD3822" w:rsidP="00FD3822">
            <w:pPr>
              <w:jc w:val="center"/>
              <w:rPr>
                <w:b/>
                <w:sz w:val="22"/>
                <w:szCs w:val="22"/>
              </w:rPr>
            </w:pPr>
            <w:r w:rsidRPr="00A46908">
              <w:rPr>
                <w:b/>
                <w:sz w:val="22"/>
                <w:szCs w:val="22"/>
              </w:rPr>
              <w:t>Darbo laikas</w:t>
            </w:r>
          </w:p>
        </w:tc>
        <w:tc>
          <w:tcPr>
            <w:tcW w:w="1956" w:type="pct"/>
            <w:vAlign w:val="center"/>
          </w:tcPr>
          <w:p w:rsidR="00FD3822" w:rsidRPr="00A46908" w:rsidRDefault="00FD3822" w:rsidP="00FD3822">
            <w:pPr>
              <w:jc w:val="center"/>
              <w:rPr>
                <w:b/>
                <w:sz w:val="22"/>
                <w:szCs w:val="22"/>
              </w:rPr>
            </w:pPr>
            <w:r w:rsidRPr="00A46908">
              <w:rPr>
                <w:b/>
                <w:sz w:val="22"/>
                <w:szCs w:val="22"/>
              </w:rPr>
              <w:t>Garso lygis</w:t>
            </w:r>
          </w:p>
        </w:tc>
      </w:tr>
      <w:tr w:rsidR="00FD3822" w:rsidRPr="00A46908" w:rsidTr="00F17197">
        <w:trPr>
          <w:trHeight w:val="698"/>
        </w:trPr>
        <w:tc>
          <w:tcPr>
            <w:tcW w:w="1567" w:type="pct"/>
          </w:tcPr>
          <w:p w:rsidR="00FD3822" w:rsidRPr="00A46908" w:rsidRDefault="00FD3822" w:rsidP="00F17197">
            <w:pPr>
              <w:jc w:val="both"/>
              <w:rPr>
                <w:sz w:val="22"/>
                <w:szCs w:val="22"/>
              </w:rPr>
            </w:pPr>
            <w:r w:rsidRPr="00A46908">
              <w:rPr>
                <w:sz w:val="22"/>
                <w:szCs w:val="22"/>
              </w:rPr>
              <w:t>Pastato sienos (vertikalus plotinis triukšmo šaltinis)</w:t>
            </w:r>
          </w:p>
        </w:tc>
        <w:tc>
          <w:tcPr>
            <w:tcW w:w="1477" w:type="pct"/>
            <w:vMerge w:val="restart"/>
          </w:tcPr>
          <w:p w:rsidR="00FD3822" w:rsidRPr="00A46908" w:rsidRDefault="00FD3822" w:rsidP="00F17197">
            <w:pPr>
              <w:jc w:val="both"/>
              <w:rPr>
                <w:sz w:val="22"/>
                <w:szCs w:val="22"/>
              </w:rPr>
            </w:pPr>
            <w:r w:rsidRPr="00A46908">
              <w:rPr>
                <w:sz w:val="22"/>
                <w:szCs w:val="22"/>
              </w:rPr>
              <w:t>14 val./dieną</w:t>
            </w:r>
          </w:p>
          <w:p w:rsidR="00FD3822" w:rsidRPr="00A46908" w:rsidRDefault="00FD3822" w:rsidP="00F17197">
            <w:pPr>
              <w:jc w:val="both"/>
              <w:rPr>
                <w:sz w:val="22"/>
                <w:szCs w:val="22"/>
              </w:rPr>
            </w:pPr>
            <w:r w:rsidRPr="00A46908">
              <w:rPr>
                <w:sz w:val="22"/>
                <w:szCs w:val="22"/>
              </w:rPr>
              <w:t>Nuo 6:00 iki 20:00 val.</w:t>
            </w:r>
          </w:p>
        </w:tc>
        <w:tc>
          <w:tcPr>
            <w:tcW w:w="1956" w:type="pct"/>
          </w:tcPr>
          <w:p w:rsidR="00FD3822" w:rsidRPr="00A46908" w:rsidRDefault="00FD3822" w:rsidP="00F17197">
            <w:pPr>
              <w:jc w:val="both"/>
              <w:rPr>
                <w:sz w:val="22"/>
                <w:szCs w:val="22"/>
              </w:rPr>
            </w:pPr>
            <w:r w:rsidRPr="00A46908">
              <w:rPr>
                <w:sz w:val="22"/>
                <w:szCs w:val="22"/>
              </w:rPr>
              <w:t>Technologiniai įrenginiai - 80 dBA (patalpų viduje), vertinamas triukšmo lygio sumažėjimas dėl sienų konstrukcijos - 30 dBA.</w:t>
            </w:r>
          </w:p>
        </w:tc>
      </w:tr>
      <w:tr w:rsidR="00FD3822" w:rsidRPr="00A46908" w:rsidTr="00F17197">
        <w:tc>
          <w:tcPr>
            <w:tcW w:w="1567" w:type="pct"/>
          </w:tcPr>
          <w:p w:rsidR="00FD3822" w:rsidRPr="00A46908" w:rsidRDefault="00FD3822" w:rsidP="00F17197">
            <w:pPr>
              <w:jc w:val="both"/>
              <w:rPr>
                <w:sz w:val="22"/>
                <w:szCs w:val="22"/>
              </w:rPr>
            </w:pPr>
            <w:r w:rsidRPr="00A46908">
              <w:rPr>
                <w:sz w:val="22"/>
                <w:szCs w:val="22"/>
              </w:rPr>
              <w:t>Pakeliami vartai (vertikalus plotinis triukšmo šaltinis)</w:t>
            </w:r>
          </w:p>
        </w:tc>
        <w:tc>
          <w:tcPr>
            <w:tcW w:w="1477" w:type="pct"/>
            <w:vMerge/>
          </w:tcPr>
          <w:p w:rsidR="00FD3822" w:rsidRPr="00A46908" w:rsidRDefault="00FD3822" w:rsidP="00F17197">
            <w:pPr>
              <w:jc w:val="both"/>
              <w:rPr>
                <w:sz w:val="22"/>
                <w:szCs w:val="22"/>
              </w:rPr>
            </w:pPr>
          </w:p>
        </w:tc>
        <w:tc>
          <w:tcPr>
            <w:tcW w:w="1956" w:type="pct"/>
          </w:tcPr>
          <w:p w:rsidR="00FD3822" w:rsidRPr="00A46908" w:rsidRDefault="00FD3822" w:rsidP="00F17197">
            <w:pPr>
              <w:jc w:val="both"/>
              <w:rPr>
                <w:sz w:val="22"/>
                <w:szCs w:val="22"/>
              </w:rPr>
            </w:pPr>
            <w:r w:rsidRPr="00A46908">
              <w:rPr>
                <w:sz w:val="22"/>
                <w:szCs w:val="22"/>
              </w:rPr>
              <w:t>Technologiniai įrenginiai – 80 dBA (patalpų viduje).</w:t>
            </w:r>
          </w:p>
        </w:tc>
      </w:tr>
    </w:tbl>
    <w:p w:rsidR="00A934DF" w:rsidRPr="00A46908" w:rsidRDefault="00A934DF" w:rsidP="00F17197">
      <w:pPr>
        <w:autoSpaceDE w:val="0"/>
        <w:ind w:firstLine="426"/>
        <w:jc w:val="both"/>
        <w:rPr>
          <w:sz w:val="22"/>
          <w:szCs w:val="22"/>
          <w:u w:val="single"/>
        </w:rPr>
      </w:pPr>
    </w:p>
    <w:p w:rsidR="00FD3822" w:rsidRPr="00A46908" w:rsidRDefault="00FD3822" w:rsidP="00F17197">
      <w:pPr>
        <w:autoSpaceDE w:val="0"/>
        <w:ind w:firstLine="426"/>
        <w:jc w:val="both"/>
        <w:rPr>
          <w:sz w:val="22"/>
          <w:szCs w:val="22"/>
          <w:u w:val="single"/>
        </w:rPr>
      </w:pPr>
      <w:r w:rsidRPr="00A46908">
        <w:rPr>
          <w:sz w:val="22"/>
          <w:szCs w:val="22"/>
          <w:u w:val="single"/>
        </w:rPr>
        <w:t>Siurblinės-katilinės pastatas</w:t>
      </w:r>
    </w:p>
    <w:p w:rsidR="00FD3822" w:rsidRPr="00A46908" w:rsidRDefault="00FD3822" w:rsidP="00F17197">
      <w:pPr>
        <w:autoSpaceDE w:val="0"/>
        <w:ind w:firstLine="426"/>
        <w:jc w:val="both"/>
        <w:rPr>
          <w:sz w:val="22"/>
          <w:szCs w:val="22"/>
        </w:rPr>
      </w:pPr>
      <w:r w:rsidRPr="00A46908">
        <w:rPr>
          <w:sz w:val="22"/>
          <w:szCs w:val="22"/>
        </w:rPr>
        <w:t xml:space="preserve">Šiame pastate įrengti šie triukšmą keliantys technologiniai įrenginiai - biodujų kompresorius ir perkolato siurbliai. Pastato sienos </w:t>
      </w:r>
      <w:r w:rsidR="00F17197" w:rsidRPr="00A46908">
        <w:rPr>
          <w:sz w:val="22"/>
          <w:szCs w:val="22"/>
        </w:rPr>
        <w:t>su</w:t>
      </w:r>
      <w:r w:rsidRPr="00A46908">
        <w:rPr>
          <w:sz w:val="22"/>
          <w:szCs w:val="22"/>
        </w:rPr>
        <w:t>montuo</w:t>
      </w:r>
      <w:r w:rsidR="00F17197" w:rsidRPr="00A46908">
        <w:rPr>
          <w:sz w:val="22"/>
          <w:szCs w:val="22"/>
        </w:rPr>
        <w:t>t</w:t>
      </w:r>
      <w:r w:rsidRPr="00A46908">
        <w:rPr>
          <w:sz w:val="22"/>
          <w:szCs w:val="22"/>
        </w:rPr>
        <w:t>os iš daugiasluoksnės plokštės su polistireno užpildu.</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4313"/>
        <w:gridCol w:w="5712"/>
      </w:tblGrid>
      <w:tr w:rsidR="00FD3822" w:rsidRPr="00A46908" w:rsidTr="00F17197">
        <w:trPr>
          <w:trHeight w:val="375"/>
        </w:trPr>
        <w:tc>
          <w:tcPr>
            <w:tcW w:w="1567" w:type="pct"/>
            <w:vAlign w:val="center"/>
          </w:tcPr>
          <w:p w:rsidR="00FD3822" w:rsidRPr="00A46908" w:rsidRDefault="00FD3822" w:rsidP="00FD3822">
            <w:pPr>
              <w:jc w:val="center"/>
              <w:rPr>
                <w:b/>
                <w:sz w:val="22"/>
                <w:szCs w:val="22"/>
              </w:rPr>
            </w:pPr>
            <w:r w:rsidRPr="00A46908">
              <w:rPr>
                <w:b/>
                <w:sz w:val="22"/>
                <w:szCs w:val="22"/>
              </w:rPr>
              <w:t>Triukšmo šaltiniai</w:t>
            </w:r>
          </w:p>
        </w:tc>
        <w:tc>
          <w:tcPr>
            <w:tcW w:w="1477" w:type="pct"/>
            <w:vAlign w:val="center"/>
          </w:tcPr>
          <w:p w:rsidR="00FD3822" w:rsidRPr="00A46908" w:rsidRDefault="00FD3822" w:rsidP="00FD3822">
            <w:pPr>
              <w:jc w:val="center"/>
              <w:rPr>
                <w:b/>
                <w:sz w:val="22"/>
                <w:szCs w:val="22"/>
              </w:rPr>
            </w:pPr>
            <w:r w:rsidRPr="00A46908">
              <w:rPr>
                <w:b/>
                <w:sz w:val="22"/>
                <w:szCs w:val="22"/>
              </w:rPr>
              <w:t>Darbo laikas</w:t>
            </w:r>
          </w:p>
        </w:tc>
        <w:tc>
          <w:tcPr>
            <w:tcW w:w="1956" w:type="pct"/>
            <w:vAlign w:val="center"/>
          </w:tcPr>
          <w:p w:rsidR="00FD3822" w:rsidRPr="00A46908" w:rsidRDefault="00FD3822" w:rsidP="00FD3822">
            <w:pPr>
              <w:jc w:val="center"/>
              <w:rPr>
                <w:b/>
                <w:sz w:val="22"/>
                <w:szCs w:val="22"/>
              </w:rPr>
            </w:pPr>
            <w:r w:rsidRPr="00A46908">
              <w:rPr>
                <w:b/>
                <w:sz w:val="22"/>
                <w:szCs w:val="22"/>
              </w:rPr>
              <w:t>Garso lygis</w:t>
            </w:r>
          </w:p>
        </w:tc>
      </w:tr>
      <w:tr w:rsidR="00FD3822" w:rsidRPr="00A46908" w:rsidTr="00F17197">
        <w:trPr>
          <w:trHeight w:val="706"/>
        </w:trPr>
        <w:tc>
          <w:tcPr>
            <w:tcW w:w="1567" w:type="pct"/>
          </w:tcPr>
          <w:p w:rsidR="00FD3822" w:rsidRPr="00A46908" w:rsidRDefault="00FD3822" w:rsidP="00F17197">
            <w:pPr>
              <w:jc w:val="both"/>
              <w:rPr>
                <w:sz w:val="22"/>
                <w:szCs w:val="22"/>
              </w:rPr>
            </w:pPr>
            <w:r w:rsidRPr="00A46908">
              <w:rPr>
                <w:sz w:val="22"/>
                <w:szCs w:val="22"/>
              </w:rPr>
              <w:t>Pastato sienos (vertikalus plotinis triukšmo šaltinis)</w:t>
            </w:r>
          </w:p>
        </w:tc>
        <w:tc>
          <w:tcPr>
            <w:tcW w:w="1477" w:type="pct"/>
          </w:tcPr>
          <w:p w:rsidR="00FD3822" w:rsidRPr="00A46908" w:rsidRDefault="00FD3822" w:rsidP="00F17197">
            <w:pPr>
              <w:jc w:val="both"/>
              <w:rPr>
                <w:sz w:val="22"/>
                <w:szCs w:val="22"/>
              </w:rPr>
            </w:pPr>
            <w:r w:rsidRPr="00A46908">
              <w:rPr>
                <w:sz w:val="22"/>
                <w:szCs w:val="22"/>
              </w:rPr>
              <w:t>24 val./parą</w:t>
            </w:r>
          </w:p>
        </w:tc>
        <w:tc>
          <w:tcPr>
            <w:tcW w:w="1956" w:type="pct"/>
          </w:tcPr>
          <w:p w:rsidR="00FD3822" w:rsidRPr="00A46908" w:rsidRDefault="00FD3822" w:rsidP="00F17197">
            <w:pPr>
              <w:jc w:val="both"/>
              <w:rPr>
                <w:sz w:val="22"/>
                <w:szCs w:val="22"/>
              </w:rPr>
            </w:pPr>
            <w:r w:rsidRPr="00A46908">
              <w:rPr>
                <w:sz w:val="22"/>
                <w:szCs w:val="22"/>
              </w:rPr>
              <w:t>Technologiniai įrenginiai - 78 dBA (patalpų viduje), vertinamas triukšmo lygio sumažėjimas dėl sienų konstrukcijos - 24 dBA.</w:t>
            </w:r>
          </w:p>
        </w:tc>
      </w:tr>
    </w:tbl>
    <w:p w:rsidR="00FD3822" w:rsidRPr="00A46908" w:rsidRDefault="00FD3822" w:rsidP="00F17197">
      <w:pPr>
        <w:autoSpaceDE w:val="0"/>
        <w:ind w:firstLine="426"/>
        <w:jc w:val="both"/>
        <w:rPr>
          <w:sz w:val="22"/>
          <w:szCs w:val="22"/>
        </w:rPr>
      </w:pPr>
    </w:p>
    <w:p w:rsidR="00FD3822" w:rsidRPr="00A46908" w:rsidRDefault="00FD3822" w:rsidP="00F17197">
      <w:pPr>
        <w:autoSpaceDE w:val="0"/>
        <w:ind w:firstLine="426"/>
        <w:jc w:val="both"/>
        <w:rPr>
          <w:sz w:val="22"/>
          <w:szCs w:val="22"/>
          <w:u w:val="single"/>
        </w:rPr>
      </w:pPr>
      <w:r w:rsidRPr="00A46908">
        <w:rPr>
          <w:sz w:val="22"/>
          <w:szCs w:val="22"/>
          <w:u w:val="single"/>
        </w:rPr>
        <w:t>Kogeneratorius</w:t>
      </w:r>
    </w:p>
    <w:p w:rsidR="00FD3822" w:rsidRPr="00A46908" w:rsidRDefault="00FD3822" w:rsidP="00F17197">
      <w:pPr>
        <w:autoSpaceDE w:val="0"/>
        <w:ind w:firstLine="426"/>
        <w:jc w:val="both"/>
        <w:rPr>
          <w:sz w:val="22"/>
          <w:szCs w:val="22"/>
        </w:rPr>
      </w:pPr>
      <w:r w:rsidRPr="00A46908">
        <w:rPr>
          <w:sz w:val="22"/>
          <w:szCs w:val="22"/>
        </w:rPr>
        <w:t xml:space="preserve">Kogeneratiorius su visa įranga </w:t>
      </w:r>
      <w:r w:rsidR="002B7D3D" w:rsidRPr="00A46908">
        <w:rPr>
          <w:sz w:val="22"/>
          <w:szCs w:val="22"/>
        </w:rPr>
        <w:t>sukomplektuotas</w:t>
      </w:r>
      <w:r w:rsidRPr="00A46908">
        <w:rPr>
          <w:sz w:val="22"/>
          <w:szCs w:val="22"/>
        </w:rPr>
        <w:t xml:space="preserve"> konteinerinio tipo statinyje. Konteineris </w:t>
      </w:r>
      <w:r w:rsidR="002B7D3D" w:rsidRPr="00A46908">
        <w:rPr>
          <w:sz w:val="22"/>
          <w:szCs w:val="22"/>
        </w:rPr>
        <w:t xml:space="preserve">yra </w:t>
      </w:r>
      <w:r w:rsidRPr="00A46908">
        <w:rPr>
          <w:sz w:val="22"/>
          <w:szCs w:val="22"/>
        </w:rPr>
        <w:t>su garso izoliacija siekiant sumažinti triukšmo sklidimą į aplinką. Triukšmo lygis sieks - 60 dBA (10 m atstumu) kogeneratoriui veikiant nominaliu galingumu dienos ir vakaro metu. Nakties metu kogenerat</w:t>
      </w:r>
      <w:r w:rsidR="002B7D3D" w:rsidRPr="00A46908">
        <w:rPr>
          <w:sz w:val="22"/>
          <w:szCs w:val="22"/>
        </w:rPr>
        <w:t>orius veiks 50 proc. galingumu,</w:t>
      </w:r>
      <w:r w:rsidRPr="00A46908">
        <w:rPr>
          <w:sz w:val="22"/>
          <w:szCs w:val="22"/>
        </w:rPr>
        <w:t xml:space="preserve"> triukšmo lygis sieks - 55 dBA (10 m atstumu).</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4313"/>
        <w:gridCol w:w="5712"/>
      </w:tblGrid>
      <w:tr w:rsidR="00FD3822" w:rsidRPr="00A46908" w:rsidTr="002B7D3D">
        <w:trPr>
          <w:trHeight w:val="375"/>
        </w:trPr>
        <w:tc>
          <w:tcPr>
            <w:tcW w:w="1567" w:type="pct"/>
            <w:vAlign w:val="center"/>
          </w:tcPr>
          <w:p w:rsidR="00FD3822" w:rsidRPr="00A46908" w:rsidRDefault="00FD3822" w:rsidP="00FD3822">
            <w:pPr>
              <w:jc w:val="center"/>
              <w:rPr>
                <w:b/>
                <w:sz w:val="22"/>
                <w:szCs w:val="22"/>
              </w:rPr>
            </w:pPr>
            <w:r w:rsidRPr="00A46908">
              <w:rPr>
                <w:b/>
                <w:sz w:val="22"/>
                <w:szCs w:val="22"/>
              </w:rPr>
              <w:t>Triukšmo šaltiniai</w:t>
            </w:r>
          </w:p>
        </w:tc>
        <w:tc>
          <w:tcPr>
            <w:tcW w:w="1477" w:type="pct"/>
            <w:vAlign w:val="center"/>
          </w:tcPr>
          <w:p w:rsidR="00FD3822" w:rsidRPr="00A46908" w:rsidRDefault="00FD3822" w:rsidP="00FD3822">
            <w:pPr>
              <w:jc w:val="center"/>
              <w:rPr>
                <w:b/>
                <w:sz w:val="22"/>
                <w:szCs w:val="22"/>
              </w:rPr>
            </w:pPr>
            <w:r w:rsidRPr="00A46908">
              <w:rPr>
                <w:b/>
                <w:sz w:val="22"/>
                <w:szCs w:val="22"/>
              </w:rPr>
              <w:t>Darbo laikas</w:t>
            </w:r>
          </w:p>
        </w:tc>
        <w:tc>
          <w:tcPr>
            <w:tcW w:w="1956" w:type="pct"/>
            <w:vAlign w:val="center"/>
          </w:tcPr>
          <w:p w:rsidR="00FD3822" w:rsidRPr="00A46908" w:rsidRDefault="00FD3822" w:rsidP="00FD3822">
            <w:pPr>
              <w:jc w:val="center"/>
              <w:rPr>
                <w:b/>
                <w:sz w:val="22"/>
                <w:szCs w:val="22"/>
              </w:rPr>
            </w:pPr>
            <w:r w:rsidRPr="00A46908">
              <w:rPr>
                <w:b/>
                <w:sz w:val="22"/>
                <w:szCs w:val="22"/>
              </w:rPr>
              <w:t>Garso lygis</w:t>
            </w:r>
          </w:p>
        </w:tc>
      </w:tr>
      <w:tr w:rsidR="00FD3822" w:rsidRPr="00A46908" w:rsidTr="002B7D3D">
        <w:trPr>
          <w:trHeight w:val="563"/>
        </w:trPr>
        <w:tc>
          <w:tcPr>
            <w:tcW w:w="1567" w:type="pct"/>
          </w:tcPr>
          <w:p w:rsidR="00FD3822" w:rsidRPr="00A46908" w:rsidRDefault="00FD3822" w:rsidP="002B7D3D">
            <w:pPr>
              <w:jc w:val="both"/>
              <w:rPr>
                <w:sz w:val="22"/>
                <w:szCs w:val="22"/>
              </w:rPr>
            </w:pPr>
            <w:r w:rsidRPr="00A46908">
              <w:rPr>
                <w:sz w:val="22"/>
                <w:szCs w:val="22"/>
              </w:rPr>
              <w:t>Kogeneratorius (plotinis triukšmo šaltinis)</w:t>
            </w:r>
          </w:p>
        </w:tc>
        <w:tc>
          <w:tcPr>
            <w:tcW w:w="1477" w:type="pct"/>
          </w:tcPr>
          <w:p w:rsidR="00FD3822" w:rsidRPr="00A46908" w:rsidRDefault="00FD3822" w:rsidP="002B7D3D">
            <w:pPr>
              <w:jc w:val="both"/>
              <w:rPr>
                <w:sz w:val="22"/>
                <w:szCs w:val="22"/>
              </w:rPr>
            </w:pPr>
            <w:r w:rsidRPr="00A46908">
              <w:rPr>
                <w:sz w:val="22"/>
                <w:szCs w:val="22"/>
              </w:rPr>
              <w:t>24 val./parą</w:t>
            </w:r>
          </w:p>
        </w:tc>
        <w:tc>
          <w:tcPr>
            <w:tcW w:w="1956" w:type="pct"/>
          </w:tcPr>
          <w:p w:rsidR="00FD3822" w:rsidRPr="00A46908" w:rsidRDefault="00FD3822" w:rsidP="002B7D3D">
            <w:pPr>
              <w:jc w:val="both"/>
              <w:rPr>
                <w:sz w:val="22"/>
                <w:szCs w:val="22"/>
              </w:rPr>
            </w:pPr>
            <w:r w:rsidRPr="00A46908">
              <w:rPr>
                <w:sz w:val="22"/>
                <w:szCs w:val="22"/>
              </w:rPr>
              <w:t xml:space="preserve">60 dBA (10 m atstumu) dienos ir vakaro metu. </w:t>
            </w:r>
          </w:p>
          <w:p w:rsidR="00FD3822" w:rsidRPr="00A46908" w:rsidRDefault="00FD3822" w:rsidP="002B7D3D">
            <w:pPr>
              <w:jc w:val="both"/>
              <w:rPr>
                <w:sz w:val="22"/>
                <w:szCs w:val="22"/>
              </w:rPr>
            </w:pPr>
            <w:r w:rsidRPr="00A46908">
              <w:rPr>
                <w:sz w:val="22"/>
                <w:szCs w:val="22"/>
              </w:rPr>
              <w:t>55 dBA (10 m atstumu) nakties metu.</w:t>
            </w:r>
          </w:p>
        </w:tc>
      </w:tr>
    </w:tbl>
    <w:p w:rsidR="00FD3822" w:rsidRPr="00A46908" w:rsidRDefault="00FD3822" w:rsidP="002B7D3D">
      <w:pPr>
        <w:autoSpaceDE w:val="0"/>
        <w:ind w:firstLine="426"/>
        <w:jc w:val="both"/>
        <w:rPr>
          <w:sz w:val="22"/>
          <w:szCs w:val="22"/>
          <w:u w:val="single"/>
        </w:rPr>
      </w:pPr>
    </w:p>
    <w:p w:rsidR="00FD3822" w:rsidRPr="00A46908" w:rsidRDefault="00FD3822" w:rsidP="002B7D3D">
      <w:pPr>
        <w:autoSpaceDE w:val="0"/>
        <w:ind w:firstLine="426"/>
        <w:jc w:val="both"/>
        <w:rPr>
          <w:sz w:val="22"/>
          <w:szCs w:val="22"/>
          <w:u w:val="single"/>
        </w:rPr>
      </w:pPr>
      <w:r w:rsidRPr="00A46908">
        <w:rPr>
          <w:sz w:val="22"/>
          <w:szCs w:val="22"/>
          <w:u w:val="single"/>
        </w:rPr>
        <w:t>Kita išorėje esanti technologinė įranga</w:t>
      </w:r>
    </w:p>
    <w:p w:rsidR="001D46EE" w:rsidRPr="00A46908" w:rsidRDefault="001D46EE" w:rsidP="002B7D3D">
      <w:pPr>
        <w:autoSpaceDE w:val="0"/>
        <w:ind w:firstLine="426"/>
        <w:jc w:val="both"/>
        <w:rPr>
          <w:sz w:val="22"/>
          <w:szCs w:val="22"/>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719"/>
        <w:gridCol w:w="2660"/>
      </w:tblGrid>
      <w:tr w:rsidR="00FD3822" w:rsidRPr="00A46908" w:rsidTr="002B7D3D">
        <w:trPr>
          <w:trHeight w:val="403"/>
        </w:trPr>
        <w:tc>
          <w:tcPr>
            <w:tcW w:w="2977" w:type="dxa"/>
            <w:vAlign w:val="center"/>
          </w:tcPr>
          <w:p w:rsidR="00FD3822" w:rsidRPr="00A46908" w:rsidRDefault="00FD3822" w:rsidP="002B7D3D">
            <w:pPr>
              <w:jc w:val="center"/>
              <w:rPr>
                <w:b/>
                <w:sz w:val="22"/>
                <w:szCs w:val="22"/>
              </w:rPr>
            </w:pPr>
            <w:r w:rsidRPr="00A46908">
              <w:rPr>
                <w:b/>
                <w:sz w:val="22"/>
                <w:szCs w:val="22"/>
              </w:rPr>
              <w:t>Triukšmo šaltiniai</w:t>
            </w:r>
          </w:p>
        </w:tc>
        <w:tc>
          <w:tcPr>
            <w:tcW w:w="3719" w:type="dxa"/>
            <w:vAlign w:val="center"/>
          </w:tcPr>
          <w:p w:rsidR="00FD3822" w:rsidRPr="00A46908" w:rsidRDefault="00FD3822" w:rsidP="002B7D3D">
            <w:pPr>
              <w:jc w:val="center"/>
              <w:rPr>
                <w:b/>
                <w:sz w:val="22"/>
                <w:szCs w:val="22"/>
              </w:rPr>
            </w:pPr>
            <w:r w:rsidRPr="00A46908">
              <w:rPr>
                <w:b/>
                <w:sz w:val="22"/>
                <w:szCs w:val="22"/>
              </w:rPr>
              <w:t>Darbo laikas</w:t>
            </w:r>
          </w:p>
        </w:tc>
        <w:tc>
          <w:tcPr>
            <w:tcW w:w="2660" w:type="dxa"/>
            <w:vAlign w:val="center"/>
          </w:tcPr>
          <w:p w:rsidR="00FD3822" w:rsidRPr="00A46908" w:rsidRDefault="00FD3822" w:rsidP="002B7D3D">
            <w:pPr>
              <w:jc w:val="center"/>
              <w:rPr>
                <w:b/>
                <w:sz w:val="22"/>
                <w:szCs w:val="22"/>
              </w:rPr>
            </w:pPr>
            <w:r w:rsidRPr="00A46908">
              <w:rPr>
                <w:b/>
                <w:sz w:val="22"/>
                <w:szCs w:val="22"/>
              </w:rPr>
              <w:t>Garso lygis</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Dulkių surinkimo įrenginio ventiliatorius</w:t>
            </w:r>
          </w:p>
        </w:tc>
        <w:tc>
          <w:tcPr>
            <w:tcW w:w="3719" w:type="dxa"/>
          </w:tcPr>
          <w:p w:rsidR="00FD3822" w:rsidRPr="00A46908" w:rsidRDefault="00FD3822" w:rsidP="002B7D3D">
            <w:pPr>
              <w:jc w:val="both"/>
              <w:rPr>
                <w:sz w:val="22"/>
                <w:szCs w:val="22"/>
              </w:rPr>
            </w:pPr>
            <w:r w:rsidRPr="00A46908">
              <w:rPr>
                <w:sz w:val="22"/>
                <w:szCs w:val="22"/>
              </w:rPr>
              <w:t>14 val./dieną</w:t>
            </w:r>
          </w:p>
          <w:p w:rsidR="00FD3822" w:rsidRPr="00A46908" w:rsidRDefault="00FD3822" w:rsidP="002B7D3D">
            <w:pPr>
              <w:jc w:val="both"/>
              <w:rPr>
                <w:sz w:val="22"/>
                <w:szCs w:val="22"/>
              </w:rPr>
            </w:pPr>
            <w:r w:rsidRPr="00A46908">
              <w:rPr>
                <w:sz w:val="22"/>
                <w:szCs w:val="22"/>
              </w:rPr>
              <w:t>Nuo 6:00 iki 20:00 val.</w:t>
            </w:r>
          </w:p>
        </w:tc>
        <w:tc>
          <w:tcPr>
            <w:tcW w:w="2660" w:type="dxa"/>
          </w:tcPr>
          <w:p w:rsidR="00FD3822" w:rsidRPr="00A46908" w:rsidRDefault="00FD3822" w:rsidP="002B7D3D">
            <w:pPr>
              <w:jc w:val="both"/>
              <w:rPr>
                <w:sz w:val="22"/>
                <w:szCs w:val="22"/>
              </w:rPr>
            </w:pPr>
            <w:r w:rsidRPr="00A46908">
              <w:rPr>
                <w:sz w:val="22"/>
                <w:szCs w:val="22"/>
              </w:rPr>
              <w:t>53 dBA (1 m atstumu)</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Komposto brandinimo aikštelės oro tiekimo ventiliatoriai – viso 8 vnt. Vienu metu veiks maks. – 2. Vertinami kaip taškiniai triukšmo šaltiniai.</w:t>
            </w:r>
          </w:p>
        </w:tc>
        <w:tc>
          <w:tcPr>
            <w:tcW w:w="3719" w:type="dxa"/>
          </w:tcPr>
          <w:p w:rsidR="00FD3822" w:rsidRPr="00A46908" w:rsidRDefault="00FD3822" w:rsidP="002B7D3D">
            <w:pPr>
              <w:jc w:val="both"/>
              <w:rPr>
                <w:sz w:val="22"/>
                <w:szCs w:val="22"/>
              </w:rPr>
            </w:pPr>
            <w:r w:rsidRPr="00A46908">
              <w:rPr>
                <w:sz w:val="22"/>
                <w:szCs w:val="22"/>
              </w:rPr>
              <w:t>24 val./parą</w:t>
            </w:r>
          </w:p>
        </w:tc>
        <w:tc>
          <w:tcPr>
            <w:tcW w:w="2660" w:type="dxa"/>
          </w:tcPr>
          <w:p w:rsidR="00FD3822" w:rsidRPr="00A46908" w:rsidRDefault="00FD3822" w:rsidP="002B7D3D">
            <w:pPr>
              <w:jc w:val="both"/>
              <w:rPr>
                <w:sz w:val="22"/>
                <w:szCs w:val="22"/>
              </w:rPr>
            </w:pPr>
            <w:r w:rsidRPr="00A46908">
              <w:rPr>
                <w:sz w:val="22"/>
                <w:szCs w:val="22"/>
              </w:rPr>
              <w:t>77 dBA (1 m atstumu)</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Fermentavimo tunelių ventiliatoriai – viso 15 vnt.</w:t>
            </w:r>
          </w:p>
          <w:p w:rsidR="00FD3822" w:rsidRPr="00A46908" w:rsidRDefault="00FD3822" w:rsidP="002B7D3D">
            <w:pPr>
              <w:jc w:val="both"/>
              <w:rPr>
                <w:sz w:val="22"/>
                <w:szCs w:val="22"/>
              </w:rPr>
            </w:pPr>
            <w:r w:rsidRPr="00A46908">
              <w:rPr>
                <w:sz w:val="22"/>
                <w:szCs w:val="22"/>
              </w:rPr>
              <w:t>Vienu metu veiks - 6 vnt. (po 2 prie kiekvieno biofiltro). Vertinami, kaip taškiniai triukšmo šaltiniai.</w:t>
            </w:r>
          </w:p>
        </w:tc>
        <w:tc>
          <w:tcPr>
            <w:tcW w:w="3719" w:type="dxa"/>
          </w:tcPr>
          <w:p w:rsidR="00FD3822" w:rsidRPr="00A46908" w:rsidRDefault="00FD3822" w:rsidP="002B7D3D">
            <w:pPr>
              <w:jc w:val="both"/>
              <w:rPr>
                <w:sz w:val="22"/>
                <w:szCs w:val="22"/>
              </w:rPr>
            </w:pPr>
            <w:r w:rsidRPr="00A46908">
              <w:rPr>
                <w:sz w:val="22"/>
                <w:szCs w:val="22"/>
              </w:rPr>
              <w:t>24 val./parą</w:t>
            </w:r>
          </w:p>
        </w:tc>
        <w:tc>
          <w:tcPr>
            <w:tcW w:w="2660" w:type="dxa"/>
          </w:tcPr>
          <w:p w:rsidR="00FD3822" w:rsidRPr="00A46908" w:rsidRDefault="00FD3822" w:rsidP="002B7D3D">
            <w:pPr>
              <w:jc w:val="both"/>
              <w:rPr>
                <w:sz w:val="22"/>
                <w:szCs w:val="22"/>
              </w:rPr>
            </w:pPr>
            <w:r w:rsidRPr="00A46908">
              <w:rPr>
                <w:sz w:val="22"/>
                <w:szCs w:val="22"/>
              </w:rPr>
              <w:t>65 dBA (1 m atstumu)</w:t>
            </w:r>
          </w:p>
        </w:tc>
      </w:tr>
    </w:tbl>
    <w:p w:rsidR="00FD3822" w:rsidRPr="00A46908" w:rsidRDefault="00FD3822" w:rsidP="002B7D3D">
      <w:pPr>
        <w:autoSpaceDE w:val="0"/>
        <w:ind w:firstLine="426"/>
        <w:jc w:val="both"/>
        <w:rPr>
          <w:sz w:val="22"/>
          <w:szCs w:val="22"/>
          <w:u w:val="single"/>
        </w:rPr>
      </w:pPr>
    </w:p>
    <w:p w:rsidR="00FD3822" w:rsidRPr="00A46908" w:rsidRDefault="00FD3822" w:rsidP="002B7D3D">
      <w:pPr>
        <w:autoSpaceDE w:val="0"/>
        <w:ind w:firstLine="426"/>
        <w:jc w:val="both"/>
        <w:rPr>
          <w:sz w:val="22"/>
          <w:szCs w:val="22"/>
          <w:u w:val="single"/>
        </w:rPr>
      </w:pPr>
      <w:r w:rsidRPr="00A46908">
        <w:rPr>
          <w:sz w:val="22"/>
          <w:szCs w:val="22"/>
          <w:u w:val="single"/>
        </w:rPr>
        <w:t>Mobilūs triukšmo šaltiniai planuojamos ūkinės veiklos teritorijoje</w:t>
      </w:r>
    </w:p>
    <w:p w:rsidR="001D46EE" w:rsidRPr="00A46908" w:rsidRDefault="001D46EE" w:rsidP="002B7D3D">
      <w:pPr>
        <w:autoSpaceDE w:val="0"/>
        <w:ind w:firstLine="426"/>
        <w:jc w:val="both"/>
        <w:rPr>
          <w:sz w:val="22"/>
          <w:szCs w:val="22"/>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719"/>
        <w:gridCol w:w="2660"/>
      </w:tblGrid>
      <w:tr w:rsidR="00FD3822" w:rsidRPr="00A46908" w:rsidTr="002B7D3D">
        <w:trPr>
          <w:trHeight w:val="403"/>
        </w:trPr>
        <w:tc>
          <w:tcPr>
            <w:tcW w:w="2977" w:type="dxa"/>
            <w:vAlign w:val="center"/>
          </w:tcPr>
          <w:p w:rsidR="00FD3822" w:rsidRPr="00A46908" w:rsidRDefault="00FD3822" w:rsidP="002B7D3D">
            <w:pPr>
              <w:jc w:val="center"/>
              <w:rPr>
                <w:b/>
                <w:sz w:val="22"/>
                <w:szCs w:val="22"/>
              </w:rPr>
            </w:pPr>
            <w:r w:rsidRPr="00A46908">
              <w:rPr>
                <w:b/>
                <w:sz w:val="22"/>
                <w:szCs w:val="22"/>
              </w:rPr>
              <w:t>Triukšmo šaltiniai</w:t>
            </w:r>
          </w:p>
        </w:tc>
        <w:tc>
          <w:tcPr>
            <w:tcW w:w="3719" w:type="dxa"/>
            <w:vAlign w:val="center"/>
          </w:tcPr>
          <w:p w:rsidR="00FD3822" w:rsidRPr="00A46908" w:rsidRDefault="00FD3822" w:rsidP="002B7D3D">
            <w:pPr>
              <w:jc w:val="center"/>
              <w:rPr>
                <w:b/>
                <w:sz w:val="22"/>
                <w:szCs w:val="22"/>
              </w:rPr>
            </w:pPr>
            <w:r w:rsidRPr="00A46908">
              <w:rPr>
                <w:b/>
                <w:sz w:val="22"/>
                <w:szCs w:val="22"/>
              </w:rPr>
              <w:t>Darbo laikas</w:t>
            </w:r>
          </w:p>
        </w:tc>
        <w:tc>
          <w:tcPr>
            <w:tcW w:w="2660" w:type="dxa"/>
            <w:vAlign w:val="center"/>
          </w:tcPr>
          <w:p w:rsidR="00FD3822" w:rsidRPr="00A46908" w:rsidRDefault="00FD3822" w:rsidP="002B7D3D">
            <w:pPr>
              <w:jc w:val="center"/>
              <w:rPr>
                <w:b/>
                <w:sz w:val="22"/>
                <w:szCs w:val="22"/>
              </w:rPr>
            </w:pPr>
            <w:r w:rsidRPr="00A46908">
              <w:rPr>
                <w:b/>
                <w:sz w:val="22"/>
                <w:szCs w:val="22"/>
              </w:rPr>
              <w:t>Garso lygis</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 xml:space="preserve">Krautuvai </w:t>
            </w:r>
          </w:p>
        </w:tc>
        <w:tc>
          <w:tcPr>
            <w:tcW w:w="3719" w:type="dxa"/>
          </w:tcPr>
          <w:p w:rsidR="00FD3822" w:rsidRPr="00A46908" w:rsidRDefault="00FD3822" w:rsidP="002B7D3D">
            <w:pPr>
              <w:jc w:val="both"/>
              <w:rPr>
                <w:sz w:val="22"/>
                <w:szCs w:val="22"/>
              </w:rPr>
            </w:pPr>
            <w:r w:rsidRPr="00A46908">
              <w:rPr>
                <w:sz w:val="22"/>
                <w:szCs w:val="22"/>
              </w:rPr>
              <w:t>nuo 6:00 iki 20:00 val.</w:t>
            </w:r>
          </w:p>
          <w:p w:rsidR="00FD3822" w:rsidRPr="00A46908" w:rsidRDefault="00FD3822" w:rsidP="002B7D3D">
            <w:pPr>
              <w:jc w:val="both"/>
              <w:rPr>
                <w:sz w:val="22"/>
                <w:szCs w:val="22"/>
              </w:rPr>
            </w:pPr>
            <w:r w:rsidRPr="00A46908">
              <w:rPr>
                <w:sz w:val="22"/>
                <w:szCs w:val="22"/>
              </w:rPr>
              <w:t>Vienu metu teritorijoje gali dirbti iki 3 krautuvų.</w:t>
            </w:r>
          </w:p>
        </w:tc>
        <w:tc>
          <w:tcPr>
            <w:tcW w:w="2660" w:type="dxa"/>
          </w:tcPr>
          <w:p w:rsidR="00FD3822" w:rsidRPr="00A46908" w:rsidRDefault="00FD3822" w:rsidP="002B7D3D">
            <w:pPr>
              <w:jc w:val="both"/>
              <w:rPr>
                <w:sz w:val="22"/>
                <w:szCs w:val="22"/>
              </w:rPr>
            </w:pPr>
            <w:r w:rsidRPr="00A46908">
              <w:rPr>
                <w:sz w:val="22"/>
                <w:szCs w:val="22"/>
              </w:rPr>
              <w:t>86 dBA (1 m atstumu)</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Mobilus sijotuvas prie komposto brandinimo aikštelės</w:t>
            </w:r>
          </w:p>
        </w:tc>
        <w:tc>
          <w:tcPr>
            <w:tcW w:w="3719" w:type="dxa"/>
          </w:tcPr>
          <w:p w:rsidR="00FD3822" w:rsidRPr="00A46908" w:rsidRDefault="00FD3822" w:rsidP="002B7D3D">
            <w:pPr>
              <w:jc w:val="both"/>
              <w:rPr>
                <w:sz w:val="22"/>
                <w:szCs w:val="22"/>
              </w:rPr>
            </w:pPr>
            <w:r w:rsidRPr="00A46908">
              <w:rPr>
                <w:sz w:val="22"/>
                <w:szCs w:val="22"/>
              </w:rPr>
              <w:t>nuo 6:00 iki 18:00 val.</w:t>
            </w:r>
          </w:p>
        </w:tc>
        <w:tc>
          <w:tcPr>
            <w:tcW w:w="2660" w:type="dxa"/>
          </w:tcPr>
          <w:p w:rsidR="00FD3822" w:rsidRPr="00A46908" w:rsidRDefault="00FD3822" w:rsidP="002B7D3D">
            <w:pPr>
              <w:jc w:val="both"/>
              <w:rPr>
                <w:sz w:val="22"/>
                <w:szCs w:val="22"/>
              </w:rPr>
            </w:pPr>
            <w:r w:rsidRPr="00A46908">
              <w:rPr>
                <w:sz w:val="22"/>
                <w:szCs w:val="22"/>
              </w:rPr>
              <w:t>90 dBA (1 m atstumu)</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Komunalines atliekas atvežantis transportas</w:t>
            </w:r>
          </w:p>
        </w:tc>
        <w:tc>
          <w:tcPr>
            <w:tcW w:w="3719" w:type="dxa"/>
          </w:tcPr>
          <w:p w:rsidR="002B7D3D" w:rsidRPr="00A46908" w:rsidRDefault="00FD3822" w:rsidP="002B7D3D">
            <w:pPr>
              <w:jc w:val="both"/>
              <w:rPr>
                <w:sz w:val="22"/>
                <w:szCs w:val="22"/>
              </w:rPr>
            </w:pPr>
            <w:r w:rsidRPr="00A46908">
              <w:rPr>
                <w:sz w:val="22"/>
                <w:szCs w:val="22"/>
              </w:rPr>
              <w:t>nuo 6:00 iki 20:00 val.</w:t>
            </w:r>
          </w:p>
          <w:p w:rsidR="00FD3822" w:rsidRPr="00A46908" w:rsidRDefault="00FD3822" w:rsidP="002B7D3D">
            <w:pPr>
              <w:jc w:val="both"/>
              <w:rPr>
                <w:sz w:val="22"/>
                <w:szCs w:val="22"/>
              </w:rPr>
            </w:pPr>
            <w:r w:rsidRPr="00A46908">
              <w:rPr>
                <w:sz w:val="22"/>
                <w:szCs w:val="22"/>
              </w:rPr>
              <w:t>20 aut./dieną</w:t>
            </w:r>
          </w:p>
        </w:tc>
        <w:tc>
          <w:tcPr>
            <w:tcW w:w="2660" w:type="dxa"/>
            <w:vMerge w:val="restart"/>
          </w:tcPr>
          <w:p w:rsidR="00FD3822" w:rsidRPr="00A46908" w:rsidRDefault="00FD3822" w:rsidP="002B7D3D">
            <w:pPr>
              <w:jc w:val="both"/>
              <w:rPr>
                <w:sz w:val="22"/>
                <w:szCs w:val="22"/>
              </w:rPr>
            </w:pPr>
            <w:r w:rsidRPr="00A46908">
              <w:rPr>
                <w:sz w:val="22"/>
                <w:szCs w:val="22"/>
              </w:rPr>
              <w:t>Apskaičiuojamas NMPB-Routes-96 metodiką.</w:t>
            </w: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Sunkiasvoris transportas antrinių žaliavų, komposto ir kitų likutinių atliekų išvežimui</w:t>
            </w:r>
          </w:p>
        </w:tc>
        <w:tc>
          <w:tcPr>
            <w:tcW w:w="3719" w:type="dxa"/>
          </w:tcPr>
          <w:p w:rsidR="00FD3822" w:rsidRPr="00A46908" w:rsidRDefault="00FD3822" w:rsidP="002B7D3D">
            <w:pPr>
              <w:jc w:val="both"/>
              <w:rPr>
                <w:sz w:val="22"/>
                <w:szCs w:val="22"/>
              </w:rPr>
            </w:pPr>
            <w:r w:rsidRPr="00A46908">
              <w:rPr>
                <w:sz w:val="22"/>
                <w:szCs w:val="22"/>
              </w:rPr>
              <w:t>nuo 6:00 iki 20:00 val.</w:t>
            </w:r>
          </w:p>
          <w:p w:rsidR="00FD3822" w:rsidRPr="00A46908" w:rsidRDefault="00FD3822" w:rsidP="002B7D3D">
            <w:pPr>
              <w:jc w:val="both"/>
              <w:rPr>
                <w:sz w:val="22"/>
                <w:szCs w:val="22"/>
              </w:rPr>
            </w:pPr>
            <w:r w:rsidRPr="00A46908">
              <w:rPr>
                <w:sz w:val="22"/>
                <w:szCs w:val="22"/>
              </w:rPr>
              <w:t>14 aut./dieną</w:t>
            </w:r>
          </w:p>
        </w:tc>
        <w:tc>
          <w:tcPr>
            <w:tcW w:w="2660" w:type="dxa"/>
            <w:vMerge/>
          </w:tcPr>
          <w:p w:rsidR="00FD3822" w:rsidRPr="00A46908" w:rsidRDefault="00FD3822" w:rsidP="00FD3822">
            <w:pPr>
              <w:rPr>
                <w:sz w:val="22"/>
                <w:szCs w:val="22"/>
              </w:rPr>
            </w:pPr>
          </w:p>
        </w:tc>
      </w:tr>
      <w:tr w:rsidR="00FD3822" w:rsidRPr="00A46908" w:rsidTr="002B7D3D">
        <w:tc>
          <w:tcPr>
            <w:tcW w:w="2977" w:type="dxa"/>
          </w:tcPr>
          <w:p w:rsidR="00FD3822" w:rsidRPr="00A46908" w:rsidRDefault="00FD3822" w:rsidP="002B7D3D">
            <w:pPr>
              <w:jc w:val="both"/>
              <w:rPr>
                <w:sz w:val="22"/>
                <w:szCs w:val="22"/>
              </w:rPr>
            </w:pPr>
            <w:r w:rsidRPr="00A46908">
              <w:rPr>
                <w:sz w:val="22"/>
                <w:szCs w:val="22"/>
              </w:rPr>
              <w:t>Lengvasis autotransportas</w:t>
            </w:r>
          </w:p>
        </w:tc>
        <w:tc>
          <w:tcPr>
            <w:tcW w:w="3719" w:type="dxa"/>
          </w:tcPr>
          <w:p w:rsidR="00FD3822" w:rsidRPr="00A46908" w:rsidRDefault="00FD3822" w:rsidP="002B7D3D">
            <w:pPr>
              <w:jc w:val="both"/>
              <w:rPr>
                <w:sz w:val="22"/>
                <w:szCs w:val="22"/>
              </w:rPr>
            </w:pPr>
            <w:r w:rsidRPr="00A46908">
              <w:rPr>
                <w:sz w:val="22"/>
                <w:szCs w:val="22"/>
              </w:rPr>
              <w:t>nuo 6:00 iki 20:00 val.</w:t>
            </w:r>
          </w:p>
          <w:p w:rsidR="00FD3822" w:rsidRPr="00A46908" w:rsidRDefault="00FD3822" w:rsidP="002B7D3D">
            <w:pPr>
              <w:jc w:val="both"/>
              <w:rPr>
                <w:sz w:val="22"/>
                <w:szCs w:val="22"/>
              </w:rPr>
            </w:pPr>
            <w:r w:rsidRPr="00A46908">
              <w:rPr>
                <w:sz w:val="22"/>
                <w:szCs w:val="22"/>
              </w:rPr>
              <w:t>15 aut./dieną</w:t>
            </w:r>
          </w:p>
        </w:tc>
        <w:tc>
          <w:tcPr>
            <w:tcW w:w="2660" w:type="dxa"/>
            <w:vMerge/>
          </w:tcPr>
          <w:p w:rsidR="00FD3822" w:rsidRPr="00A46908" w:rsidRDefault="00FD3822" w:rsidP="00FD3822">
            <w:pPr>
              <w:rPr>
                <w:sz w:val="22"/>
                <w:szCs w:val="22"/>
              </w:rPr>
            </w:pPr>
          </w:p>
        </w:tc>
      </w:tr>
    </w:tbl>
    <w:p w:rsidR="00FD3822" w:rsidRPr="00A46908" w:rsidRDefault="00FD3822" w:rsidP="0051144F">
      <w:pPr>
        <w:ind w:firstLine="426"/>
        <w:jc w:val="both"/>
        <w:rPr>
          <w:sz w:val="22"/>
          <w:szCs w:val="22"/>
        </w:rPr>
      </w:pPr>
    </w:p>
    <w:p w:rsidR="00921A34" w:rsidRPr="00A46908" w:rsidRDefault="00921A34" w:rsidP="0051144F">
      <w:pPr>
        <w:ind w:firstLine="426"/>
        <w:jc w:val="both"/>
        <w:rPr>
          <w:b/>
          <w:sz w:val="22"/>
          <w:szCs w:val="22"/>
        </w:rPr>
      </w:pPr>
      <w:r w:rsidRPr="00A46908">
        <w:rPr>
          <w:b/>
          <w:sz w:val="22"/>
          <w:szCs w:val="22"/>
        </w:rPr>
        <w:t>28. Triukšmo mažinimo priemonės.</w:t>
      </w:r>
    </w:p>
    <w:p w:rsidR="00FD3822" w:rsidRPr="00A46908" w:rsidRDefault="00FD3822" w:rsidP="0051144F">
      <w:pPr>
        <w:ind w:firstLine="426"/>
        <w:jc w:val="both"/>
        <w:rPr>
          <w:sz w:val="22"/>
          <w:szCs w:val="22"/>
        </w:rPr>
      </w:pPr>
    </w:p>
    <w:p w:rsidR="00254E9C" w:rsidRPr="00A46908" w:rsidRDefault="00254E9C" w:rsidP="0051144F">
      <w:pPr>
        <w:tabs>
          <w:tab w:val="left" w:pos="9356"/>
        </w:tabs>
        <w:ind w:firstLine="426"/>
        <w:jc w:val="both"/>
        <w:rPr>
          <w:sz w:val="22"/>
          <w:szCs w:val="22"/>
        </w:rPr>
      </w:pPr>
      <w:r w:rsidRPr="00A46908">
        <w:rPr>
          <w:sz w:val="22"/>
          <w:szCs w:val="22"/>
        </w:rPr>
        <w:t xml:space="preserve">Triukšmo lygio skaičiavimai buvo atlikti dviem variantais: </w:t>
      </w:r>
    </w:p>
    <w:p w:rsidR="00254E9C" w:rsidRPr="00A46908" w:rsidRDefault="00254E9C" w:rsidP="0051144F">
      <w:pPr>
        <w:pStyle w:val="Sraopastraipa"/>
        <w:tabs>
          <w:tab w:val="left" w:pos="9356"/>
        </w:tabs>
        <w:ind w:left="0" w:firstLine="426"/>
        <w:contextualSpacing/>
        <w:jc w:val="both"/>
        <w:rPr>
          <w:sz w:val="22"/>
          <w:szCs w:val="22"/>
        </w:rPr>
      </w:pPr>
      <w:r w:rsidRPr="00A46908">
        <w:rPr>
          <w:sz w:val="22"/>
          <w:szCs w:val="22"/>
        </w:rPr>
        <w:t>I - vertinant visus galimus planuojamos ūkinės veiklos triukšmo šaltinius;</w:t>
      </w:r>
    </w:p>
    <w:p w:rsidR="00254E9C" w:rsidRPr="00A46908" w:rsidRDefault="00254E9C" w:rsidP="0051144F">
      <w:pPr>
        <w:pStyle w:val="Sraopastraipa"/>
        <w:tabs>
          <w:tab w:val="left" w:pos="9356"/>
        </w:tabs>
        <w:ind w:left="0" w:firstLine="426"/>
        <w:contextualSpacing/>
        <w:jc w:val="both"/>
        <w:rPr>
          <w:sz w:val="22"/>
          <w:szCs w:val="22"/>
        </w:rPr>
      </w:pPr>
      <w:r w:rsidRPr="00A46908">
        <w:rPr>
          <w:sz w:val="22"/>
          <w:szCs w:val="22"/>
        </w:rPr>
        <w:t>II - vertinant visus galimus planuojamos ūkinės veiklos ir esamos veiklos triukšmo šaltinius sąvartyno teritorijoje.</w:t>
      </w:r>
    </w:p>
    <w:p w:rsidR="00254E9C" w:rsidRPr="00A46908" w:rsidRDefault="00254E9C" w:rsidP="0051144F">
      <w:pPr>
        <w:tabs>
          <w:tab w:val="left" w:pos="9356"/>
        </w:tabs>
        <w:ind w:firstLine="426"/>
        <w:jc w:val="both"/>
        <w:rPr>
          <w:sz w:val="22"/>
          <w:szCs w:val="22"/>
        </w:rPr>
      </w:pPr>
      <w:r w:rsidRPr="00A46908">
        <w:rPr>
          <w:sz w:val="22"/>
          <w:szCs w:val="22"/>
        </w:rPr>
        <w:t>Abiem atvejais buvo sudaryti triukšmo sklaidos žemėlapiai nagrinėjamoje teritorijoje. I-uoju variantu atskirais paros laikotarpiais buvo apskaičiuoti tokie triukšmo lygiai:</w:t>
      </w:r>
    </w:p>
    <w:p w:rsidR="00254E9C" w:rsidRPr="00A46908" w:rsidRDefault="00254E9C" w:rsidP="0051144F">
      <w:pPr>
        <w:numPr>
          <w:ilvl w:val="0"/>
          <w:numId w:val="26"/>
        </w:numPr>
        <w:tabs>
          <w:tab w:val="left" w:pos="851"/>
        </w:tabs>
        <w:ind w:left="0" w:firstLine="426"/>
        <w:jc w:val="both"/>
        <w:rPr>
          <w:sz w:val="22"/>
          <w:szCs w:val="22"/>
        </w:rPr>
      </w:pPr>
      <w:r w:rsidRPr="00A46908">
        <w:rPr>
          <w:sz w:val="22"/>
          <w:szCs w:val="22"/>
        </w:rPr>
        <w:t>dienos metu triukšmo lygis siekia iki 52 dBA ties vakarine sklypo riba;</w:t>
      </w:r>
    </w:p>
    <w:p w:rsidR="00254E9C" w:rsidRPr="00A46908" w:rsidRDefault="00254E9C" w:rsidP="0051144F">
      <w:pPr>
        <w:numPr>
          <w:ilvl w:val="0"/>
          <w:numId w:val="26"/>
        </w:numPr>
        <w:tabs>
          <w:tab w:val="left" w:pos="851"/>
        </w:tabs>
        <w:ind w:left="0" w:firstLine="426"/>
        <w:jc w:val="both"/>
        <w:rPr>
          <w:sz w:val="22"/>
          <w:szCs w:val="22"/>
        </w:rPr>
      </w:pPr>
      <w:r w:rsidRPr="00A46908">
        <w:rPr>
          <w:sz w:val="22"/>
          <w:szCs w:val="22"/>
        </w:rPr>
        <w:t>vakaro metu triukšmo lygis siekia iki 49 dBA ties prie pietinės ir rytinės sklypo ribos;</w:t>
      </w:r>
    </w:p>
    <w:p w:rsidR="00254E9C" w:rsidRPr="00A46908" w:rsidRDefault="00254E9C" w:rsidP="0051144F">
      <w:pPr>
        <w:numPr>
          <w:ilvl w:val="0"/>
          <w:numId w:val="26"/>
        </w:numPr>
        <w:tabs>
          <w:tab w:val="left" w:pos="851"/>
        </w:tabs>
        <w:ind w:left="0" w:firstLine="426"/>
        <w:jc w:val="both"/>
        <w:rPr>
          <w:sz w:val="22"/>
          <w:szCs w:val="22"/>
        </w:rPr>
      </w:pPr>
      <w:r w:rsidRPr="00A46908">
        <w:rPr>
          <w:sz w:val="22"/>
          <w:szCs w:val="22"/>
        </w:rPr>
        <w:t>nakties metu triukšmo lygis siekia iki 44 dBA ties rytine sklypo riba.</w:t>
      </w:r>
    </w:p>
    <w:p w:rsidR="00254E9C" w:rsidRPr="00A46908" w:rsidRDefault="00254E9C" w:rsidP="0051144F">
      <w:pPr>
        <w:tabs>
          <w:tab w:val="left" w:pos="9356"/>
        </w:tabs>
        <w:ind w:firstLine="426"/>
        <w:jc w:val="both"/>
        <w:rPr>
          <w:sz w:val="22"/>
          <w:szCs w:val="22"/>
        </w:rPr>
      </w:pPr>
      <w:r w:rsidRPr="00A46908">
        <w:rPr>
          <w:sz w:val="22"/>
          <w:szCs w:val="22"/>
        </w:rPr>
        <w:t>II-uoju variantu atskirais paros periodais apskaičiuoti triukšmo lygiai ties planuojamos ūkinės veiklos sklypo riba nepakito, t.y. esama veikla sąvartyno teritorijoje neįtakoja planuojamos ūkinės veiklos akustinės aplinkos.</w:t>
      </w:r>
    </w:p>
    <w:p w:rsidR="00254E9C" w:rsidRPr="00A46908" w:rsidRDefault="00254E9C" w:rsidP="009A0856">
      <w:pPr>
        <w:tabs>
          <w:tab w:val="left" w:pos="9356"/>
        </w:tabs>
        <w:ind w:firstLine="426"/>
        <w:jc w:val="both"/>
        <w:rPr>
          <w:sz w:val="22"/>
          <w:szCs w:val="22"/>
        </w:rPr>
      </w:pPr>
      <w:r w:rsidRPr="00A46908">
        <w:rPr>
          <w:sz w:val="22"/>
          <w:szCs w:val="22"/>
        </w:rPr>
        <w:t>Greta artimiausios gyvenamosios aplinkos, ūkinė veikla akustinio efekto neturės, čia apskaičiuotas triukšmo lygis visais paros periodais sieks &lt;</w:t>
      </w:r>
      <w:r w:rsidR="009A0856" w:rsidRPr="00A46908">
        <w:rPr>
          <w:sz w:val="22"/>
          <w:szCs w:val="22"/>
        </w:rPr>
        <w:t xml:space="preserve"> </w:t>
      </w:r>
      <w:r w:rsidRPr="00A46908">
        <w:rPr>
          <w:sz w:val="22"/>
          <w:szCs w:val="22"/>
        </w:rPr>
        <w:t>30 dBA.</w:t>
      </w:r>
    </w:p>
    <w:p w:rsidR="00FD3822" w:rsidRPr="00A46908" w:rsidRDefault="00254E9C" w:rsidP="009A0856">
      <w:pPr>
        <w:tabs>
          <w:tab w:val="left" w:pos="9356"/>
        </w:tabs>
        <w:ind w:firstLine="426"/>
        <w:jc w:val="both"/>
        <w:rPr>
          <w:sz w:val="22"/>
          <w:szCs w:val="22"/>
        </w:rPr>
      </w:pPr>
      <w:r w:rsidRPr="00A46908">
        <w:rPr>
          <w:sz w:val="22"/>
          <w:szCs w:val="22"/>
        </w:rPr>
        <w:t>Triukšmo lygis už ūkinės veiklos sklypo ribų, komunalinių atliekų mechaninio biologinio apdorojimo įrenginių veiklos neviršija visuomenės sveikatos saugos teisės aktais nustatytų leidžiamų gyvenamojoje ir visuomeninės paskirties aplinkoje ribinių dydžių visais paros periodais, todėl tokiu atveju t</w:t>
      </w:r>
      <w:r w:rsidR="00FD3822" w:rsidRPr="00A46908">
        <w:rPr>
          <w:sz w:val="22"/>
          <w:szCs w:val="22"/>
        </w:rPr>
        <w:t>riukšmo mažinimo priemonių nenumatoma, nes pareiškiama veikla neviršys nustatytų leistinų triukšmo normų tiek darbo, tiek gyvenamojoje aplinkoje.</w:t>
      </w:r>
    </w:p>
    <w:p w:rsidR="00254E9C" w:rsidRPr="00A46908" w:rsidRDefault="00254E9C" w:rsidP="009A0856">
      <w:pPr>
        <w:tabs>
          <w:tab w:val="left" w:pos="9356"/>
        </w:tabs>
        <w:ind w:firstLine="426"/>
        <w:jc w:val="both"/>
        <w:rPr>
          <w:sz w:val="22"/>
          <w:szCs w:val="22"/>
        </w:rPr>
      </w:pPr>
      <w:r w:rsidRPr="00A46908">
        <w:rPr>
          <w:sz w:val="22"/>
          <w:szCs w:val="22"/>
        </w:rPr>
        <w:t>Triukšmo sklaidos žemėlapiai pridedami</w:t>
      </w:r>
      <w:r w:rsidR="003A6EBC" w:rsidRPr="00A46908">
        <w:rPr>
          <w:sz w:val="22"/>
          <w:szCs w:val="22"/>
        </w:rPr>
        <w:t xml:space="preserve"> (žr. </w:t>
      </w:r>
      <w:r w:rsidR="003A6EBC" w:rsidRPr="00A46908">
        <w:rPr>
          <w:b/>
          <w:sz w:val="22"/>
          <w:szCs w:val="22"/>
        </w:rPr>
        <w:t xml:space="preserve">6 </w:t>
      </w:r>
      <w:r w:rsidRPr="00A46908">
        <w:rPr>
          <w:b/>
          <w:sz w:val="22"/>
          <w:szCs w:val="22"/>
        </w:rPr>
        <w:t>pried</w:t>
      </w:r>
      <w:r w:rsidR="003A6EBC" w:rsidRPr="00A46908">
        <w:rPr>
          <w:b/>
          <w:sz w:val="22"/>
          <w:szCs w:val="22"/>
        </w:rPr>
        <w:t>as</w:t>
      </w:r>
      <w:r w:rsidR="003A6EBC" w:rsidRPr="00A46908">
        <w:rPr>
          <w:sz w:val="22"/>
          <w:szCs w:val="22"/>
        </w:rPr>
        <w:t>)</w:t>
      </w:r>
      <w:r w:rsidR="009A0856" w:rsidRPr="00A46908">
        <w:rPr>
          <w:sz w:val="22"/>
          <w:szCs w:val="22"/>
        </w:rPr>
        <w:t>.</w:t>
      </w:r>
    </w:p>
    <w:p w:rsidR="00FD3822" w:rsidRPr="00A46908" w:rsidRDefault="00FD3822" w:rsidP="00DF1FEB">
      <w:pPr>
        <w:ind w:firstLine="426"/>
        <w:jc w:val="both"/>
        <w:rPr>
          <w:sz w:val="22"/>
        </w:rPr>
      </w:pPr>
    </w:p>
    <w:p w:rsidR="00921A34" w:rsidRPr="00A46908" w:rsidRDefault="00921A34" w:rsidP="00277B7A">
      <w:pPr>
        <w:ind w:firstLine="426"/>
        <w:jc w:val="both"/>
        <w:rPr>
          <w:b/>
          <w:sz w:val="22"/>
        </w:rPr>
      </w:pPr>
      <w:r w:rsidRPr="00A46908">
        <w:rPr>
          <w:b/>
          <w:sz w:val="22"/>
        </w:rPr>
        <w:t>29. Įrenginyje vykdomos veiklos metu skleidžiami kvapai.</w:t>
      </w:r>
    </w:p>
    <w:p w:rsidR="00FD3822" w:rsidRPr="00A46908" w:rsidRDefault="00FD3822" w:rsidP="00277B7A">
      <w:pPr>
        <w:ind w:firstLine="426"/>
        <w:jc w:val="both"/>
        <w:rPr>
          <w:sz w:val="22"/>
        </w:rPr>
      </w:pPr>
    </w:p>
    <w:p w:rsidR="001D6F5F" w:rsidRPr="00A46908" w:rsidRDefault="00277B7A" w:rsidP="00277B7A">
      <w:pPr>
        <w:ind w:firstLine="426"/>
        <w:jc w:val="both"/>
        <w:rPr>
          <w:sz w:val="22"/>
          <w:szCs w:val="22"/>
        </w:rPr>
      </w:pPr>
      <w:r w:rsidRPr="00A46908">
        <w:rPr>
          <w:sz w:val="22"/>
          <w:szCs w:val="22"/>
        </w:rPr>
        <w:t xml:space="preserve">Ūkinė </w:t>
      </w:r>
      <w:r w:rsidR="001D6F5F" w:rsidRPr="00A46908">
        <w:rPr>
          <w:sz w:val="22"/>
          <w:szCs w:val="22"/>
        </w:rPr>
        <w:t>veikla – mišrių komunalinių atliekų mechaninis rūšiavimas tiesiogiai prisid</w:t>
      </w:r>
      <w:r w:rsidR="00177DBB" w:rsidRPr="00A46908">
        <w:rPr>
          <w:sz w:val="22"/>
          <w:szCs w:val="22"/>
        </w:rPr>
        <w:t>eda</w:t>
      </w:r>
      <w:r w:rsidR="001D6F5F" w:rsidRPr="00A46908">
        <w:rPr>
          <w:sz w:val="22"/>
          <w:szCs w:val="22"/>
        </w:rPr>
        <w:t xml:space="preserve"> prie sąvartyne skleidžiamų kvapų mažinimo. Pradėjus vykdyti veiklą, į sąvartyno teritoriją atvežtos, pasvertos ir užregistruotos mišrios komunalinės atliekos pirmiausiai transportuojamos į mišrių komunalinių atliekų rūšiavimo pastatą. Šiame pastate iš mišrių komunalinių atliekų srauto atskiriamos pagrindinės frakcijos:</w:t>
      </w:r>
    </w:p>
    <w:p w:rsidR="001D6F5F" w:rsidRPr="00A46908" w:rsidRDefault="001D6F5F" w:rsidP="00277B7A">
      <w:pPr>
        <w:numPr>
          <w:ilvl w:val="0"/>
          <w:numId w:val="14"/>
        </w:numPr>
        <w:tabs>
          <w:tab w:val="clear" w:pos="2007"/>
          <w:tab w:val="num" w:pos="993"/>
        </w:tabs>
        <w:suppressAutoHyphens/>
        <w:adjustRightInd w:val="0"/>
        <w:ind w:left="0" w:firstLine="426"/>
        <w:jc w:val="both"/>
        <w:textAlignment w:val="baseline"/>
        <w:rPr>
          <w:sz w:val="22"/>
          <w:szCs w:val="22"/>
        </w:rPr>
      </w:pPr>
      <w:r w:rsidRPr="00A46908">
        <w:rPr>
          <w:sz w:val="22"/>
          <w:szCs w:val="22"/>
        </w:rPr>
        <w:t>biologiškai skaidi atliekų frakcija;</w:t>
      </w:r>
    </w:p>
    <w:p w:rsidR="001D6F5F" w:rsidRPr="00A46908" w:rsidRDefault="001D6F5F" w:rsidP="00277B7A">
      <w:pPr>
        <w:numPr>
          <w:ilvl w:val="0"/>
          <w:numId w:val="14"/>
        </w:numPr>
        <w:tabs>
          <w:tab w:val="clear" w:pos="2007"/>
          <w:tab w:val="num" w:pos="993"/>
        </w:tabs>
        <w:suppressAutoHyphens/>
        <w:adjustRightInd w:val="0"/>
        <w:ind w:left="0" w:firstLine="426"/>
        <w:jc w:val="both"/>
        <w:textAlignment w:val="baseline"/>
        <w:rPr>
          <w:sz w:val="22"/>
          <w:szCs w:val="22"/>
        </w:rPr>
      </w:pPr>
      <w:r w:rsidRPr="00A46908">
        <w:rPr>
          <w:sz w:val="22"/>
          <w:szCs w:val="22"/>
        </w:rPr>
        <w:t>inertinė frakcija;</w:t>
      </w:r>
    </w:p>
    <w:p w:rsidR="001D6F5F" w:rsidRPr="00A46908" w:rsidRDefault="001D6F5F" w:rsidP="00277B7A">
      <w:pPr>
        <w:numPr>
          <w:ilvl w:val="0"/>
          <w:numId w:val="14"/>
        </w:numPr>
        <w:tabs>
          <w:tab w:val="clear" w:pos="2007"/>
          <w:tab w:val="num" w:pos="993"/>
        </w:tabs>
        <w:suppressAutoHyphens/>
        <w:adjustRightInd w:val="0"/>
        <w:ind w:left="0" w:firstLine="426"/>
        <w:jc w:val="both"/>
        <w:textAlignment w:val="baseline"/>
        <w:rPr>
          <w:sz w:val="22"/>
          <w:szCs w:val="22"/>
        </w:rPr>
      </w:pPr>
      <w:r w:rsidRPr="00A46908">
        <w:rPr>
          <w:sz w:val="22"/>
          <w:szCs w:val="22"/>
        </w:rPr>
        <w:t>metalai;</w:t>
      </w:r>
    </w:p>
    <w:p w:rsidR="001D6F5F" w:rsidRPr="00A46908" w:rsidRDefault="001D6F5F" w:rsidP="00277B7A">
      <w:pPr>
        <w:numPr>
          <w:ilvl w:val="0"/>
          <w:numId w:val="14"/>
        </w:numPr>
        <w:tabs>
          <w:tab w:val="clear" w:pos="2007"/>
          <w:tab w:val="num" w:pos="993"/>
        </w:tabs>
        <w:suppressAutoHyphens/>
        <w:adjustRightInd w:val="0"/>
        <w:ind w:left="0" w:firstLine="426"/>
        <w:jc w:val="both"/>
        <w:textAlignment w:val="baseline"/>
        <w:rPr>
          <w:sz w:val="22"/>
          <w:szCs w:val="22"/>
        </w:rPr>
      </w:pPr>
      <w:r w:rsidRPr="00A46908">
        <w:rPr>
          <w:sz w:val="22"/>
          <w:szCs w:val="22"/>
        </w:rPr>
        <w:t>degi lengva frakcija;</w:t>
      </w:r>
    </w:p>
    <w:p w:rsidR="001D6F5F" w:rsidRPr="00A46908" w:rsidRDefault="001D6F5F" w:rsidP="00277B7A">
      <w:pPr>
        <w:numPr>
          <w:ilvl w:val="0"/>
          <w:numId w:val="14"/>
        </w:numPr>
        <w:tabs>
          <w:tab w:val="clear" w:pos="2007"/>
          <w:tab w:val="num" w:pos="993"/>
        </w:tabs>
        <w:suppressAutoHyphens/>
        <w:adjustRightInd w:val="0"/>
        <w:ind w:left="0" w:firstLine="426"/>
        <w:jc w:val="both"/>
        <w:textAlignment w:val="baseline"/>
        <w:rPr>
          <w:sz w:val="22"/>
          <w:szCs w:val="22"/>
        </w:rPr>
      </w:pPr>
      <w:r w:rsidRPr="00A46908">
        <w:rPr>
          <w:sz w:val="22"/>
          <w:szCs w:val="22"/>
        </w:rPr>
        <w:t>likutinė sunki degi frakcija;</w:t>
      </w:r>
    </w:p>
    <w:p w:rsidR="001D6F5F" w:rsidRPr="00A46908" w:rsidRDefault="001D6F5F" w:rsidP="00277B7A">
      <w:pPr>
        <w:numPr>
          <w:ilvl w:val="0"/>
          <w:numId w:val="14"/>
        </w:numPr>
        <w:tabs>
          <w:tab w:val="clear" w:pos="2007"/>
          <w:tab w:val="num" w:pos="993"/>
        </w:tabs>
        <w:suppressAutoHyphens/>
        <w:adjustRightInd w:val="0"/>
        <w:ind w:left="0" w:firstLine="426"/>
        <w:jc w:val="both"/>
        <w:textAlignment w:val="baseline"/>
        <w:rPr>
          <w:sz w:val="22"/>
          <w:szCs w:val="22"/>
        </w:rPr>
      </w:pPr>
      <w:r w:rsidRPr="00A46908">
        <w:rPr>
          <w:sz w:val="22"/>
          <w:szCs w:val="22"/>
        </w:rPr>
        <w:t>PE arba PVC arba popierius ir kartonas iš lengvos atliekų frakcijos.</w:t>
      </w:r>
    </w:p>
    <w:p w:rsidR="001D6F5F" w:rsidRPr="00A46908" w:rsidRDefault="001D6F5F" w:rsidP="00277B7A">
      <w:pPr>
        <w:ind w:firstLine="426"/>
        <w:jc w:val="both"/>
        <w:rPr>
          <w:sz w:val="22"/>
          <w:szCs w:val="22"/>
        </w:rPr>
      </w:pPr>
      <w:r w:rsidRPr="00A46908">
        <w:rPr>
          <w:sz w:val="22"/>
          <w:szCs w:val="22"/>
        </w:rPr>
        <w:t>Atskirta biologiškai skaidi atliekų frakcija toliau tvarkoma biologiškai skaidžių atliekų apdorojimo įrenginiuose. Mažinant biologiškai skaidžių atliekų šalinimą sąvartyne prisidedama prie sąvartyno skleidžiamų kvapų mažinimo.</w:t>
      </w:r>
    </w:p>
    <w:p w:rsidR="001D6F5F" w:rsidRPr="00A46908" w:rsidRDefault="001D6F5F" w:rsidP="00277B7A">
      <w:pPr>
        <w:ind w:firstLine="426"/>
        <w:jc w:val="both"/>
        <w:rPr>
          <w:sz w:val="22"/>
          <w:szCs w:val="22"/>
        </w:rPr>
      </w:pPr>
      <w:r w:rsidRPr="00A46908">
        <w:rPr>
          <w:sz w:val="22"/>
          <w:szCs w:val="22"/>
        </w:rPr>
        <w:t>Mišrių komunalinių atliekų rūšiavimo pastate įrengta ventiliacinė sistema, kuri užtikrin</w:t>
      </w:r>
      <w:r w:rsidR="00EA3EC6" w:rsidRPr="00A46908">
        <w:rPr>
          <w:sz w:val="22"/>
          <w:szCs w:val="22"/>
        </w:rPr>
        <w:t>a</w:t>
      </w:r>
      <w:r w:rsidRPr="00A46908">
        <w:rPr>
          <w:sz w:val="22"/>
          <w:szCs w:val="22"/>
        </w:rPr>
        <w:t xml:space="preserve"> tinkamą patalpų vėdinimą. Į buitines ir operatorinės patalpas tiekiamas oras nuo dulkių ir kv</w:t>
      </w:r>
      <w:r w:rsidR="0040460A" w:rsidRPr="00A46908">
        <w:rPr>
          <w:sz w:val="22"/>
          <w:szCs w:val="22"/>
        </w:rPr>
        <w:t xml:space="preserve">apų valomas kišeniniais ir </w:t>
      </w:r>
      <w:r w:rsidRPr="00A46908">
        <w:rPr>
          <w:sz w:val="22"/>
          <w:szCs w:val="22"/>
        </w:rPr>
        <w:t>angliniais filtrais.</w:t>
      </w:r>
    </w:p>
    <w:p w:rsidR="00254E9C" w:rsidRPr="00A46908" w:rsidRDefault="00254E9C" w:rsidP="00277B7A">
      <w:pPr>
        <w:ind w:firstLine="426"/>
        <w:jc w:val="both"/>
        <w:rPr>
          <w:sz w:val="22"/>
          <w:szCs w:val="22"/>
        </w:rPr>
      </w:pPr>
      <w:r w:rsidRPr="00A46908">
        <w:rPr>
          <w:sz w:val="22"/>
          <w:szCs w:val="22"/>
        </w:rPr>
        <w:t xml:space="preserve">Iš biodujų gamybos įrengimų teršalų ir kvapų išmetimų į aplinkos orą nebus. Visi technologiniai procesai uždari. BSA biologinio apdorojimo tuneliuose susidaręs užterštas oras iš fermentavimo ir kompostavimo tunelių surenkamas ir nuvedamas valymui į 3 biofiltrus, kuriuose oras išvalomas iki leidžiamų koncentracijų ir išleidžiamas į aplinką. </w:t>
      </w:r>
      <w:r w:rsidR="00C832EA" w:rsidRPr="00A46908">
        <w:rPr>
          <w:sz w:val="22"/>
          <w:szCs w:val="22"/>
        </w:rPr>
        <w:t>K</w:t>
      </w:r>
      <w:r w:rsidRPr="00A46908">
        <w:rPr>
          <w:sz w:val="22"/>
          <w:szCs w:val="22"/>
        </w:rPr>
        <w:t>vapų išsiskyrimas galimas tik iš komposto brandinimo aikštelės ir iš biofiltrų.</w:t>
      </w:r>
    </w:p>
    <w:p w:rsidR="00254E9C" w:rsidRPr="00A46908" w:rsidRDefault="00254E9C" w:rsidP="00277B7A">
      <w:pPr>
        <w:ind w:firstLine="426"/>
        <w:jc w:val="both"/>
        <w:rPr>
          <w:sz w:val="22"/>
          <w:szCs w:val="22"/>
        </w:rPr>
      </w:pPr>
      <w:r w:rsidRPr="00A46908">
        <w:rPr>
          <w:sz w:val="22"/>
          <w:szCs w:val="22"/>
        </w:rPr>
        <w:t>Kvapo emisijos pagal įrangos tiekėjo projektinius duomenis:</w:t>
      </w:r>
    </w:p>
    <w:tbl>
      <w:tblPr>
        <w:tblW w:w="8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1037"/>
        <w:gridCol w:w="1985"/>
        <w:gridCol w:w="1842"/>
        <w:gridCol w:w="1560"/>
      </w:tblGrid>
      <w:tr w:rsidR="00254E9C" w:rsidRPr="00A46908" w:rsidTr="00E65D3C">
        <w:trPr>
          <w:trHeight w:val="815"/>
        </w:trPr>
        <w:tc>
          <w:tcPr>
            <w:tcW w:w="3320" w:type="dxa"/>
            <w:gridSpan w:val="2"/>
            <w:vAlign w:val="center"/>
          </w:tcPr>
          <w:p w:rsidR="00254E9C" w:rsidRPr="00A46908" w:rsidRDefault="00254E9C" w:rsidP="00E65D3C">
            <w:pPr>
              <w:jc w:val="center"/>
              <w:rPr>
                <w:sz w:val="22"/>
                <w:szCs w:val="22"/>
                <w:lang w:eastAsia="en-GB"/>
              </w:rPr>
            </w:pPr>
            <w:r w:rsidRPr="00A46908">
              <w:rPr>
                <w:sz w:val="22"/>
                <w:szCs w:val="22"/>
              </w:rPr>
              <w:t>Taršos šaltiniai</w:t>
            </w:r>
          </w:p>
        </w:tc>
        <w:tc>
          <w:tcPr>
            <w:tcW w:w="1985" w:type="dxa"/>
            <w:vAlign w:val="center"/>
          </w:tcPr>
          <w:p w:rsidR="00254E9C" w:rsidRPr="00A46908" w:rsidRDefault="00254E9C" w:rsidP="00E65D3C">
            <w:pPr>
              <w:jc w:val="center"/>
              <w:rPr>
                <w:sz w:val="22"/>
                <w:szCs w:val="22"/>
                <w:vertAlign w:val="superscript"/>
                <w:lang w:eastAsia="en-GB"/>
              </w:rPr>
            </w:pPr>
            <w:r w:rsidRPr="00A46908">
              <w:rPr>
                <w:sz w:val="22"/>
                <w:szCs w:val="22"/>
                <w:lang w:eastAsia="en-GB"/>
              </w:rPr>
              <w:t>Kvapo koncentracija išmetamame sraute, OU/m</w:t>
            </w:r>
            <w:r w:rsidRPr="00A46908">
              <w:rPr>
                <w:sz w:val="22"/>
                <w:szCs w:val="22"/>
                <w:vertAlign w:val="superscript"/>
                <w:lang w:eastAsia="en-GB"/>
              </w:rPr>
              <w:t>3</w:t>
            </w:r>
          </w:p>
        </w:tc>
        <w:tc>
          <w:tcPr>
            <w:tcW w:w="1842" w:type="dxa"/>
            <w:vAlign w:val="center"/>
          </w:tcPr>
          <w:p w:rsidR="00254E9C" w:rsidRPr="00A46908" w:rsidRDefault="00254E9C" w:rsidP="00E65D3C">
            <w:pPr>
              <w:jc w:val="center"/>
              <w:rPr>
                <w:sz w:val="22"/>
                <w:szCs w:val="22"/>
                <w:lang w:eastAsia="en-GB"/>
              </w:rPr>
            </w:pPr>
            <w:r w:rsidRPr="00A46908">
              <w:rPr>
                <w:sz w:val="22"/>
                <w:szCs w:val="22"/>
                <w:lang w:eastAsia="en-GB"/>
              </w:rPr>
              <w:t>Momentinė kvapo emisija, OU/s</w:t>
            </w:r>
          </w:p>
        </w:tc>
        <w:tc>
          <w:tcPr>
            <w:tcW w:w="1560" w:type="dxa"/>
            <w:vAlign w:val="center"/>
          </w:tcPr>
          <w:p w:rsidR="00254E9C" w:rsidRPr="00A46908" w:rsidRDefault="00254E9C" w:rsidP="00E65D3C">
            <w:pPr>
              <w:jc w:val="center"/>
              <w:rPr>
                <w:sz w:val="22"/>
                <w:szCs w:val="22"/>
                <w:lang w:eastAsia="en-GB"/>
              </w:rPr>
            </w:pPr>
            <w:r w:rsidRPr="00A46908">
              <w:rPr>
                <w:sz w:val="22"/>
                <w:szCs w:val="22"/>
                <w:lang w:eastAsia="en-GB"/>
              </w:rPr>
              <w:t>Darbo laikas, h/metus</w:t>
            </w:r>
          </w:p>
        </w:tc>
      </w:tr>
      <w:tr w:rsidR="00254E9C" w:rsidRPr="00A46908" w:rsidTr="00E65D3C">
        <w:trPr>
          <w:trHeight w:val="300"/>
        </w:trPr>
        <w:tc>
          <w:tcPr>
            <w:tcW w:w="2283" w:type="dxa"/>
            <w:vAlign w:val="center"/>
          </w:tcPr>
          <w:p w:rsidR="00254E9C" w:rsidRPr="00A46908" w:rsidRDefault="00254E9C" w:rsidP="00E65D3C">
            <w:pPr>
              <w:rPr>
                <w:sz w:val="22"/>
                <w:szCs w:val="22"/>
              </w:rPr>
            </w:pPr>
            <w:r w:rsidRPr="00A46908">
              <w:rPr>
                <w:sz w:val="22"/>
                <w:szCs w:val="22"/>
              </w:rPr>
              <w:t>Biofiltras Nr.1</w:t>
            </w:r>
          </w:p>
        </w:tc>
        <w:tc>
          <w:tcPr>
            <w:tcW w:w="1037" w:type="dxa"/>
            <w:noWrap/>
            <w:vAlign w:val="center"/>
          </w:tcPr>
          <w:p w:rsidR="00254E9C" w:rsidRPr="00A46908" w:rsidRDefault="00254E9C" w:rsidP="00E65D3C">
            <w:pPr>
              <w:jc w:val="center"/>
              <w:rPr>
                <w:sz w:val="22"/>
                <w:szCs w:val="22"/>
              </w:rPr>
            </w:pPr>
            <w:r w:rsidRPr="00A46908">
              <w:rPr>
                <w:sz w:val="22"/>
                <w:szCs w:val="22"/>
              </w:rPr>
              <w:t>007</w:t>
            </w:r>
          </w:p>
        </w:tc>
        <w:tc>
          <w:tcPr>
            <w:tcW w:w="1985" w:type="dxa"/>
            <w:vAlign w:val="center"/>
          </w:tcPr>
          <w:p w:rsidR="00254E9C" w:rsidRPr="00A46908" w:rsidRDefault="00254E9C" w:rsidP="00E65D3C">
            <w:pPr>
              <w:jc w:val="center"/>
              <w:rPr>
                <w:sz w:val="22"/>
                <w:szCs w:val="22"/>
              </w:rPr>
            </w:pPr>
            <w:r w:rsidRPr="00A46908">
              <w:rPr>
                <w:sz w:val="22"/>
                <w:szCs w:val="22"/>
              </w:rPr>
              <w:t>170</w:t>
            </w:r>
          </w:p>
        </w:tc>
        <w:tc>
          <w:tcPr>
            <w:tcW w:w="1842" w:type="dxa"/>
            <w:vAlign w:val="center"/>
          </w:tcPr>
          <w:p w:rsidR="00254E9C" w:rsidRPr="00A46908" w:rsidRDefault="00254E9C" w:rsidP="00E65D3C">
            <w:pPr>
              <w:jc w:val="center"/>
              <w:rPr>
                <w:sz w:val="22"/>
                <w:szCs w:val="22"/>
              </w:rPr>
            </w:pPr>
            <w:r w:rsidRPr="00A46908">
              <w:rPr>
                <w:sz w:val="22"/>
                <w:szCs w:val="22"/>
              </w:rPr>
              <w:t>236</w:t>
            </w:r>
          </w:p>
        </w:tc>
        <w:tc>
          <w:tcPr>
            <w:tcW w:w="1560" w:type="dxa"/>
            <w:vMerge w:val="restart"/>
            <w:vAlign w:val="center"/>
          </w:tcPr>
          <w:p w:rsidR="00254E9C" w:rsidRPr="00A46908" w:rsidRDefault="00254E9C" w:rsidP="00254E9C">
            <w:pPr>
              <w:jc w:val="center"/>
              <w:rPr>
                <w:sz w:val="22"/>
                <w:szCs w:val="22"/>
                <w:lang w:eastAsia="en-GB"/>
              </w:rPr>
            </w:pPr>
            <w:r w:rsidRPr="00A46908">
              <w:rPr>
                <w:sz w:val="22"/>
                <w:szCs w:val="22"/>
                <w:lang w:eastAsia="en-GB"/>
              </w:rPr>
              <w:t>8760</w:t>
            </w:r>
          </w:p>
        </w:tc>
      </w:tr>
      <w:tr w:rsidR="00254E9C" w:rsidRPr="00A46908" w:rsidTr="00E65D3C">
        <w:trPr>
          <w:trHeight w:val="300"/>
        </w:trPr>
        <w:tc>
          <w:tcPr>
            <w:tcW w:w="2283" w:type="dxa"/>
            <w:vAlign w:val="center"/>
          </w:tcPr>
          <w:p w:rsidR="00254E9C" w:rsidRPr="00A46908" w:rsidRDefault="00254E9C" w:rsidP="00E65D3C">
            <w:pPr>
              <w:rPr>
                <w:sz w:val="22"/>
                <w:szCs w:val="22"/>
              </w:rPr>
            </w:pPr>
            <w:r w:rsidRPr="00A46908">
              <w:rPr>
                <w:sz w:val="22"/>
                <w:szCs w:val="22"/>
              </w:rPr>
              <w:t>Biofiltras Nr.2</w:t>
            </w:r>
          </w:p>
        </w:tc>
        <w:tc>
          <w:tcPr>
            <w:tcW w:w="1037" w:type="dxa"/>
            <w:noWrap/>
            <w:vAlign w:val="center"/>
          </w:tcPr>
          <w:p w:rsidR="00254E9C" w:rsidRPr="00A46908" w:rsidRDefault="00254E9C" w:rsidP="00E65D3C">
            <w:pPr>
              <w:jc w:val="center"/>
              <w:rPr>
                <w:sz w:val="22"/>
                <w:szCs w:val="22"/>
              </w:rPr>
            </w:pPr>
            <w:r w:rsidRPr="00A46908">
              <w:rPr>
                <w:sz w:val="22"/>
                <w:szCs w:val="22"/>
              </w:rPr>
              <w:t>008</w:t>
            </w:r>
          </w:p>
        </w:tc>
        <w:tc>
          <w:tcPr>
            <w:tcW w:w="1985" w:type="dxa"/>
            <w:vAlign w:val="center"/>
          </w:tcPr>
          <w:p w:rsidR="00254E9C" w:rsidRPr="00A46908" w:rsidRDefault="00254E9C" w:rsidP="00E65D3C">
            <w:pPr>
              <w:jc w:val="center"/>
              <w:rPr>
                <w:sz w:val="22"/>
                <w:szCs w:val="22"/>
              </w:rPr>
            </w:pPr>
            <w:r w:rsidRPr="00A46908">
              <w:rPr>
                <w:sz w:val="22"/>
                <w:szCs w:val="22"/>
              </w:rPr>
              <w:t>170</w:t>
            </w:r>
          </w:p>
        </w:tc>
        <w:tc>
          <w:tcPr>
            <w:tcW w:w="1842" w:type="dxa"/>
            <w:vAlign w:val="center"/>
          </w:tcPr>
          <w:p w:rsidR="00254E9C" w:rsidRPr="00A46908" w:rsidRDefault="00254E9C" w:rsidP="00E65D3C">
            <w:pPr>
              <w:jc w:val="center"/>
              <w:rPr>
                <w:sz w:val="22"/>
                <w:szCs w:val="22"/>
              </w:rPr>
            </w:pPr>
            <w:r w:rsidRPr="00A46908">
              <w:rPr>
                <w:sz w:val="22"/>
                <w:szCs w:val="22"/>
              </w:rPr>
              <w:t>236</w:t>
            </w:r>
          </w:p>
        </w:tc>
        <w:tc>
          <w:tcPr>
            <w:tcW w:w="1560" w:type="dxa"/>
            <w:vMerge/>
          </w:tcPr>
          <w:p w:rsidR="00254E9C" w:rsidRPr="00A46908" w:rsidRDefault="00254E9C" w:rsidP="00254E9C">
            <w:pPr>
              <w:rPr>
                <w:sz w:val="22"/>
                <w:szCs w:val="22"/>
                <w:lang w:eastAsia="en-GB"/>
              </w:rPr>
            </w:pPr>
          </w:p>
        </w:tc>
      </w:tr>
      <w:tr w:rsidR="00254E9C" w:rsidRPr="00A46908" w:rsidTr="00E65D3C">
        <w:trPr>
          <w:trHeight w:val="300"/>
        </w:trPr>
        <w:tc>
          <w:tcPr>
            <w:tcW w:w="2283" w:type="dxa"/>
            <w:vAlign w:val="center"/>
          </w:tcPr>
          <w:p w:rsidR="00254E9C" w:rsidRPr="00A46908" w:rsidRDefault="00254E9C" w:rsidP="00E65D3C">
            <w:pPr>
              <w:rPr>
                <w:sz w:val="22"/>
                <w:szCs w:val="22"/>
              </w:rPr>
            </w:pPr>
            <w:r w:rsidRPr="00A46908">
              <w:rPr>
                <w:sz w:val="22"/>
                <w:szCs w:val="22"/>
              </w:rPr>
              <w:t>Biofiltras Nr.3</w:t>
            </w:r>
          </w:p>
        </w:tc>
        <w:tc>
          <w:tcPr>
            <w:tcW w:w="1037" w:type="dxa"/>
            <w:noWrap/>
            <w:vAlign w:val="center"/>
          </w:tcPr>
          <w:p w:rsidR="00254E9C" w:rsidRPr="00A46908" w:rsidRDefault="00254E9C" w:rsidP="00E65D3C">
            <w:pPr>
              <w:jc w:val="center"/>
              <w:rPr>
                <w:sz w:val="22"/>
                <w:szCs w:val="22"/>
              </w:rPr>
            </w:pPr>
            <w:r w:rsidRPr="00A46908">
              <w:rPr>
                <w:sz w:val="22"/>
                <w:szCs w:val="22"/>
              </w:rPr>
              <w:t>009</w:t>
            </w:r>
          </w:p>
        </w:tc>
        <w:tc>
          <w:tcPr>
            <w:tcW w:w="1985" w:type="dxa"/>
            <w:vAlign w:val="center"/>
          </w:tcPr>
          <w:p w:rsidR="00254E9C" w:rsidRPr="00A46908" w:rsidRDefault="00254E9C" w:rsidP="00E65D3C">
            <w:pPr>
              <w:jc w:val="center"/>
              <w:rPr>
                <w:sz w:val="22"/>
                <w:szCs w:val="22"/>
              </w:rPr>
            </w:pPr>
            <w:r w:rsidRPr="00A46908">
              <w:rPr>
                <w:sz w:val="22"/>
                <w:szCs w:val="22"/>
              </w:rPr>
              <w:t>170</w:t>
            </w:r>
          </w:p>
        </w:tc>
        <w:tc>
          <w:tcPr>
            <w:tcW w:w="1842" w:type="dxa"/>
            <w:vAlign w:val="center"/>
          </w:tcPr>
          <w:p w:rsidR="00254E9C" w:rsidRPr="00A46908" w:rsidRDefault="00254E9C" w:rsidP="00E65D3C">
            <w:pPr>
              <w:jc w:val="center"/>
              <w:rPr>
                <w:sz w:val="22"/>
                <w:szCs w:val="22"/>
              </w:rPr>
            </w:pPr>
            <w:r w:rsidRPr="00A46908">
              <w:rPr>
                <w:sz w:val="22"/>
                <w:szCs w:val="22"/>
              </w:rPr>
              <w:t>236</w:t>
            </w:r>
          </w:p>
        </w:tc>
        <w:tc>
          <w:tcPr>
            <w:tcW w:w="1560" w:type="dxa"/>
            <w:vMerge/>
          </w:tcPr>
          <w:p w:rsidR="00254E9C" w:rsidRPr="00A46908" w:rsidRDefault="00254E9C" w:rsidP="00254E9C">
            <w:pPr>
              <w:rPr>
                <w:sz w:val="22"/>
                <w:szCs w:val="22"/>
                <w:lang w:eastAsia="en-GB"/>
              </w:rPr>
            </w:pPr>
          </w:p>
        </w:tc>
      </w:tr>
      <w:tr w:rsidR="00254E9C" w:rsidRPr="00A46908" w:rsidTr="00E65D3C">
        <w:trPr>
          <w:trHeight w:val="300"/>
        </w:trPr>
        <w:tc>
          <w:tcPr>
            <w:tcW w:w="2283" w:type="dxa"/>
            <w:vAlign w:val="center"/>
          </w:tcPr>
          <w:p w:rsidR="00254E9C" w:rsidRPr="00A46908" w:rsidRDefault="00254E9C" w:rsidP="00E65D3C">
            <w:pPr>
              <w:rPr>
                <w:sz w:val="22"/>
                <w:szCs w:val="22"/>
              </w:rPr>
            </w:pPr>
            <w:r w:rsidRPr="00A46908">
              <w:rPr>
                <w:sz w:val="22"/>
                <w:szCs w:val="22"/>
              </w:rPr>
              <w:t>Brandinimo aikštelė</w:t>
            </w:r>
          </w:p>
        </w:tc>
        <w:tc>
          <w:tcPr>
            <w:tcW w:w="1037" w:type="dxa"/>
            <w:noWrap/>
            <w:vAlign w:val="center"/>
          </w:tcPr>
          <w:p w:rsidR="00254E9C" w:rsidRPr="00A46908" w:rsidRDefault="00254E9C" w:rsidP="00E65D3C">
            <w:pPr>
              <w:jc w:val="center"/>
              <w:rPr>
                <w:sz w:val="22"/>
                <w:szCs w:val="22"/>
              </w:rPr>
            </w:pPr>
            <w:r w:rsidRPr="00A46908">
              <w:rPr>
                <w:sz w:val="22"/>
                <w:szCs w:val="22"/>
              </w:rPr>
              <w:t>601</w:t>
            </w:r>
          </w:p>
        </w:tc>
        <w:tc>
          <w:tcPr>
            <w:tcW w:w="1985" w:type="dxa"/>
            <w:vAlign w:val="center"/>
          </w:tcPr>
          <w:p w:rsidR="00254E9C" w:rsidRPr="00A46908" w:rsidRDefault="00254E9C" w:rsidP="00E65D3C">
            <w:pPr>
              <w:jc w:val="center"/>
              <w:rPr>
                <w:sz w:val="22"/>
                <w:szCs w:val="22"/>
              </w:rPr>
            </w:pPr>
            <w:r w:rsidRPr="00A46908">
              <w:rPr>
                <w:sz w:val="22"/>
                <w:szCs w:val="22"/>
              </w:rPr>
              <w:t>170</w:t>
            </w:r>
          </w:p>
        </w:tc>
        <w:tc>
          <w:tcPr>
            <w:tcW w:w="1842" w:type="dxa"/>
            <w:vAlign w:val="center"/>
          </w:tcPr>
          <w:p w:rsidR="00254E9C" w:rsidRPr="00A46908" w:rsidRDefault="00254E9C" w:rsidP="00E65D3C">
            <w:pPr>
              <w:jc w:val="center"/>
              <w:rPr>
                <w:sz w:val="22"/>
                <w:szCs w:val="22"/>
              </w:rPr>
            </w:pPr>
            <w:r w:rsidRPr="00A46908">
              <w:rPr>
                <w:sz w:val="22"/>
                <w:szCs w:val="22"/>
              </w:rPr>
              <w:t>944</w:t>
            </w:r>
          </w:p>
        </w:tc>
        <w:tc>
          <w:tcPr>
            <w:tcW w:w="1560" w:type="dxa"/>
            <w:vMerge/>
          </w:tcPr>
          <w:p w:rsidR="00254E9C" w:rsidRPr="00A46908" w:rsidRDefault="00254E9C" w:rsidP="00254E9C">
            <w:pPr>
              <w:rPr>
                <w:sz w:val="22"/>
                <w:szCs w:val="22"/>
                <w:lang w:eastAsia="en-GB"/>
              </w:rPr>
            </w:pPr>
          </w:p>
        </w:tc>
      </w:tr>
    </w:tbl>
    <w:p w:rsidR="00646976" w:rsidRPr="00A46908" w:rsidRDefault="00646976" w:rsidP="00E65D3C">
      <w:pPr>
        <w:ind w:firstLine="426"/>
        <w:jc w:val="both"/>
        <w:rPr>
          <w:sz w:val="22"/>
        </w:rPr>
      </w:pPr>
    </w:p>
    <w:p w:rsidR="00921A34" w:rsidRPr="00A46908" w:rsidRDefault="00921A34" w:rsidP="00E65D3C">
      <w:pPr>
        <w:ind w:firstLine="426"/>
        <w:jc w:val="both"/>
        <w:rPr>
          <w:b/>
          <w:sz w:val="22"/>
        </w:rPr>
      </w:pPr>
      <w:r w:rsidRPr="00A46908">
        <w:rPr>
          <w:b/>
          <w:sz w:val="22"/>
        </w:rPr>
        <w:t>30. Kvapų sklidimo iš įrenginių mažinimo priemonės, atsižvelgiant į ES GPGB informaciniuose dokumentuose pateiktas rekomendacijas kvapams mažinti.</w:t>
      </w:r>
    </w:p>
    <w:p w:rsidR="0040460A" w:rsidRPr="00A46908" w:rsidRDefault="0040460A" w:rsidP="00E65D3C">
      <w:pPr>
        <w:ind w:firstLine="426"/>
        <w:jc w:val="both"/>
        <w:rPr>
          <w:sz w:val="22"/>
        </w:rPr>
      </w:pPr>
    </w:p>
    <w:p w:rsidR="0040460A" w:rsidRPr="00A46908" w:rsidRDefault="00897BFA" w:rsidP="00E65D3C">
      <w:pPr>
        <w:ind w:firstLine="426"/>
        <w:jc w:val="both"/>
        <w:rPr>
          <w:sz w:val="22"/>
          <w:szCs w:val="22"/>
        </w:rPr>
      </w:pPr>
      <w:r w:rsidRPr="00A46908">
        <w:rPr>
          <w:sz w:val="22"/>
          <w:szCs w:val="22"/>
        </w:rPr>
        <w:t>Informacija paraiškoje, pagal kurią 2015 m. rugsėjo 24 d. buvo išduotas TIPK leidimas Nr. T-Š.6-13/2015, nesikeitė, todėl šis punktas nepildomas.</w:t>
      </w:r>
    </w:p>
    <w:p w:rsidR="0040460A" w:rsidRPr="00A46908" w:rsidRDefault="0040460A" w:rsidP="00323BF6">
      <w:pPr>
        <w:ind w:firstLine="426"/>
        <w:jc w:val="both"/>
        <w:rPr>
          <w:sz w:val="22"/>
        </w:rPr>
      </w:pPr>
    </w:p>
    <w:p w:rsidR="00921A34" w:rsidRPr="00A46908" w:rsidRDefault="00921A34" w:rsidP="00323BF6">
      <w:pPr>
        <w:ind w:firstLine="426"/>
        <w:jc w:val="center"/>
        <w:rPr>
          <w:b/>
          <w:caps/>
          <w:sz w:val="22"/>
        </w:rPr>
      </w:pPr>
      <w:r w:rsidRPr="00A46908">
        <w:rPr>
          <w:b/>
          <w:caps/>
          <w:sz w:val="22"/>
        </w:rPr>
        <w:t>XIII. Aplinkosaugos veiksmų planas</w:t>
      </w:r>
    </w:p>
    <w:p w:rsidR="00921A34" w:rsidRPr="00A46908" w:rsidRDefault="00921A34" w:rsidP="00323BF6">
      <w:pPr>
        <w:ind w:firstLine="426"/>
        <w:jc w:val="both"/>
        <w:rPr>
          <w:sz w:val="22"/>
        </w:rPr>
      </w:pPr>
    </w:p>
    <w:p w:rsidR="00897BFA" w:rsidRPr="00A46908" w:rsidRDefault="00897BFA" w:rsidP="00323BF6">
      <w:pPr>
        <w:ind w:firstLine="426"/>
        <w:jc w:val="both"/>
        <w:rPr>
          <w:sz w:val="22"/>
          <w:szCs w:val="22"/>
        </w:rPr>
      </w:pPr>
      <w:r w:rsidRPr="00A46908">
        <w:rPr>
          <w:sz w:val="22"/>
          <w:szCs w:val="22"/>
        </w:rPr>
        <w:t>Informacija paraiškoje, pagal kurią 2015 m. rugsėjo 24 d. buvo išduotas TIPK leidimas Nr. T-Š.6-13/2015, nesikeitė, todėl šis punktas nepildomas.</w:t>
      </w:r>
    </w:p>
    <w:p w:rsidR="001D69B8" w:rsidRPr="00A46908" w:rsidRDefault="001D69B8" w:rsidP="001D69B8">
      <w:pPr>
        <w:rPr>
          <w:sz w:val="20"/>
        </w:rPr>
      </w:pPr>
    </w:p>
    <w:p w:rsidR="001D69B8" w:rsidRPr="00A46908" w:rsidRDefault="001D69B8" w:rsidP="001D69B8">
      <w:pPr>
        <w:rPr>
          <w:sz w:val="20"/>
        </w:rPr>
        <w:sectPr w:rsidR="001D69B8" w:rsidRPr="00A46908" w:rsidSect="008D6B39">
          <w:headerReference w:type="default" r:id="rId9"/>
          <w:footnotePr>
            <w:pos w:val="beneathText"/>
          </w:footnotePr>
          <w:pgSz w:w="16838" w:h="11906" w:orient="landscape" w:code="9"/>
          <w:pgMar w:top="1134" w:right="851" w:bottom="993" w:left="1418" w:header="567" w:footer="567" w:gutter="0"/>
          <w:cols w:space="1296"/>
          <w:docGrid w:linePitch="360"/>
        </w:sectPr>
      </w:pPr>
    </w:p>
    <w:p w:rsidR="00E3323E" w:rsidRPr="00A46908" w:rsidRDefault="00975991" w:rsidP="00E3323E">
      <w:pPr>
        <w:jc w:val="center"/>
      </w:pPr>
      <w:r w:rsidRPr="00A46908">
        <w:rPr>
          <w:b/>
          <w:bCs/>
          <w:sz w:val="22"/>
          <w:szCs w:val="22"/>
        </w:rPr>
        <w:t>XIV. PARAIŠKOS DOKUMENTAI, KITI PRIEDAI, INFORMACIJA IR DUOMENYS</w:t>
      </w:r>
    </w:p>
    <w:p w:rsidR="00921A34" w:rsidRPr="00A46908" w:rsidRDefault="00921A34" w:rsidP="00E332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477"/>
      </w:tblGrid>
      <w:tr w:rsidR="001D69B8" w:rsidRPr="00A46908" w:rsidTr="00094BAF">
        <w:trPr>
          <w:trHeight w:val="323"/>
        </w:trPr>
        <w:tc>
          <w:tcPr>
            <w:tcW w:w="1810" w:type="dxa"/>
            <w:shd w:val="clear" w:color="auto" w:fill="auto"/>
          </w:tcPr>
          <w:p w:rsidR="001D69B8" w:rsidRPr="00A46908" w:rsidRDefault="001D69B8" w:rsidP="001D69B8">
            <w:pPr>
              <w:tabs>
                <w:tab w:val="left" w:pos="4035"/>
                <w:tab w:val="center" w:pos="4875"/>
              </w:tabs>
              <w:spacing w:before="120" w:after="120"/>
              <w:jc w:val="center"/>
              <w:rPr>
                <w:b/>
                <w:caps/>
                <w:sz w:val="22"/>
              </w:rPr>
            </w:pPr>
            <w:r w:rsidRPr="00A46908">
              <w:rPr>
                <w:b/>
                <w:caps/>
                <w:sz w:val="22"/>
              </w:rPr>
              <w:t>Nr.</w:t>
            </w:r>
          </w:p>
        </w:tc>
        <w:tc>
          <w:tcPr>
            <w:tcW w:w="7477" w:type="dxa"/>
            <w:shd w:val="clear" w:color="auto" w:fill="auto"/>
          </w:tcPr>
          <w:p w:rsidR="001D69B8" w:rsidRPr="00A46908" w:rsidRDefault="001D69B8" w:rsidP="001D69B8">
            <w:pPr>
              <w:tabs>
                <w:tab w:val="left" w:pos="4035"/>
                <w:tab w:val="center" w:pos="4875"/>
              </w:tabs>
              <w:spacing w:before="120" w:after="120"/>
              <w:jc w:val="center"/>
              <w:rPr>
                <w:b/>
                <w:caps/>
                <w:sz w:val="22"/>
              </w:rPr>
            </w:pPr>
            <w:r w:rsidRPr="00A46908">
              <w:rPr>
                <w:b/>
                <w:caps/>
                <w:sz w:val="22"/>
              </w:rPr>
              <w:t>Priedas</w:t>
            </w:r>
          </w:p>
        </w:tc>
      </w:tr>
      <w:tr w:rsidR="001D69B8" w:rsidRPr="00A46908" w:rsidTr="00094BAF">
        <w:tc>
          <w:tcPr>
            <w:tcW w:w="1810" w:type="dxa"/>
            <w:shd w:val="clear" w:color="auto" w:fill="auto"/>
          </w:tcPr>
          <w:p w:rsidR="001D69B8" w:rsidRPr="00A46908" w:rsidRDefault="007F0D84" w:rsidP="001D69B8">
            <w:pPr>
              <w:tabs>
                <w:tab w:val="left" w:pos="4035"/>
                <w:tab w:val="center" w:pos="4875"/>
              </w:tabs>
              <w:spacing w:before="120" w:after="120"/>
              <w:rPr>
                <w:b/>
                <w:sz w:val="22"/>
              </w:rPr>
            </w:pPr>
            <w:r w:rsidRPr="00A46908">
              <w:rPr>
                <w:b/>
                <w:sz w:val="22"/>
              </w:rPr>
              <w:t>1</w:t>
            </w:r>
            <w:r w:rsidR="001D69B8" w:rsidRPr="00A46908">
              <w:rPr>
                <w:b/>
                <w:sz w:val="22"/>
              </w:rPr>
              <w:t xml:space="preserve"> priedas</w:t>
            </w:r>
          </w:p>
        </w:tc>
        <w:tc>
          <w:tcPr>
            <w:tcW w:w="7477" w:type="dxa"/>
            <w:shd w:val="clear" w:color="auto" w:fill="auto"/>
          </w:tcPr>
          <w:p w:rsidR="001D69B8" w:rsidRPr="00A46908" w:rsidRDefault="00D96E49" w:rsidP="00094BAF">
            <w:pPr>
              <w:tabs>
                <w:tab w:val="left" w:pos="4035"/>
                <w:tab w:val="center" w:pos="4875"/>
              </w:tabs>
              <w:spacing w:before="120" w:after="120"/>
              <w:rPr>
                <w:sz w:val="22"/>
              </w:rPr>
            </w:pPr>
            <w:r w:rsidRPr="00A46908">
              <w:t>A</w:t>
            </w:r>
            <w:r w:rsidR="00B577DA" w:rsidRPr="00A46908">
              <w:t>tliekų naudojimo i</w:t>
            </w:r>
            <w:r w:rsidR="00094BAF" w:rsidRPr="00A46908">
              <w:t>r šalinimo techninis reglamentas</w:t>
            </w:r>
          </w:p>
        </w:tc>
      </w:tr>
      <w:tr w:rsidR="00094BAF" w:rsidRPr="00A46908" w:rsidTr="00094BAF">
        <w:tc>
          <w:tcPr>
            <w:tcW w:w="1810" w:type="dxa"/>
            <w:shd w:val="clear" w:color="auto" w:fill="auto"/>
          </w:tcPr>
          <w:p w:rsidR="00094BAF" w:rsidRPr="00A46908" w:rsidRDefault="007F0D84" w:rsidP="001D69B8">
            <w:pPr>
              <w:tabs>
                <w:tab w:val="left" w:pos="4035"/>
                <w:tab w:val="center" w:pos="4875"/>
              </w:tabs>
              <w:spacing w:before="120" w:after="120"/>
              <w:rPr>
                <w:b/>
                <w:sz w:val="22"/>
              </w:rPr>
            </w:pPr>
            <w:r w:rsidRPr="00A46908">
              <w:rPr>
                <w:b/>
                <w:sz w:val="22"/>
              </w:rPr>
              <w:t>2</w:t>
            </w:r>
            <w:r w:rsidR="00094BAF" w:rsidRPr="00A46908">
              <w:rPr>
                <w:b/>
                <w:sz w:val="22"/>
              </w:rPr>
              <w:t xml:space="preserve"> priedas</w:t>
            </w:r>
          </w:p>
        </w:tc>
        <w:tc>
          <w:tcPr>
            <w:tcW w:w="7477" w:type="dxa"/>
            <w:shd w:val="clear" w:color="auto" w:fill="auto"/>
          </w:tcPr>
          <w:p w:rsidR="00094BAF" w:rsidRPr="00A46908" w:rsidRDefault="00D96E49" w:rsidP="00094BAF">
            <w:pPr>
              <w:tabs>
                <w:tab w:val="left" w:pos="4035"/>
                <w:tab w:val="center" w:pos="4875"/>
              </w:tabs>
              <w:spacing w:before="120" w:after="120"/>
              <w:rPr>
                <w:sz w:val="22"/>
              </w:rPr>
            </w:pPr>
            <w:r w:rsidRPr="00A46908">
              <w:t>A</w:t>
            </w:r>
            <w:r w:rsidR="00094BAF" w:rsidRPr="00A46908">
              <w:t>tliekų tvarkymo veiklos nutraukimo planas</w:t>
            </w:r>
          </w:p>
        </w:tc>
      </w:tr>
    </w:tbl>
    <w:p w:rsidR="00921A34" w:rsidRPr="00A46908" w:rsidRDefault="001D69B8" w:rsidP="00832D25">
      <w:pPr>
        <w:pStyle w:val="StyleHeading1TimesNewRoman18ptLeft0cmFirstline"/>
        <w:spacing w:before="0" w:after="0" w:line="240" w:lineRule="auto"/>
        <w:ind w:left="6804"/>
        <w:rPr>
          <w:sz w:val="22"/>
          <w:szCs w:val="22"/>
          <w:lang w:val="lt-LT"/>
        </w:rPr>
      </w:pPr>
      <w:r w:rsidRPr="00A46908">
        <w:rPr>
          <w:lang w:val="lt-LT"/>
        </w:rPr>
        <w:br w:type="page"/>
      </w:r>
    </w:p>
    <w:p w:rsidR="00921A34" w:rsidRPr="00A46908" w:rsidRDefault="00921A34" w:rsidP="006B7E88">
      <w:pPr>
        <w:spacing w:line="276" w:lineRule="auto"/>
        <w:ind w:firstLine="426"/>
        <w:jc w:val="center"/>
        <w:rPr>
          <w:b/>
          <w:sz w:val="22"/>
          <w:szCs w:val="22"/>
        </w:rPr>
      </w:pPr>
      <w:r w:rsidRPr="00A46908">
        <w:rPr>
          <w:b/>
          <w:sz w:val="22"/>
          <w:szCs w:val="22"/>
        </w:rPr>
        <w:t>DEKLARACIJA</w:t>
      </w:r>
    </w:p>
    <w:p w:rsidR="00921A34" w:rsidRPr="00A46908" w:rsidRDefault="00921A34" w:rsidP="006B7E88">
      <w:pPr>
        <w:spacing w:line="276" w:lineRule="auto"/>
        <w:ind w:firstLine="426"/>
        <w:jc w:val="both"/>
        <w:rPr>
          <w:sz w:val="22"/>
          <w:szCs w:val="22"/>
        </w:rPr>
      </w:pPr>
    </w:p>
    <w:p w:rsidR="00975991" w:rsidRPr="00A46908" w:rsidRDefault="00975991" w:rsidP="00975991">
      <w:pPr>
        <w:ind w:firstLine="567"/>
        <w:jc w:val="both"/>
        <w:rPr>
          <w:sz w:val="22"/>
          <w:szCs w:val="22"/>
        </w:rPr>
      </w:pPr>
      <w:r w:rsidRPr="00A46908">
        <w:rPr>
          <w:sz w:val="22"/>
          <w:szCs w:val="22"/>
        </w:rPr>
        <w:t>Teikiu paraišką Taršos integruotos prevencijos ir kontrolės leidimui gauti (pakeisti).</w:t>
      </w:r>
    </w:p>
    <w:p w:rsidR="00975991" w:rsidRPr="00A46908" w:rsidRDefault="00975991" w:rsidP="00975991">
      <w:pPr>
        <w:ind w:firstLine="567"/>
        <w:jc w:val="both"/>
        <w:rPr>
          <w:sz w:val="22"/>
          <w:szCs w:val="22"/>
        </w:rPr>
      </w:pPr>
    </w:p>
    <w:p w:rsidR="00975991" w:rsidRPr="00A46908" w:rsidRDefault="00975991" w:rsidP="00975991">
      <w:pPr>
        <w:ind w:firstLine="567"/>
        <w:jc w:val="both"/>
        <w:rPr>
          <w:sz w:val="22"/>
          <w:szCs w:val="22"/>
        </w:rPr>
      </w:pPr>
      <w:r w:rsidRPr="00A46908">
        <w:rPr>
          <w:sz w:val="22"/>
          <w:szCs w:val="22"/>
        </w:rPr>
        <w:t>Patvirtinu, kad šioje paraiškoje pateikta informacija yra teisinga, tiksli ir visa.</w:t>
      </w:r>
    </w:p>
    <w:p w:rsidR="00975991" w:rsidRPr="00A46908" w:rsidRDefault="00975991" w:rsidP="00975991">
      <w:pPr>
        <w:ind w:firstLine="567"/>
        <w:jc w:val="both"/>
        <w:rPr>
          <w:sz w:val="22"/>
          <w:szCs w:val="22"/>
        </w:rPr>
      </w:pPr>
    </w:p>
    <w:p w:rsidR="00975991" w:rsidRPr="00A46908" w:rsidRDefault="00975991" w:rsidP="00975991">
      <w:pPr>
        <w:ind w:firstLine="567"/>
        <w:jc w:val="both"/>
        <w:rPr>
          <w:sz w:val="22"/>
          <w:szCs w:val="22"/>
        </w:rPr>
      </w:pPr>
      <w:r w:rsidRPr="00A46908">
        <w:rPr>
          <w:sz w:val="22"/>
          <w:szCs w:val="22"/>
        </w:rPr>
        <w:t>Neprieštarauju, kad leidimą išduodanti institucija paraiškos ar jos dalies kopiją, išskyrus informaciją, kuri šioje paraiškoje nurodyta kaip komercinė (gamybinė) paslaptis, pateiktų bet kuriam asmeniui.</w:t>
      </w:r>
    </w:p>
    <w:p w:rsidR="006B7E88" w:rsidRPr="00A46908" w:rsidRDefault="006B7E88" w:rsidP="006B7E88">
      <w:pPr>
        <w:ind w:firstLine="426"/>
        <w:jc w:val="both"/>
        <w:rPr>
          <w:sz w:val="22"/>
          <w:szCs w:val="22"/>
          <w:lang w:eastAsia="ar-SA"/>
        </w:rPr>
      </w:pPr>
    </w:p>
    <w:p w:rsidR="00975991" w:rsidRPr="00A46908" w:rsidRDefault="00975991" w:rsidP="006B7E88">
      <w:pPr>
        <w:ind w:firstLine="426"/>
        <w:jc w:val="both"/>
        <w:rPr>
          <w:sz w:val="22"/>
          <w:szCs w:val="22"/>
          <w:lang w:eastAsia="ar-SA"/>
        </w:rPr>
      </w:pPr>
    </w:p>
    <w:p w:rsidR="00975991" w:rsidRPr="00A46908" w:rsidRDefault="00975991" w:rsidP="006B7E88">
      <w:pPr>
        <w:ind w:firstLine="426"/>
        <w:jc w:val="both"/>
        <w:rPr>
          <w:sz w:val="22"/>
          <w:szCs w:val="22"/>
          <w:lang w:eastAsia="ar-SA"/>
        </w:rPr>
      </w:pPr>
    </w:p>
    <w:p w:rsidR="006B7E88" w:rsidRPr="00A46908" w:rsidRDefault="006B7E88" w:rsidP="006B7E88">
      <w:pPr>
        <w:ind w:firstLine="426"/>
        <w:jc w:val="both"/>
        <w:rPr>
          <w:sz w:val="22"/>
          <w:szCs w:val="22"/>
          <w:lang w:eastAsia="ar-SA"/>
        </w:rPr>
      </w:pPr>
    </w:p>
    <w:tbl>
      <w:tblPr>
        <w:tblW w:w="0" w:type="auto"/>
        <w:jc w:val="center"/>
        <w:tblLook w:val="04A0" w:firstRow="1" w:lastRow="0" w:firstColumn="1" w:lastColumn="0" w:noHBand="0" w:noVBand="1"/>
      </w:tblPr>
      <w:tblGrid>
        <w:gridCol w:w="1160"/>
        <w:gridCol w:w="236"/>
        <w:gridCol w:w="3676"/>
        <w:gridCol w:w="312"/>
        <w:gridCol w:w="709"/>
        <w:gridCol w:w="2462"/>
      </w:tblGrid>
      <w:tr w:rsidR="006B7E88" w:rsidRPr="00A46908" w:rsidTr="004979C9">
        <w:trPr>
          <w:jc w:val="center"/>
        </w:trPr>
        <w:tc>
          <w:tcPr>
            <w:tcW w:w="1160" w:type="dxa"/>
            <w:shd w:val="clear" w:color="auto" w:fill="auto"/>
          </w:tcPr>
          <w:p w:rsidR="006B7E88" w:rsidRPr="00A46908" w:rsidRDefault="006B7E88" w:rsidP="004979C9">
            <w:pPr>
              <w:jc w:val="both"/>
              <w:rPr>
                <w:sz w:val="22"/>
                <w:szCs w:val="22"/>
                <w:lang w:eastAsia="ar-SA"/>
              </w:rPr>
            </w:pPr>
            <w:r w:rsidRPr="00A46908">
              <w:rPr>
                <w:sz w:val="22"/>
                <w:szCs w:val="22"/>
              </w:rPr>
              <w:t>Parašas</w:t>
            </w:r>
          </w:p>
        </w:tc>
        <w:tc>
          <w:tcPr>
            <w:tcW w:w="236" w:type="dxa"/>
            <w:shd w:val="clear" w:color="auto" w:fill="auto"/>
          </w:tcPr>
          <w:p w:rsidR="006B7E88" w:rsidRPr="00A46908" w:rsidRDefault="006B7E88" w:rsidP="004979C9">
            <w:pPr>
              <w:jc w:val="both"/>
              <w:rPr>
                <w:sz w:val="22"/>
                <w:szCs w:val="22"/>
                <w:lang w:eastAsia="ar-SA"/>
              </w:rPr>
            </w:pPr>
          </w:p>
        </w:tc>
        <w:tc>
          <w:tcPr>
            <w:tcW w:w="3676" w:type="dxa"/>
            <w:tcBorders>
              <w:bottom w:val="single" w:sz="4" w:space="0" w:color="auto"/>
            </w:tcBorders>
            <w:shd w:val="clear" w:color="auto" w:fill="auto"/>
          </w:tcPr>
          <w:p w:rsidR="006B7E88" w:rsidRPr="00A46908" w:rsidRDefault="006B7E88" w:rsidP="004979C9">
            <w:pPr>
              <w:jc w:val="both"/>
              <w:rPr>
                <w:sz w:val="22"/>
                <w:szCs w:val="22"/>
                <w:lang w:eastAsia="ar-SA"/>
              </w:rPr>
            </w:pPr>
          </w:p>
        </w:tc>
        <w:tc>
          <w:tcPr>
            <w:tcW w:w="312" w:type="dxa"/>
            <w:shd w:val="clear" w:color="auto" w:fill="auto"/>
          </w:tcPr>
          <w:p w:rsidR="006B7E88" w:rsidRPr="00A46908" w:rsidRDefault="006B7E88" w:rsidP="004979C9">
            <w:pPr>
              <w:jc w:val="both"/>
              <w:rPr>
                <w:sz w:val="22"/>
                <w:szCs w:val="22"/>
                <w:lang w:eastAsia="ar-SA"/>
              </w:rPr>
            </w:pPr>
          </w:p>
        </w:tc>
        <w:tc>
          <w:tcPr>
            <w:tcW w:w="709" w:type="dxa"/>
            <w:shd w:val="clear" w:color="auto" w:fill="auto"/>
          </w:tcPr>
          <w:p w:rsidR="006B7E88" w:rsidRPr="00A46908" w:rsidRDefault="006B7E88" w:rsidP="004979C9">
            <w:pPr>
              <w:jc w:val="both"/>
              <w:rPr>
                <w:sz w:val="22"/>
                <w:szCs w:val="22"/>
                <w:lang w:eastAsia="ar-SA"/>
              </w:rPr>
            </w:pPr>
            <w:r w:rsidRPr="00A46908">
              <w:rPr>
                <w:sz w:val="22"/>
                <w:szCs w:val="22"/>
              </w:rPr>
              <w:t>Data</w:t>
            </w:r>
          </w:p>
        </w:tc>
        <w:tc>
          <w:tcPr>
            <w:tcW w:w="2462" w:type="dxa"/>
            <w:tcBorders>
              <w:bottom w:val="single" w:sz="4" w:space="0" w:color="auto"/>
            </w:tcBorders>
            <w:shd w:val="clear" w:color="auto" w:fill="auto"/>
          </w:tcPr>
          <w:p w:rsidR="006B7E88" w:rsidRPr="00A46908" w:rsidRDefault="006B7E88" w:rsidP="004979C9">
            <w:pPr>
              <w:jc w:val="both"/>
              <w:rPr>
                <w:sz w:val="22"/>
                <w:szCs w:val="22"/>
                <w:lang w:eastAsia="ar-SA"/>
              </w:rPr>
            </w:pPr>
          </w:p>
        </w:tc>
      </w:tr>
      <w:tr w:rsidR="006B7E88" w:rsidRPr="00A46908" w:rsidTr="004979C9">
        <w:trPr>
          <w:jc w:val="center"/>
        </w:trPr>
        <w:tc>
          <w:tcPr>
            <w:tcW w:w="1160" w:type="dxa"/>
            <w:shd w:val="clear" w:color="auto" w:fill="auto"/>
          </w:tcPr>
          <w:p w:rsidR="006B7E88" w:rsidRPr="00A46908" w:rsidRDefault="006B7E88" w:rsidP="004979C9">
            <w:pPr>
              <w:jc w:val="both"/>
              <w:rPr>
                <w:sz w:val="22"/>
                <w:szCs w:val="22"/>
              </w:rPr>
            </w:pPr>
          </w:p>
        </w:tc>
        <w:tc>
          <w:tcPr>
            <w:tcW w:w="236" w:type="dxa"/>
            <w:shd w:val="clear" w:color="auto" w:fill="auto"/>
          </w:tcPr>
          <w:p w:rsidR="006B7E88" w:rsidRPr="00A46908" w:rsidRDefault="006B7E88" w:rsidP="004979C9">
            <w:pPr>
              <w:jc w:val="both"/>
              <w:rPr>
                <w:sz w:val="22"/>
                <w:szCs w:val="22"/>
                <w:lang w:eastAsia="ar-SA"/>
              </w:rPr>
            </w:pPr>
          </w:p>
        </w:tc>
        <w:tc>
          <w:tcPr>
            <w:tcW w:w="3676" w:type="dxa"/>
            <w:tcBorders>
              <w:top w:val="single" w:sz="4" w:space="0" w:color="auto"/>
            </w:tcBorders>
            <w:shd w:val="clear" w:color="auto" w:fill="auto"/>
          </w:tcPr>
          <w:p w:rsidR="006B7E88" w:rsidRPr="00A46908" w:rsidRDefault="006B7E88" w:rsidP="004979C9">
            <w:pPr>
              <w:jc w:val="center"/>
              <w:rPr>
                <w:sz w:val="20"/>
                <w:szCs w:val="20"/>
                <w:lang w:eastAsia="ar-SA"/>
              </w:rPr>
            </w:pPr>
            <w:r w:rsidRPr="00A46908">
              <w:rPr>
                <w:sz w:val="20"/>
                <w:szCs w:val="20"/>
              </w:rPr>
              <w:t>(veiklos vykdytojas ar jo įgaliotas asmuo)</w:t>
            </w:r>
          </w:p>
        </w:tc>
        <w:tc>
          <w:tcPr>
            <w:tcW w:w="312" w:type="dxa"/>
            <w:shd w:val="clear" w:color="auto" w:fill="auto"/>
          </w:tcPr>
          <w:p w:rsidR="006B7E88" w:rsidRPr="00A46908" w:rsidRDefault="006B7E88" w:rsidP="004979C9">
            <w:pPr>
              <w:jc w:val="both"/>
              <w:rPr>
                <w:sz w:val="22"/>
                <w:szCs w:val="22"/>
                <w:lang w:eastAsia="ar-SA"/>
              </w:rPr>
            </w:pPr>
          </w:p>
        </w:tc>
        <w:tc>
          <w:tcPr>
            <w:tcW w:w="709" w:type="dxa"/>
            <w:shd w:val="clear" w:color="auto" w:fill="auto"/>
          </w:tcPr>
          <w:p w:rsidR="006B7E88" w:rsidRPr="00A46908" w:rsidRDefault="006B7E88" w:rsidP="004979C9">
            <w:pPr>
              <w:jc w:val="both"/>
              <w:rPr>
                <w:sz w:val="22"/>
                <w:szCs w:val="22"/>
                <w:lang w:eastAsia="ar-SA"/>
              </w:rPr>
            </w:pPr>
          </w:p>
        </w:tc>
        <w:tc>
          <w:tcPr>
            <w:tcW w:w="2462" w:type="dxa"/>
            <w:tcBorders>
              <w:top w:val="single" w:sz="4" w:space="0" w:color="auto"/>
            </w:tcBorders>
            <w:shd w:val="clear" w:color="auto" w:fill="auto"/>
          </w:tcPr>
          <w:p w:rsidR="006B7E88" w:rsidRPr="00A46908" w:rsidRDefault="006B7E88" w:rsidP="004979C9">
            <w:pPr>
              <w:jc w:val="both"/>
              <w:rPr>
                <w:sz w:val="22"/>
                <w:szCs w:val="22"/>
                <w:lang w:eastAsia="ar-SA"/>
              </w:rPr>
            </w:pPr>
          </w:p>
        </w:tc>
      </w:tr>
    </w:tbl>
    <w:p w:rsidR="006B7E88" w:rsidRPr="00A46908" w:rsidRDefault="006B7E88" w:rsidP="006B7E88">
      <w:pPr>
        <w:ind w:firstLine="426"/>
        <w:jc w:val="both"/>
        <w:rPr>
          <w:sz w:val="22"/>
          <w:szCs w:val="22"/>
          <w:lang w:eastAsia="ar-SA"/>
        </w:rPr>
      </w:pPr>
    </w:p>
    <w:p w:rsidR="00832D25" w:rsidRPr="00A46908" w:rsidRDefault="00832D25" w:rsidP="006B7E88">
      <w:pPr>
        <w:ind w:firstLine="426"/>
        <w:jc w:val="both"/>
        <w:rPr>
          <w:sz w:val="22"/>
          <w:szCs w:val="22"/>
          <w:lang w:eastAsia="ar-SA"/>
        </w:rPr>
      </w:pPr>
    </w:p>
    <w:p w:rsidR="00832D25" w:rsidRPr="00A46908" w:rsidRDefault="00832D25" w:rsidP="006B7E88">
      <w:pPr>
        <w:ind w:firstLine="426"/>
        <w:jc w:val="both"/>
        <w:rPr>
          <w:sz w:val="22"/>
          <w:szCs w:val="22"/>
          <w:lang w:eastAsia="ar-SA"/>
        </w:rPr>
      </w:pPr>
    </w:p>
    <w:p w:rsidR="00832D25" w:rsidRPr="00A46908" w:rsidRDefault="00832D25" w:rsidP="006B7E88">
      <w:pPr>
        <w:ind w:firstLine="426"/>
        <w:jc w:val="both"/>
        <w:rPr>
          <w:sz w:val="22"/>
          <w:szCs w:val="22"/>
          <w:lang w:eastAsia="ar-SA"/>
        </w:rPr>
      </w:pPr>
    </w:p>
    <w:tbl>
      <w:tblPr>
        <w:tblW w:w="0" w:type="auto"/>
        <w:tblLook w:val="04A0" w:firstRow="1" w:lastRow="0" w:firstColumn="1" w:lastColumn="0" w:noHBand="0" w:noVBand="1"/>
      </w:tblPr>
      <w:tblGrid>
        <w:gridCol w:w="9287"/>
      </w:tblGrid>
      <w:tr w:rsidR="00832D25" w:rsidRPr="00A46908" w:rsidTr="004979C9">
        <w:tc>
          <w:tcPr>
            <w:tcW w:w="9287" w:type="dxa"/>
            <w:tcBorders>
              <w:bottom w:val="single" w:sz="4" w:space="0" w:color="auto"/>
            </w:tcBorders>
            <w:shd w:val="clear" w:color="auto" w:fill="auto"/>
          </w:tcPr>
          <w:p w:rsidR="00832D25" w:rsidRPr="00A46908" w:rsidRDefault="00E3323E" w:rsidP="004979C9">
            <w:pPr>
              <w:jc w:val="both"/>
              <w:rPr>
                <w:sz w:val="22"/>
                <w:szCs w:val="22"/>
                <w:lang w:eastAsia="ar-SA"/>
              </w:rPr>
            </w:pPr>
            <w:r w:rsidRPr="00A46908">
              <w:rPr>
                <w:sz w:val="22"/>
                <w:szCs w:val="22"/>
                <w:lang w:eastAsia="ar-SA"/>
              </w:rPr>
              <w:t>DIREKTORIUS DEIVIDAS MIŠKINIS</w:t>
            </w:r>
          </w:p>
        </w:tc>
      </w:tr>
      <w:tr w:rsidR="00832D25" w:rsidRPr="00A46908" w:rsidTr="004979C9">
        <w:tc>
          <w:tcPr>
            <w:tcW w:w="9287" w:type="dxa"/>
            <w:tcBorders>
              <w:top w:val="single" w:sz="4" w:space="0" w:color="auto"/>
            </w:tcBorders>
            <w:shd w:val="clear" w:color="auto" w:fill="auto"/>
          </w:tcPr>
          <w:p w:rsidR="00832D25" w:rsidRPr="00A46908" w:rsidRDefault="00832D25" w:rsidP="004979C9">
            <w:pPr>
              <w:jc w:val="center"/>
              <w:rPr>
                <w:sz w:val="22"/>
                <w:szCs w:val="22"/>
                <w:lang w:eastAsia="ar-SA"/>
              </w:rPr>
            </w:pPr>
            <w:r w:rsidRPr="00A46908">
              <w:rPr>
                <w:sz w:val="20"/>
              </w:rPr>
              <w:t>(pasirašančiojo vardas, pavardė, parašas, pareigos; pildoma didžiosiomis raidėmis)</w:t>
            </w:r>
          </w:p>
        </w:tc>
      </w:tr>
    </w:tbl>
    <w:p w:rsidR="00921A34" w:rsidRPr="00A46908" w:rsidRDefault="00921A34" w:rsidP="00832D25">
      <w:pPr>
        <w:ind w:firstLine="426"/>
        <w:jc w:val="both"/>
      </w:pPr>
    </w:p>
    <w:sectPr w:rsidR="00921A34" w:rsidRPr="00A46908" w:rsidSect="001F6CD1">
      <w:footerReference w:type="even" r:id="rId10"/>
      <w:footerReference w:type="default" r:id="rId11"/>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C5" w:rsidRDefault="00902AC5">
      <w:r>
        <w:separator/>
      </w:r>
    </w:p>
  </w:endnote>
  <w:endnote w:type="continuationSeparator" w:id="0">
    <w:p w:rsidR="00902AC5" w:rsidRDefault="0090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66" w:rsidRDefault="003B0266"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B0266" w:rsidRDefault="003B0266" w:rsidP="000500F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66" w:rsidRDefault="003B0266"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C5" w:rsidRDefault="00902AC5">
      <w:r>
        <w:separator/>
      </w:r>
    </w:p>
  </w:footnote>
  <w:footnote w:type="continuationSeparator" w:id="0">
    <w:p w:rsidR="00902AC5" w:rsidRDefault="0090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66" w:rsidRPr="00912DE6" w:rsidRDefault="003B0266"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34146BB6"/>
    <w:lvl w:ilvl="0">
      <w:numFmt w:val="bullet"/>
      <w:lvlText w:val="*"/>
      <w:lvlJc w:val="left"/>
    </w:lvl>
  </w:abstractNum>
  <w:abstractNum w:abstractNumId="3">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abstractNum w:abstractNumId="6">
    <w:nsid w:val="0C217E84"/>
    <w:multiLevelType w:val="hybridMultilevel"/>
    <w:tmpl w:val="C66E0B9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ambria" w:hAnsi="Cambria" w:cs="Cambria" w:hint="default"/>
      </w:rPr>
    </w:lvl>
    <w:lvl w:ilvl="2" w:tplc="04270005" w:tentative="1">
      <w:start w:val="1"/>
      <w:numFmt w:val="bullet"/>
      <w:lvlText w:val=""/>
      <w:lvlJc w:val="left"/>
      <w:pPr>
        <w:tabs>
          <w:tab w:val="num" w:pos="2160"/>
        </w:tabs>
        <w:ind w:left="2160" w:hanging="360"/>
      </w:pPr>
      <w:rPr>
        <w:rFonts w:ascii="Cambria" w:hAnsi="Cambria"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ambria" w:hAnsi="Cambria" w:cs="Cambria" w:hint="default"/>
      </w:rPr>
    </w:lvl>
    <w:lvl w:ilvl="5" w:tplc="04270005" w:tentative="1">
      <w:start w:val="1"/>
      <w:numFmt w:val="bullet"/>
      <w:lvlText w:val=""/>
      <w:lvlJc w:val="left"/>
      <w:pPr>
        <w:tabs>
          <w:tab w:val="num" w:pos="4320"/>
        </w:tabs>
        <w:ind w:left="4320" w:hanging="360"/>
      </w:pPr>
      <w:rPr>
        <w:rFonts w:ascii="Cambria" w:hAnsi="Cambria"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ambria" w:hAnsi="Cambria" w:cs="Cambria" w:hint="default"/>
      </w:rPr>
    </w:lvl>
    <w:lvl w:ilvl="8" w:tplc="04270005" w:tentative="1">
      <w:start w:val="1"/>
      <w:numFmt w:val="bullet"/>
      <w:lvlText w:val=""/>
      <w:lvlJc w:val="left"/>
      <w:pPr>
        <w:tabs>
          <w:tab w:val="num" w:pos="6480"/>
        </w:tabs>
        <w:ind w:left="6480" w:hanging="360"/>
      </w:pPr>
      <w:rPr>
        <w:rFonts w:ascii="Cambria" w:hAnsi="Cambria" w:hint="default"/>
      </w:rPr>
    </w:lvl>
  </w:abstractNum>
  <w:abstractNum w:abstractNumId="7">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ambria" w:hAnsi="Cambria" w:cs="Cambria" w:hint="default"/>
      </w:rPr>
    </w:lvl>
    <w:lvl w:ilvl="2" w:tplc="04270005" w:tentative="1">
      <w:start w:val="1"/>
      <w:numFmt w:val="bullet"/>
      <w:lvlText w:val=""/>
      <w:lvlJc w:val="left"/>
      <w:pPr>
        <w:ind w:left="2160" w:hanging="360"/>
      </w:pPr>
      <w:rPr>
        <w:rFonts w:ascii="Cambria" w:hAnsi="Cambria"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ambria" w:hAnsi="Cambria" w:cs="Cambria" w:hint="default"/>
      </w:rPr>
    </w:lvl>
    <w:lvl w:ilvl="5" w:tplc="04270005" w:tentative="1">
      <w:start w:val="1"/>
      <w:numFmt w:val="bullet"/>
      <w:lvlText w:val=""/>
      <w:lvlJc w:val="left"/>
      <w:pPr>
        <w:ind w:left="4320" w:hanging="360"/>
      </w:pPr>
      <w:rPr>
        <w:rFonts w:ascii="Cambria" w:hAnsi="Cambria"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ambria" w:hAnsi="Cambria" w:cs="Cambria" w:hint="default"/>
      </w:rPr>
    </w:lvl>
    <w:lvl w:ilvl="8" w:tplc="04270005" w:tentative="1">
      <w:start w:val="1"/>
      <w:numFmt w:val="bullet"/>
      <w:lvlText w:val=""/>
      <w:lvlJc w:val="left"/>
      <w:pPr>
        <w:ind w:left="6480" w:hanging="360"/>
      </w:pPr>
      <w:rPr>
        <w:rFonts w:ascii="Cambria" w:hAnsi="Cambria" w:hint="default"/>
      </w:rPr>
    </w:lvl>
  </w:abstractNum>
  <w:abstractNum w:abstractNumId="10">
    <w:nsid w:val="19C1385D"/>
    <w:multiLevelType w:val="hybridMultilevel"/>
    <w:tmpl w:val="1892152A"/>
    <w:lvl w:ilvl="0" w:tplc="2304D67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ambria" w:hAnsi="Cambria" w:cs="Cambria" w:hint="default"/>
      </w:rPr>
    </w:lvl>
    <w:lvl w:ilvl="2" w:tplc="04270005" w:tentative="1">
      <w:start w:val="1"/>
      <w:numFmt w:val="bullet"/>
      <w:lvlText w:val=""/>
      <w:lvlJc w:val="left"/>
      <w:pPr>
        <w:ind w:left="2160" w:hanging="360"/>
      </w:pPr>
      <w:rPr>
        <w:rFonts w:ascii="Cambria" w:hAnsi="Cambria"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ambria" w:hAnsi="Cambria" w:cs="Cambria" w:hint="default"/>
      </w:rPr>
    </w:lvl>
    <w:lvl w:ilvl="5" w:tplc="04270005" w:tentative="1">
      <w:start w:val="1"/>
      <w:numFmt w:val="bullet"/>
      <w:lvlText w:val=""/>
      <w:lvlJc w:val="left"/>
      <w:pPr>
        <w:ind w:left="4320" w:hanging="360"/>
      </w:pPr>
      <w:rPr>
        <w:rFonts w:ascii="Cambria" w:hAnsi="Cambria"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ambria" w:hAnsi="Cambria" w:cs="Cambria" w:hint="default"/>
      </w:rPr>
    </w:lvl>
    <w:lvl w:ilvl="8" w:tplc="04270005" w:tentative="1">
      <w:start w:val="1"/>
      <w:numFmt w:val="bullet"/>
      <w:lvlText w:val=""/>
      <w:lvlJc w:val="left"/>
      <w:pPr>
        <w:ind w:left="6480" w:hanging="360"/>
      </w:pPr>
      <w:rPr>
        <w:rFonts w:ascii="Cambria" w:hAnsi="Cambria" w:hint="default"/>
      </w:rPr>
    </w:lvl>
  </w:abstractNum>
  <w:abstractNum w:abstractNumId="11">
    <w:nsid w:val="1BF37BCF"/>
    <w:multiLevelType w:val="hybridMultilevel"/>
    <w:tmpl w:val="7CB820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abstractNum w:abstractNumId="12">
    <w:nsid w:val="1C3C5FF2"/>
    <w:multiLevelType w:val="hybridMultilevel"/>
    <w:tmpl w:val="0AC8DD5E"/>
    <w:lvl w:ilvl="0" w:tplc="6226D926">
      <w:start w:val="1"/>
      <w:numFmt w:val="bullet"/>
      <w:lvlText w:val=""/>
      <w:lvlJc w:val="left"/>
      <w:pPr>
        <w:tabs>
          <w:tab w:val="num" w:pos="2007"/>
        </w:tabs>
        <w:ind w:left="2007" w:hanging="360"/>
      </w:pPr>
      <w:rPr>
        <w:rFonts w:ascii="Symbol" w:hAnsi="Symbol" w:hint="default"/>
      </w:rPr>
    </w:lvl>
    <w:lvl w:ilvl="1" w:tplc="04270003" w:tentative="1">
      <w:start w:val="1"/>
      <w:numFmt w:val="bullet"/>
      <w:lvlText w:val="o"/>
      <w:lvlJc w:val="left"/>
      <w:pPr>
        <w:tabs>
          <w:tab w:val="num" w:pos="2007"/>
        </w:tabs>
        <w:ind w:left="2007" w:hanging="360"/>
      </w:pPr>
      <w:rPr>
        <w:rFonts w:ascii="Cambria" w:hAnsi="Cambria" w:cs="Cambria" w:hint="default"/>
      </w:rPr>
    </w:lvl>
    <w:lvl w:ilvl="2" w:tplc="04270005" w:tentative="1">
      <w:start w:val="1"/>
      <w:numFmt w:val="bullet"/>
      <w:lvlText w:val=""/>
      <w:lvlJc w:val="left"/>
      <w:pPr>
        <w:tabs>
          <w:tab w:val="num" w:pos="2727"/>
        </w:tabs>
        <w:ind w:left="2727" w:hanging="360"/>
      </w:pPr>
      <w:rPr>
        <w:rFonts w:ascii="Cambria" w:hAnsi="Cambria"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ambria" w:hAnsi="Cambria" w:cs="Cambria" w:hint="default"/>
      </w:rPr>
    </w:lvl>
    <w:lvl w:ilvl="5" w:tplc="04270005" w:tentative="1">
      <w:start w:val="1"/>
      <w:numFmt w:val="bullet"/>
      <w:lvlText w:val=""/>
      <w:lvlJc w:val="left"/>
      <w:pPr>
        <w:tabs>
          <w:tab w:val="num" w:pos="4887"/>
        </w:tabs>
        <w:ind w:left="4887" w:hanging="360"/>
      </w:pPr>
      <w:rPr>
        <w:rFonts w:ascii="Cambria" w:hAnsi="Cambria"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ambria" w:hAnsi="Cambria" w:cs="Cambria" w:hint="default"/>
      </w:rPr>
    </w:lvl>
    <w:lvl w:ilvl="8" w:tplc="04270005" w:tentative="1">
      <w:start w:val="1"/>
      <w:numFmt w:val="bullet"/>
      <w:lvlText w:val=""/>
      <w:lvlJc w:val="left"/>
      <w:pPr>
        <w:tabs>
          <w:tab w:val="num" w:pos="7047"/>
        </w:tabs>
        <w:ind w:left="7047" w:hanging="360"/>
      </w:pPr>
      <w:rPr>
        <w:rFonts w:ascii="Cambria" w:hAnsi="Cambria" w:hint="default"/>
      </w:rPr>
    </w:lvl>
  </w:abstractNum>
  <w:abstractNum w:abstractNumId="13">
    <w:nsid w:val="1FAE1F81"/>
    <w:multiLevelType w:val="hybridMultilevel"/>
    <w:tmpl w:val="627CC0E6"/>
    <w:lvl w:ilvl="0" w:tplc="9C46C7CC">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5">
    <w:nsid w:val="23676AE9"/>
    <w:multiLevelType w:val="hybridMultilevel"/>
    <w:tmpl w:val="66EA800A"/>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ambria" w:hAnsi="Cambria" w:hint="default"/>
      </w:rPr>
    </w:lvl>
    <w:lvl w:ilvl="2" w:tplc="04270005" w:tentative="1">
      <w:start w:val="1"/>
      <w:numFmt w:val="bullet"/>
      <w:lvlText w:val=""/>
      <w:lvlJc w:val="left"/>
      <w:pPr>
        <w:ind w:left="2160" w:hanging="360"/>
      </w:pPr>
      <w:rPr>
        <w:rFonts w:ascii="Cambria" w:hAnsi="Cambria"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ambria" w:hAnsi="Cambria" w:hint="default"/>
      </w:rPr>
    </w:lvl>
    <w:lvl w:ilvl="5" w:tplc="04270005" w:tentative="1">
      <w:start w:val="1"/>
      <w:numFmt w:val="bullet"/>
      <w:lvlText w:val=""/>
      <w:lvlJc w:val="left"/>
      <w:pPr>
        <w:ind w:left="4320" w:hanging="360"/>
      </w:pPr>
      <w:rPr>
        <w:rFonts w:ascii="Cambria" w:hAnsi="Cambria"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ambria" w:hAnsi="Cambria" w:hint="default"/>
      </w:rPr>
    </w:lvl>
    <w:lvl w:ilvl="8" w:tplc="04270005" w:tentative="1">
      <w:start w:val="1"/>
      <w:numFmt w:val="bullet"/>
      <w:lvlText w:val=""/>
      <w:lvlJc w:val="left"/>
      <w:pPr>
        <w:ind w:left="6480" w:hanging="360"/>
      </w:pPr>
      <w:rPr>
        <w:rFonts w:ascii="Cambria" w:hAnsi="Cambria" w:hint="default"/>
      </w:rPr>
    </w:lvl>
  </w:abstractNum>
  <w:abstractNum w:abstractNumId="16">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abstractNum w:abstractNumId="17">
    <w:nsid w:val="2BA93E66"/>
    <w:multiLevelType w:val="hybridMultilevel"/>
    <w:tmpl w:val="3836C778"/>
    <w:lvl w:ilvl="0" w:tplc="6226D926">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ambria" w:hAnsi="Cambria" w:cs="Cambria" w:hint="default"/>
      </w:rPr>
    </w:lvl>
    <w:lvl w:ilvl="2" w:tplc="04270005" w:tentative="1">
      <w:start w:val="1"/>
      <w:numFmt w:val="bullet"/>
      <w:lvlText w:val=""/>
      <w:lvlJc w:val="left"/>
      <w:pPr>
        <w:tabs>
          <w:tab w:val="num" w:pos="2160"/>
        </w:tabs>
        <w:ind w:left="2160" w:hanging="360"/>
      </w:pPr>
      <w:rPr>
        <w:rFonts w:ascii="Cambria" w:hAnsi="Cambria"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ambria" w:hAnsi="Cambria" w:cs="Cambria" w:hint="default"/>
      </w:rPr>
    </w:lvl>
    <w:lvl w:ilvl="5" w:tplc="04270005" w:tentative="1">
      <w:start w:val="1"/>
      <w:numFmt w:val="bullet"/>
      <w:lvlText w:val=""/>
      <w:lvlJc w:val="left"/>
      <w:pPr>
        <w:tabs>
          <w:tab w:val="num" w:pos="4320"/>
        </w:tabs>
        <w:ind w:left="4320" w:hanging="360"/>
      </w:pPr>
      <w:rPr>
        <w:rFonts w:ascii="Cambria" w:hAnsi="Cambria"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ambria" w:hAnsi="Cambria" w:cs="Cambria" w:hint="default"/>
      </w:rPr>
    </w:lvl>
    <w:lvl w:ilvl="8" w:tplc="04270005" w:tentative="1">
      <w:start w:val="1"/>
      <w:numFmt w:val="bullet"/>
      <w:lvlText w:val=""/>
      <w:lvlJc w:val="left"/>
      <w:pPr>
        <w:tabs>
          <w:tab w:val="num" w:pos="6480"/>
        </w:tabs>
        <w:ind w:left="6480" w:hanging="360"/>
      </w:pPr>
      <w:rPr>
        <w:rFonts w:ascii="Cambria" w:hAnsi="Cambria" w:hint="default"/>
      </w:rPr>
    </w:lvl>
  </w:abstractNum>
  <w:abstractNum w:abstractNumId="18">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nsid w:val="2E0652E4"/>
    <w:multiLevelType w:val="hybridMultilevel"/>
    <w:tmpl w:val="801046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ambria" w:hAnsi="Cambria" w:hint="default"/>
      </w:rPr>
    </w:lvl>
    <w:lvl w:ilvl="2" w:tplc="04270005" w:tentative="1">
      <w:start w:val="1"/>
      <w:numFmt w:val="bullet"/>
      <w:lvlText w:val=""/>
      <w:lvlJc w:val="left"/>
      <w:pPr>
        <w:ind w:left="2160" w:hanging="360"/>
      </w:pPr>
      <w:rPr>
        <w:rFonts w:ascii="Cambria" w:hAnsi="Cambria"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ambria" w:hAnsi="Cambria" w:hint="default"/>
      </w:rPr>
    </w:lvl>
    <w:lvl w:ilvl="5" w:tplc="04270005" w:tentative="1">
      <w:start w:val="1"/>
      <w:numFmt w:val="bullet"/>
      <w:lvlText w:val=""/>
      <w:lvlJc w:val="left"/>
      <w:pPr>
        <w:ind w:left="4320" w:hanging="360"/>
      </w:pPr>
      <w:rPr>
        <w:rFonts w:ascii="Cambria" w:hAnsi="Cambria"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ambria" w:hAnsi="Cambria" w:hint="default"/>
      </w:rPr>
    </w:lvl>
    <w:lvl w:ilvl="8" w:tplc="04270005" w:tentative="1">
      <w:start w:val="1"/>
      <w:numFmt w:val="bullet"/>
      <w:lvlText w:val=""/>
      <w:lvlJc w:val="left"/>
      <w:pPr>
        <w:ind w:left="6480" w:hanging="360"/>
      </w:pPr>
      <w:rPr>
        <w:rFonts w:ascii="Cambria" w:hAnsi="Cambria" w:hint="default"/>
      </w:rPr>
    </w:lvl>
  </w:abstractNum>
  <w:abstractNum w:abstractNumId="2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2D253A5"/>
    <w:multiLevelType w:val="hybridMultilevel"/>
    <w:tmpl w:val="51581E4E"/>
    <w:lvl w:ilvl="0" w:tplc="C3F4E3C2">
      <w:start w:val="2"/>
      <w:numFmt w:val="bullet"/>
      <w:lvlText w:val="-"/>
      <w:lvlJc w:val="left"/>
      <w:pPr>
        <w:ind w:left="1146" w:hanging="360"/>
      </w:pPr>
      <w:rPr>
        <w:rFonts w:hint="default"/>
      </w:rPr>
    </w:lvl>
    <w:lvl w:ilvl="1" w:tplc="04270003" w:tentative="1">
      <w:start w:val="1"/>
      <w:numFmt w:val="bullet"/>
      <w:lvlText w:val="o"/>
      <w:lvlJc w:val="left"/>
      <w:pPr>
        <w:ind w:left="1866" w:hanging="360"/>
      </w:pPr>
      <w:rPr>
        <w:rFonts w:ascii="Cambria" w:hAnsi="Cambria" w:cs="Cambria" w:hint="default"/>
      </w:rPr>
    </w:lvl>
    <w:lvl w:ilvl="2" w:tplc="04270005" w:tentative="1">
      <w:start w:val="1"/>
      <w:numFmt w:val="bullet"/>
      <w:lvlText w:val=""/>
      <w:lvlJc w:val="left"/>
      <w:pPr>
        <w:ind w:left="2586" w:hanging="360"/>
      </w:pPr>
      <w:rPr>
        <w:rFonts w:ascii="Cambria" w:hAnsi="Cambria"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ambria" w:hAnsi="Cambria" w:cs="Cambria" w:hint="default"/>
      </w:rPr>
    </w:lvl>
    <w:lvl w:ilvl="5" w:tplc="04270005" w:tentative="1">
      <w:start w:val="1"/>
      <w:numFmt w:val="bullet"/>
      <w:lvlText w:val=""/>
      <w:lvlJc w:val="left"/>
      <w:pPr>
        <w:ind w:left="4746" w:hanging="360"/>
      </w:pPr>
      <w:rPr>
        <w:rFonts w:ascii="Cambria" w:hAnsi="Cambria"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ambria" w:hAnsi="Cambria" w:cs="Cambria" w:hint="default"/>
      </w:rPr>
    </w:lvl>
    <w:lvl w:ilvl="8" w:tplc="04270005" w:tentative="1">
      <w:start w:val="1"/>
      <w:numFmt w:val="bullet"/>
      <w:lvlText w:val=""/>
      <w:lvlJc w:val="left"/>
      <w:pPr>
        <w:ind w:left="6906" w:hanging="360"/>
      </w:pPr>
      <w:rPr>
        <w:rFonts w:ascii="Cambria" w:hAnsi="Cambria" w:hint="default"/>
      </w:rPr>
    </w:lvl>
  </w:abstractNum>
  <w:abstractNum w:abstractNumId="22">
    <w:nsid w:val="3350407A"/>
    <w:multiLevelType w:val="multilevel"/>
    <w:tmpl w:val="954AD0EC"/>
    <w:lvl w:ilvl="0">
      <w:numFmt w:val="decimal"/>
      <w:lvlText w:val="%1"/>
      <w:lvlJc w:val="left"/>
      <w:pPr>
        <w:ind w:left="435" w:hanging="435"/>
      </w:pPr>
      <w:rPr>
        <w:rFonts w:hint="default"/>
      </w:rPr>
    </w:lvl>
    <w:lvl w:ilvl="1">
      <w:start w:val="8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24">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5">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E4A4F1B"/>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AC10C49"/>
    <w:multiLevelType w:val="hybridMultilevel"/>
    <w:tmpl w:val="2F4488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abstractNum w:abstractNumId="29">
    <w:nsid w:val="4B00779A"/>
    <w:multiLevelType w:val="hybridMultilevel"/>
    <w:tmpl w:val="4DAE8CCA"/>
    <w:lvl w:ilvl="0" w:tplc="2304D67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ambria" w:hAnsi="Cambria" w:cs="Cambria" w:hint="default"/>
      </w:rPr>
    </w:lvl>
    <w:lvl w:ilvl="2" w:tplc="04270005" w:tentative="1">
      <w:start w:val="1"/>
      <w:numFmt w:val="bullet"/>
      <w:lvlText w:val=""/>
      <w:lvlJc w:val="left"/>
      <w:pPr>
        <w:ind w:left="2160" w:hanging="360"/>
      </w:pPr>
      <w:rPr>
        <w:rFonts w:ascii="Cambria" w:hAnsi="Cambria"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ambria" w:hAnsi="Cambria" w:cs="Cambria" w:hint="default"/>
      </w:rPr>
    </w:lvl>
    <w:lvl w:ilvl="5" w:tplc="04270005" w:tentative="1">
      <w:start w:val="1"/>
      <w:numFmt w:val="bullet"/>
      <w:lvlText w:val=""/>
      <w:lvlJc w:val="left"/>
      <w:pPr>
        <w:ind w:left="4320" w:hanging="360"/>
      </w:pPr>
      <w:rPr>
        <w:rFonts w:ascii="Cambria" w:hAnsi="Cambria"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ambria" w:hAnsi="Cambria" w:cs="Cambria" w:hint="default"/>
      </w:rPr>
    </w:lvl>
    <w:lvl w:ilvl="8" w:tplc="04270005" w:tentative="1">
      <w:start w:val="1"/>
      <w:numFmt w:val="bullet"/>
      <w:lvlText w:val=""/>
      <w:lvlJc w:val="left"/>
      <w:pPr>
        <w:ind w:left="6480" w:hanging="360"/>
      </w:pPr>
      <w:rPr>
        <w:rFonts w:ascii="Cambria" w:hAnsi="Cambria" w:hint="default"/>
      </w:rPr>
    </w:lvl>
  </w:abstractNum>
  <w:abstractNum w:abstractNumId="30">
    <w:nsid w:val="4CEA6F35"/>
    <w:multiLevelType w:val="multilevel"/>
    <w:tmpl w:val="229AF59E"/>
    <w:lvl w:ilvl="0">
      <w:numFmt w:val="decimal"/>
      <w:lvlText w:val="%1"/>
      <w:lvlJc w:val="left"/>
      <w:pPr>
        <w:ind w:left="435" w:hanging="435"/>
      </w:pPr>
      <w:rPr>
        <w:rFonts w:hint="default"/>
      </w:rPr>
    </w:lvl>
    <w:lvl w:ilvl="1">
      <w:start w:val="80"/>
      <w:numFmt w:val="decimal"/>
      <w:lvlText w:val="%1-%2"/>
      <w:lvlJc w:val="left"/>
      <w:pPr>
        <w:ind w:left="1305" w:hanging="43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1">
    <w:nsid w:val="56B05B17"/>
    <w:multiLevelType w:val="multilevel"/>
    <w:tmpl w:val="A6966492"/>
    <w:lvl w:ilvl="0">
      <w:numFmt w:val="decimal"/>
      <w:lvlText w:val="%1"/>
      <w:lvlJc w:val="left"/>
      <w:pPr>
        <w:ind w:left="435" w:hanging="435"/>
      </w:pPr>
      <w:rPr>
        <w:rFonts w:hint="default"/>
      </w:rPr>
    </w:lvl>
    <w:lvl w:ilvl="1">
      <w:start w:val="80"/>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78F4F3D"/>
    <w:multiLevelType w:val="hybridMultilevel"/>
    <w:tmpl w:val="9728437C"/>
    <w:lvl w:ilvl="0" w:tplc="64E8B280">
      <w:start w:val="1"/>
      <w:numFmt w:val="lowerLetter"/>
      <w:lvlText w:val="%1)"/>
      <w:lvlJc w:val="left"/>
      <w:pPr>
        <w:ind w:left="634" w:hanging="360"/>
      </w:pPr>
      <w:rPr>
        <w:color w:val="000000"/>
      </w:r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33">
    <w:nsid w:val="592645B6"/>
    <w:multiLevelType w:val="hybridMultilevel"/>
    <w:tmpl w:val="865E6732"/>
    <w:lvl w:ilvl="0" w:tplc="2304D67E">
      <w:numFmt w:val="bullet"/>
      <w:lvlText w:val="-"/>
      <w:lvlJc w:val="left"/>
      <w:pPr>
        <w:ind w:left="1146" w:hanging="360"/>
      </w:pPr>
      <w:rPr>
        <w:rFonts w:ascii="Times New Roman" w:eastAsia="Times New Roman" w:hAnsi="Times New Roman" w:cs="Times New Roman" w:hint="default"/>
      </w:rPr>
    </w:lvl>
    <w:lvl w:ilvl="1" w:tplc="04270003" w:tentative="1">
      <w:start w:val="1"/>
      <w:numFmt w:val="bullet"/>
      <w:lvlText w:val="o"/>
      <w:lvlJc w:val="left"/>
      <w:pPr>
        <w:ind w:left="1866" w:hanging="360"/>
      </w:pPr>
      <w:rPr>
        <w:rFonts w:ascii="Cambria" w:hAnsi="Cambria" w:cs="Cambria" w:hint="default"/>
      </w:rPr>
    </w:lvl>
    <w:lvl w:ilvl="2" w:tplc="04270005" w:tentative="1">
      <w:start w:val="1"/>
      <w:numFmt w:val="bullet"/>
      <w:lvlText w:val=""/>
      <w:lvlJc w:val="left"/>
      <w:pPr>
        <w:ind w:left="2586" w:hanging="360"/>
      </w:pPr>
      <w:rPr>
        <w:rFonts w:ascii="Cambria" w:hAnsi="Cambria"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ambria" w:hAnsi="Cambria" w:cs="Cambria" w:hint="default"/>
      </w:rPr>
    </w:lvl>
    <w:lvl w:ilvl="5" w:tplc="04270005" w:tentative="1">
      <w:start w:val="1"/>
      <w:numFmt w:val="bullet"/>
      <w:lvlText w:val=""/>
      <w:lvlJc w:val="left"/>
      <w:pPr>
        <w:ind w:left="4746" w:hanging="360"/>
      </w:pPr>
      <w:rPr>
        <w:rFonts w:ascii="Cambria" w:hAnsi="Cambria"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ambria" w:hAnsi="Cambria" w:cs="Cambria" w:hint="default"/>
      </w:rPr>
    </w:lvl>
    <w:lvl w:ilvl="8" w:tplc="04270005" w:tentative="1">
      <w:start w:val="1"/>
      <w:numFmt w:val="bullet"/>
      <w:lvlText w:val=""/>
      <w:lvlJc w:val="left"/>
      <w:pPr>
        <w:ind w:left="6906" w:hanging="360"/>
      </w:pPr>
      <w:rPr>
        <w:rFonts w:ascii="Cambria" w:hAnsi="Cambria" w:hint="default"/>
      </w:rPr>
    </w:lvl>
  </w:abstractNum>
  <w:abstractNum w:abstractNumId="34">
    <w:nsid w:val="5A827BF8"/>
    <w:multiLevelType w:val="hybridMultilevel"/>
    <w:tmpl w:val="627CC0E6"/>
    <w:lvl w:ilvl="0" w:tplc="9C46C7CC">
      <w:start w:val="1"/>
      <w:numFmt w:val="decimal"/>
      <w:lvlText w:val="%1."/>
      <w:lvlJc w:val="left"/>
      <w:pPr>
        <w:ind w:left="786"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abstractNum w:abstractNumId="36">
    <w:nsid w:val="5DC8006A"/>
    <w:multiLevelType w:val="hybridMultilevel"/>
    <w:tmpl w:val="B5D8D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8">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abstractNum w:abstractNumId="39">
    <w:nsid w:val="6FFC555E"/>
    <w:multiLevelType w:val="hybridMultilevel"/>
    <w:tmpl w:val="718A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4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51C7509"/>
    <w:multiLevelType w:val="hybridMultilevel"/>
    <w:tmpl w:val="6B5A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ambria" w:hAnsi="Cambria" w:hint="default"/>
      </w:rPr>
    </w:lvl>
    <w:lvl w:ilvl="2" w:tplc="08090005" w:tentative="1">
      <w:start w:val="1"/>
      <w:numFmt w:val="bullet"/>
      <w:lvlText w:val=""/>
      <w:lvlJc w:val="left"/>
      <w:pPr>
        <w:ind w:left="2160" w:hanging="360"/>
      </w:pPr>
      <w:rPr>
        <w:rFonts w:ascii="Cambria" w:hAnsi="Cambri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ambria" w:hAnsi="Cambria" w:hint="default"/>
      </w:rPr>
    </w:lvl>
    <w:lvl w:ilvl="5" w:tplc="08090005" w:tentative="1">
      <w:start w:val="1"/>
      <w:numFmt w:val="bullet"/>
      <w:lvlText w:val=""/>
      <w:lvlJc w:val="left"/>
      <w:pPr>
        <w:ind w:left="4320" w:hanging="360"/>
      </w:pPr>
      <w:rPr>
        <w:rFonts w:ascii="Cambria" w:hAnsi="Cambria"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ambria" w:hAnsi="Cambria" w:hint="default"/>
      </w:rPr>
    </w:lvl>
    <w:lvl w:ilvl="8" w:tplc="08090005" w:tentative="1">
      <w:start w:val="1"/>
      <w:numFmt w:val="bullet"/>
      <w:lvlText w:val=""/>
      <w:lvlJc w:val="left"/>
      <w:pPr>
        <w:ind w:left="6480" w:hanging="360"/>
      </w:pPr>
      <w:rPr>
        <w:rFonts w:ascii="Cambria" w:hAnsi="Cambria" w:hint="default"/>
      </w:rPr>
    </w:lvl>
  </w:abstractNum>
  <w:abstractNum w:abstractNumId="42">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ambria" w:hAnsi="Cambria" w:cs="Cambria" w:hint="default"/>
      </w:rPr>
    </w:lvl>
    <w:lvl w:ilvl="2" w:tplc="04270005" w:tentative="1">
      <w:start w:val="1"/>
      <w:numFmt w:val="bullet"/>
      <w:lvlText w:val=""/>
      <w:lvlJc w:val="left"/>
      <w:pPr>
        <w:ind w:left="2727" w:hanging="360"/>
      </w:pPr>
      <w:rPr>
        <w:rFonts w:ascii="Cambria" w:hAnsi="Cambria"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ambria" w:hAnsi="Cambria" w:cs="Cambria" w:hint="default"/>
      </w:rPr>
    </w:lvl>
    <w:lvl w:ilvl="5" w:tplc="04270005" w:tentative="1">
      <w:start w:val="1"/>
      <w:numFmt w:val="bullet"/>
      <w:lvlText w:val=""/>
      <w:lvlJc w:val="left"/>
      <w:pPr>
        <w:ind w:left="4887" w:hanging="360"/>
      </w:pPr>
      <w:rPr>
        <w:rFonts w:ascii="Cambria" w:hAnsi="Cambria"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ambria" w:hAnsi="Cambria" w:cs="Cambria" w:hint="default"/>
      </w:rPr>
    </w:lvl>
    <w:lvl w:ilvl="8" w:tplc="04270005" w:tentative="1">
      <w:start w:val="1"/>
      <w:numFmt w:val="bullet"/>
      <w:lvlText w:val=""/>
      <w:lvlJc w:val="left"/>
      <w:pPr>
        <w:ind w:left="7047" w:hanging="360"/>
      </w:pPr>
      <w:rPr>
        <w:rFonts w:ascii="Cambria" w:hAnsi="Cambria" w:hint="default"/>
      </w:rPr>
    </w:lvl>
  </w:abstractNum>
  <w:num w:numId="1">
    <w:abstractNumId w:val="1"/>
  </w:num>
  <w:num w:numId="2">
    <w:abstractNumId w:val="0"/>
  </w:num>
  <w:num w:numId="3">
    <w:abstractNumId w:val="23"/>
  </w:num>
  <w:num w:numId="4">
    <w:abstractNumId w:val="24"/>
  </w:num>
  <w:num w:numId="5">
    <w:abstractNumId w:val="37"/>
  </w:num>
  <w:num w:numId="6">
    <w:abstractNumId w:val="34"/>
  </w:num>
  <w:num w:numId="7">
    <w:abstractNumId w:val="22"/>
  </w:num>
  <w:num w:numId="8">
    <w:abstractNumId w:val="31"/>
  </w:num>
  <w:num w:numId="9">
    <w:abstractNumId w:val="30"/>
  </w:num>
  <w:num w:numId="10">
    <w:abstractNumId w:val="13"/>
  </w:num>
  <w:num w:numId="11">
    <w:abstractNumId w:val="10"/>
  </w:num>
  <w:num w:numId="12">
    <w:abstractNumId w:val="39"/>
  </w:num>
  <w:num w:numId="13">
    <w:abstractNumId w:val="41"/>
  </w:num>
  <w:num w:numId="14">
    <w:abstractNumId w:val="12"/>
  </w:num>
  <w:num w:numId="15">
    <w:abstractNumId w:val="40"/>
  </w:num>
  <w:num w:numId="16">
    <w:abstractNumId w:val="8"/>
  </w:num>
  <w:num w:numId="17">
    <w:abstractNumId w:val="18"/>
  </w:num>
  <w:num w:numId="18">
    <w:abstractNumId w:val="20"/>
  </w:num>
  <w:num w:numId="19">
    <w:abstractNumId w:val="27"/>
  </w:num>
  <w:num w:numId="20">
    <w:abstractNumId w:val="25"/>
  </w:num>
  <w:num w:numId="21">
    <w:abstractNumId w:val="14"/>
  </w:num>
  <w:num w:numId="22">
    <w:abstractNumId w:val="26"/>
  </w:num>
  <w:num w:numId="23">
    <w:abstractNumId w:val="4"/>
  </w:num>
  <w:num w:numId="24">
    <w:abstractNumId w:val="32"/>
  </w:num>
  <w:num w:numId="25">
    <w:abstractNumId w:val="7"/>
  </w:num>
  <w:num w:numId="26">
    <w:abstractNumId w:val="15"/>
  </w:num>
  <w:num w:numId="27">
    <w:abstractNumId w:val="19"/>
  </w:num>
  <w:num w:numId="28">
    <w:abstractNumId w:val="29"/>
  </w:num>
  <w:num w:numId="29">
    <w:abstractNumId w:val="16"/>
  </w:num>
  <w:num w:numId="30">
    <w:abstractNumId w:val="38"/>
  </w:num>
  <w:num w:numId="31">
    <w:abstractNumId w:val="35"/>
  </w:num>
  <w:num w:numId="32">
    <w:abstractNumId w:val="42"/>
  </w:num>
  <w:num w:numId="33">
    <w:abstractNumId w:val="11"/>
  </w:num>
  <w:num w:numId="34">
    <w:abstractNumId w:val="9"/>
  </w:num>
  <w:num w:numId="35">
    <w:abstractNumId w:val="28"/>
  </w:num>
  <w:num w:numId="36">
    <w:abstractNumId w:val="5"/>
  </w:num>
  <w:num w:numId="37">
    <w:abstractNumId w:val="6"/>
  </w:num>
  <w:num w:numId="38">
    <w:abstractNumId w:val="17"/>
  </w:num>
  <w:num w:numId="39">
    <w:abstractNumId w:val="33"/>
  </w:num>
  <w:num w:numId="40">
    <w:abstractNumId w:val="21"/>
  </w:num>
  <w:num w:numId="4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BC"/>
    <w:rsid w:val="000003F1"/>
    <w:rsid w:val="00003F82"/>
    <w:rsid w:val="00004A9E"/>
    <w:rsid w:val="000051DC"/>
    <w:rsid w:val="000053C3"/>
    <w:rsid w:val="0000580A"/>
    <w:rsid w:val="00005EFC"/>
    <w:rsid w:val="000062F6"/>
    <w:rsid w:val="000063A4"/>
    <w:rsid w:val="000064B5"/>
    <w:rsid w:val="000066E5"/>
    <w:rsid w:val="00006800"/>
    <w:rsid w:val="00007238"/>
    <w:rsid w:val="000074D0"/>
    <w:rsid w:val="000103D3"/>
    <w:rsid w:val="00010B1E"/>
    <w:rsid w:val="00010E3B"/>
    <w:rsid w:val="00010FAC"/>
    <w:rsid w:val="00011B62"/>
    <w:rsid w:val="00011BD4"/>
    <w:rsid w:val="0001222B"/>
    <w:rsid w:val="00012763"/>
    <w:rsid w:val="0001442A"/>
    <w:rsid w:val="000145D6"/>
    <w:rsid w:val="00014D8D"/>
    <w:rsid w:val="000153AA"/>
    <w:rsid w:val="00015720"/>
    <w:rsid w:val="00016708"/>
    <w:rsid w:val="00016D94"/>
    <w:rsid w:val="00020037"/>
    <w:rsid w:val="00020492"/>
    <w:rsid w:val="00020A7C"/>
    <w:rsid w:val="00021555"/>
    <w:rsid w:val="0002278B"/>
    <w:rsid w:val="00024FC5"/>
    <w:rsid w:val="0002648A"/>
    <w:rsid w:val="000266EF"/>
    <w:rsid w:val="00027E59"/>
    <w:rsid w:val="0003006E"/>
    <w:rsid w:val="00030674"/>
    <w:rsid w:val="0003077C"/>
    <w:rsid w:val="0003128A"/>
    <w:rsid w:val="000325EE"/>
    <w:rsid w:val="000329A7"/>
    <w:rsid w:val="000335EC"/>
    <w:rsid w:val="000338FC"/>
    <w:rsid w:val="0003416C"/>
    <w:rsid w:val="00034D1A"/>
    <w:rsid w:val="000357FC"/>
    <w:rsid w:val="00035DBA"/>
    <w:rsid w:val="00036400"/>
    <w:rsid w:val="00037CC6"/>
    <w:rsid w:val="00040097"/>
    <w:rsid w:val="0004049D"/>
    <w:rsid w:val="00040F44"/>
    <w:rsid w:val="000410BE"/>
    <w:rsid w:val="000410CB"/>
    <w:rsid w:val="00041ADE"/>
    <w:rsid w:val="00042009"/>
    <w:rsid w:val="000422C2"/>
    <w:rsid w:val="000429E0"/>
    <w:rsid w:val="00042AAB"/>
    <w:rsid w:val="0004332F"/>
    <w:rsid w:val="000437B9"/>
    <w:rsid w:val="00043B20"/>
    <w:rsid w:val="00044C48"/>
    <w:rsid w:val="00045351"/>
    <w:rsid w:val="00045361"/>
    <w:rsid w:val="0004569F"/>
    <w:rsid w:val="000462EF"/>
    <w:rsid w:val="00046725"/>
    <w:rsid w:val="00046A9C"/>
    <w:rsid w:val="00046C0E"/>
    <w:rsid w:val="00046C36"/>
    <w:rsid w:val="000500FC"/>
    <w:rsid w:val="000501D3"/>
    <w:rsid w:val="00050D0C"/>
    <w:rsid w:val="0005126B"/>
    <w:rsid w:val="000515C8"/>
    <w:rsid w:val="00051E25"/>
    <w:rsid w:val="000544EF"/>
    <w:rsid w:val="00054AF7"/>
    <w:rsid w:val="00054F60"/>
    <w:rsid w:val="000554DD"/>
    <w:rsid w:val="00056967"/>
    <w:rsid w:val="00056C2C"/>
    <w:rsid w:val="00056F9D"/>
    <w:rsid w:val="00057988"/>
    <w:rsid w:val="000607E0"/>
    <w:rsid w:val="0006177D"/>
    <w:rsid w:val="00061CF4"/>
    <w:rsid w:val="00063374"/>
    <w:rsid w:val="00063FDB"/>
    <w:rsid w:val="0006558E"/>
    <w:rsid w:val="000659AC"/>
    <w:rsid w:val="00066C06"/>
    <w:rsid w:val="00066D61"/>
    <w:rsid w:val="000679AF"/>
    <w:rsid w:val="00070264"/>
    <w:rsid w:val="00070293"/>
    <w:rsid w:val="00070A28"/>
    <w:rsid w:val="00070D82"/>
    <w:rsid w:val="00071AE4"/>
    <w:rsid w:val="00073074"/>
    <w:rsid w:val="0007326F"/>
    <w:rsid w:val="0007498F"/>
    <w:rsid w:val="00074EBA"/>
    <w:rsid w:val="00075E80"/>
    <w:rsid w:val="00077469"/>
    <w:rsid w:val="00080277"/>
    <w:rsid w:val="000804AB"/>
    <w:rsid w:val="00081C8D"/>
    <w:rsid w:val="00082B9B"/>
    <w:rsid w:val="00083C89"/>
    <w:rsid w:val="000846A5"/>
    <w:rsid w:val="00084D4A"/>
    <w:rsid w:val="00085054"/>
    <w:rsid w:val="00085860"/>
    <w:rsid w:val="00085959"/>
    <w:rsid w:val="00086514"/>
    <w:rsid w:val="0008668B"/>
    <w:rsid w:val="00086FDA"/>
    <w:rsid w:val="0008789A"/>
    <w:rsid w:val="00090096"/>
    <w:rsid w:val="00091374"/>
    <w:rsid w:val="00091645"/>
    <w:rsid w:val="000919B8"/>
    <w:rsid w:val="00091AA6"/>
    <w:rsid w:val="00093011"/>
    <w:rsid w:val="00093286"/>
    <w:rsid w:val="00093409"/>
    <w:rsid w:val="00093C4A"/>
    <w:rsid w:val="00094963"/>
    <w:rsid w:val="00094BAF"/>
    <w:rsid w:val="000953D9"/>
    <w:rsid w:val="00095F11"/>
    <w:rsid w:val="000964CE"/>
    <w:rsid w:val="00097529"/>
    <w:rsid w:val="000A02F2"/>
    <w:rsid w:val="000A0F6E"/>
    <w:rsid w:val="000A122E"/>
    <w:rsid w:val="000A1F0B"/>
    <w:rsid w:val="000A2849"/>
    <w:rsid w:val="000A2B96"/>
    <w:rsid w:val="000A2F97"/>
    <w:rsid w:val="000A42B4"/>
    <w:rsid w:val="000A45BE"/>
    <w:rsid w:val="000A4EDC"/>
    <w:rsid w:val="000A53A4"/>
    <w:rsid w:val="000A547C"/>
    <w:rsid w:val="000A5628"/>
    <w:rsid w:val="000A5B97"/>
    <w:rsid w:val="000A5CE6"/>
    <w:rsid w:val="000A5D0F"/>
    <w:rsid w:val="000A61D8"/>
    <w:rsid w:val="000A7A45"/>
    <w:rsid w:val="000B0EB3"/>
    <w:rsid w:val="000B2A82"/>
    <w:rsid w:val="000B35CB"/>
    <w:rsid w:val="000B36D4"/>
    <w:rsid w:val="000B423E"/>
    <w:rsid w:val="000B42EA"/>
    <w:rsid w:val="000B4C16"/>
    <w:rsid w:val="000B5B4A"/>
    <w:rsid w:val="000B6474"/>
    <w:rsid w:val="000B67CA"/>
    <w:rsid w:val="000B7DCB"/>
    <w:rsid w:val="000C0652"/>
    <w:rsid w:val="000C06FC"/>
    <w:rsid w:val="000C151E"/>
    <w:rsid w:val="000C2982"/>
    <w:rsid w:val="000C2ABF"/>
    <w:rsid w:val="000C2FF8"/>
    <w:rsid w:val="000C360D"/>
    <w:rsid w:val="000C3C80"/>
    <w:rsid w:val="000C3E03"/>
    <w:rsid w:val="000C426B"/>
    <w:rsid w:val="000C56B6"/>
    <w:rsid w:val="000C5DA9"/>
    <w:rsid w:val="000C5E0A"/>
    <w:rsid w:val="000C6D87"/>
    <w:rsid w:val="000C721C"/>
    <w:rsid w:val="000C7D60"/>
    <w:rsid w:val="000D0604"/>
    <w:rsid w:val="000D0A64"/>
    <w:rsid w:val="000D15DD"/>
    <w:rsid w:val="000D170C"/>
    <w:rsid w:val="000D2C97"/>
    <w:rsid w:val="000D3F6A"/>
    <w:rsid w:val="000D4D9E"/>
    <w:rsid w:val="000D6914"/>
    <w:rsid w:val="000E052B"/>
    <w:rsid w:val="000E1BED"/>
    <w:rsid w:val="000E3A6F"/>
    <w:rsid w:val="000E3F3B"/>
    <w:rsid w:val="000E3F79"/>
    <w:rsid w:val="000E4429"/>
    <w:rsid w:val="000E663C"/>
    <w:rsid w:val="000E7E83"/>
    <w:rsid w:val="000F0033"/>
    <w:rsid w:val="000F3439"/>
    <w:rsid w:val="000F3CD9"/>
    <w:rsid w:val="000F5311"/>
    <w:rsid w:val="000F55E5"/>
    <w:rsid w:val="000F6D38"/>
    <w:rsid w:val="001001DA"/>
    <w:rsid w:val="00100764"/>
    <w:rsid w:val="00100AD1"/>
    <w:rsid w:val="00100C2F"/>
    <w:rsid w:val="00102431"/>
    <w:rsid w:val="00104E0B"/>
    <w:rsid w:val="0010518B"/>
    <w:rsid w:val="00105480"/>
    <w:rsid w:val="00110337"/>
    <w:rsid w:val="0011057C"/>
    <w:rsid w:val="00110BBF"/>
    <w:rsid w:val="001114D3"/>
    <w:rsid w:val="00112E7E"/>
    <w:rsid w:val="0011300D"/>
    <w:rsid w:val="00113FA5"/>
    <w:rsid w:val="00114B10"/>
    <w:rsid w:val="00114F53"/>
    <w:rsid w:val="00115ABC"/>
    <w:rsid w:val="00115CBB"/>
    <w:rsid w:val="0011625D"/>
    <w:rsid w:val="00116354"/>
    <w:rsid w:val="001174D6"/>
    <w:rsid w:val="00120618"/>
    <w:rsid w:val="001206E1"/>
    <w:rsid w:val="00121BB7"/>
    <w:rsid w:val="00122565"/>
    <w:rsid w:val="001225F8"/>
    <w:rsid w:val="00124595"/>
    <w:rsid w:val="00124A25"/>
    <w:rsid w:val="00124CED"/>
    <w:rsid w:val="00125A02"/>
    <w:rsid w:val="001266EA"/>
    <w:rsid w:val="00126A6E"/>
    <w:rsid w:val="00126B5B"/>
    <w:rsid w:val="00126BF3"/>
    <w:rsid w:val="00127E17"/>
    <w:rsid w:val="00130AD7"/>
    <w:rsid w:val="00130BFD"/>
    <w:rsid w:val="00131B97"/>
    <w:rsid w:val="001326AA"/>
    <w:rsid w:val="0013283D"/>
    <w:rsid w:val="00133221"/>
    <w:rsid w:val="001332D7"/>
    <w:rsid w:val="00133650"/>
    <w:rsid w:val="0013390F"/>
    <w:rsid w:val="00133E60"/>
    <w:rsid w:val="0013441A"/>
    <w:rsid w:val="0013479C"/>
    <w:rsid w:val="0013513F"/>
    <w:rsid w:val="00136C94"/>
    <w:rsid w:val="0013775A"/>
    <w:rsid w:val="001401B7"/>
    <w:rsid w:val="00141808"/>
    <w:rsid w:val="00141E27"/>
    <w:rsid w:val="001427C2"/>
    <w:rsid w:val="00143CAB"/>
    <w:rsid w:val="00143F58"/>
    <w:rsid w:val="00143FFA"/>
    <w:rsid w:val="001440E9"/>
    <w:rsid w:val="00144670"/>
    <w:rsid w:val="00144DB9"/>
    <w:rsid w:val="00145DB7"/>
    <w:rsid w:val="00146157"/>
    <w:rsid w:val="001469D6"/>
    <w:rsid w:val="00146B7F"/>
    <w:rsid w:val="00146C04"/>
    <w:rsid w:val="00146CBD"/>
    <w:rsid w:val="00147649"/>
    <w:rsid w:val="00147D3B"/>
    <w:rsid w:val="0015078E"/>
    <w:rsid w:val="00150C13"/>
    <w:rsid w:val="00150D62"/>
    <w:rsid w:val="00151528"/>
    <w:rsid w:val="001516A6"/>
    <w:rsid w:val="00151EC5"/>
    <w:rsid w:val="00152CD8"/>
    <w:rsid w:val="0015391E"/>
    <w:rsid w:val="00154057"/>
    <w:rsid w:val="001544F1"/>
    <w:rsid w:val="00154FC9"/>
    <w:rsid w:val="00155901"/>
    <w:rsid w:val="00156577"/>
    <w:rsid w:val="001568D3"/>
    <w:rsid w:val="00157002"/>
    <w:rsid w:val="0015774A"/>
    <w:rsid w:val="0015783C"/>
    <w:rsid w:val="00157B78"/>
    <w:rsid w:val="00157EDB"/>
    <w:rsid w:val="0016068F"/>
    <w:rsid w:val="001620F4"/>
    <w:rsid w:val="001626F9"/>
    <w:rsid w:val="00162762"/>
    <w:rsid w:val="00162C85"/>
    <w:rsid w:val="001632AB"/>
    <w:rsid w:val="001634AE"/>
    <w:rsid w:val="001638F0"/>
    <w:rsid w:val="001647EA"/>
    <w:rsid w:val="0016490C"/>
    <w:rsid w:val="00165153"/>
    <w:rsid w:val="00165986"/>
    <w:rsid w:val="00165C67"/>
    <w:rsid w:val="00166406"/>
    <w:rsid w:val="00166676"/>
    <w:rsid w:val="00166BA4"/>
    <w:rsid w:val="00166F17"/>
    <w:rsid w:val="00167228"/>
    <w:rsid w:val="00167C4E"/>
    <w:rsid w:val="00170675"/>
    <w:rsid w:val="001706F1"/>
    <w:rsid w:val="00170E30"/>
    <w:rsid w:val="00171430"/>
    <w:rsid w:val="001722B3"/>
    <w:rsid w:val="00172B50"/>
    <w:rsid w:val="00175027"/>
    <w:rsid w:val="00175552"/>
    <w:rsid w:val="00175588"/>
    <w:rsid w:val="0017585A"/>
    <w:rsid w:val="00176919"/>
    <w:rsid w:val="001774B1"/>
    <w:rsid w:val="0017777A"/>
    <w:rsid w:val="00177DBB"/>
    <w:rsid w:val="00177FFC"/>
    <w:rsid w:val="00180243"/>
    <w:rsid w:val="00181EEB"/>
    <w:rsid w:val="00182118"/>
    <w:rsid w:val="00182143"/>
    <w:rsid w:val="00182CD5"/>
    <w:rsid w:val="0018394F"/>
    <w:rsid w:val="00183C52"/>
    <w:rsid w:val="001849FA"/>
    <w:rsid w:val="00184CFE"/>
    <w:rsid w:val="00185203"/>
    <w:rsid w:val="00185BAC"/>
    <w:rsid w:val="00185EF2"/>
    <w:rsid w:val="0018748A"/>
    <w:rsid w:val="0019048A"/>
    <w:rsid w:val="00190E65"/>
    <w:rsid w:val="00191506"/>
    <w:rsid w:val="0019168B"/>
    <w:rsid w:val="00193687"/>
    <w:rsid w:val="0019416D"/>
    <w:rsid w:val="00194467"/>
    <w:rsid w:val="00194A14"/>
    <w:rsid w:val="00194C4F"/>
    <w:rsid w:val="00195329"/>
    <w:rsid w:val="00195408"/>
    <w:rsid w:val="001968C6"/>
    <w:rsid w:val="00197AF3"/>
    <w:rsid w:val="00197D54"/>
    <w:rsid w:val="001A03BD"/>
    <w:rsid w:val="001A3196"/>
    <w:rsid w:val="001A4398"/>
    <w:rsid w:val="001A4DB6"/>
    <w:rsid w:val="001A4FBF"/>
    <w:rsid w:val="001A6A6B"/>
    <w:rsid w:val="001B0C41"/>
    <w:rsid w:val="001B0F5D"/>
    <w:rsid w:val="001B1823"/>
    <w:rsid w:val="001B1EC4"/>
    <w:rsid w:val="001B2206"/>
    <w:rsid w:val="001B2577"/>
    <w:rsid w:val="001B2FB8"/>
    <w:rsid w:val="001B31A5"/>
    <w:rsid w:val="001B3D94"/>
    <w:rsid w:val="001B5136"/>
    <w:rsid w:val="001B5213"/>
    <w:rsid w:val="001B612E"/>
    <w:rsid w:val="001C07EA"/>
    <w:rsid w:val="001C271C"/>
    <w:rsid w:val="001C4729"/>
    <w:rsid w:val="001C4C39"/>
    <w:rsid w:val="001C5091"/>
    <w:rsid w:val="001C5875"/>
    <w:rsid w:val="001C58FB"/>
    <w:rsid w:val="001C6914"/>
    <w:rsid w:val="001C6955"/>
    <w:rsid w:val="001C6FEC"/>
    <w:rsid w:val="001D0321"/>
    <w:rsid w:val="001D1CED"/>
    <w:rsid w:val="001D3237"/>
    <w:rsid w:val="001D3995"/>
    <w:rsid w:val="001D46EE"/>
    <w:rsid w:val="001D4B54"/>
    <w:rsid w:val="001D5FE0"/>
    <w:rsid w:val="001D609C"/>
    <w:rsid w:val="001D69B8"/>
    <w:rsid w:val="001D6F5F"/>
    <w:rsid w:val="001D737A"/>
    <w:rsid w:val="001D786C"/>
    <w:rsid w:val="001E020D"/>
    <w:rsid w:val="001E06D6"/>
    <w:rsid w:val="001E2289"/>
    <w:rsid w:val="001E3AA0"/>
    <w:rsid w:val="001E54BF"/>
    <w:rsid w:val="001E7033"/>
    <w:rsid w:val="001E7DD1"/>
    <w:rsid w:val="001F0921"/>
    <w:rsid w:val="001F0B28"/>
    <w:rsid w:val="001F1802"/>
    <w:rsid w:val="001F1C0B"/>
    <w:rsid w:val="001F1F5A"/>
    <w:rsid w:val="001F2F01"/>
    <w:rsid w:val="001F3A01"/>
    <w:rsid w:val="001F3C56"/>
    <w:rsid w:val="001F44D9"/>
    <w:rsid w:val="001F4933"/>
    <w:rsid w:val="001F6CD1"/>
    <w:rsid w:val="001F6F8A"/>
    <w:rsid w:val="001F7015"/>
    <w:rsid w:val="001F7D5A"/>
    <w:rsid w:val="002004B9"/>
    <w:rsid w:val="00200DC4"/>
    <w:rsid w:val="00201018"/>
    <w:rsid w:val="002010C2"/>
    <w:rsid w:val="00201604"/>
    <w:rsid w:val="002017C0"/>
    <w:rsid w:val="00201910"/>
    <w:rsid w:val="00201AF2"/>
    <w:rsid w:val="002028F7"/>
    <w:rsid w:val="002029FB"/>
    <w:rsid w:val="00202D3B"/>
    <w:rsid w:val="002031E2"/>
    <w:rsid w:val="00204707"/>
    <w:rsid w:val="00206BDD"/>
    <w:rsid w:val="0020761C"/>
    <w:rsid w:val="002077CD"/>
    <w:rsid w:val="0021206F"/>
    <w:rsid w:val="002125A5"/>
    <w:rsid w:val="00212A56"/>
    <w:rsid w:val="00213673"/>
    <w:rsid w:val="00216349"/>
    <w:rsid w:val="00216894"/>
    <w:rsid w:val="00217C35"/>
    <w:rsid w:val="00217CFA"/>
    <w:rsid w:val="00221311"/>
    <w:rsid w:val="00221779"/>
    <w:rsid w:val="002220C3"/>
    <w:rsid w:val="00223472"/>
    <w:rsid w:val="00224EC4"/>
    <w:rsid w:val="00225477"/>
    <w:rsid w:val="0023044D"/>
    <w:rsid w:val="0023045E"/>
    <w:rsid w:val="00230ED0"/>
    <w:rsid w:val="00231489"/>
    <w:rsid w:val="00231A2F"/>
    <w:rsid w:val="002325CF"/>
    <w:rsid w:val="002331A8"/>
    <w:rsid w:val="00233B0B"/>
    <w:rsid w:val="00233BA2"/>
    <w:rsid w:val="00233D7D"/>
    <w:rsid w:val="00235864"/>
    <w:rsid w:val="00235E0A"/>
    <w:rsid w:val="00236CFA"/>
    <w:rsid w:val="002370E9"/>
    <w:rsid w:val="002375FE"/>
    <w:rsid w:val="00237EC6"/>
    <w:rsid w:val="00240179"/>
    <w:rsid w:val="0024058F"/>
    <w:rsid w:val="002417ED"/>
    <w:rsid w:val="002428A9"/>
    <w:rsid w:val="00244A16"/>
    <w:rsid w:val="00244BE5"/>
    <w:rsid w:val="002454C7"/>
    <w:rsid w:val="002464DD"/>
    <w:rsid w:val="0024659D"/>
    <w:rsid w:val="002468F7"/>
    <w:rsid w:val="00247409"/>
    <w:rsid w:val="00247EBC"/>
    <w:rsid w:val="002500D2"/>
    <w:rsid w:val="002518AC"/>
    <w:rsid w:val="00252001"/>
    <w:rsid w:val="00252308"/>
    <w:rsid w:val="00253510"/>
    <w:rsid w:val="00253E78"/>
    <w:rsid w:val="0025451F"/>
    <w:rsid w:val="00254524"/>
    <w:rsid w:val="00254E9C"/>
    <w:rsid w:val="00255A1F"/>
    <w:rsid w:val="00255E30"/>
    <w:rsid w:val="0025603D"/>
    <w:rsid w:val="00256F15"/>
    <w:rsid w:val="00257121"/>
    <w:rsid w:val="00257F89"/>
    <w:rsid w:val="00260348"/>
    <w:rsid w:val="0026188E"/>
    <w:rsid w:val="00261F17"/>
    <w:rsid w:val="0026342B"/>
    <w:rsid w:val="002636EC"/>
    <w:rsid w:val="002638FB"/>
    <w:rsid w:val="00264BDB"/>
    <w:rsid w:val="00266233"/>
    <w:rsid w:val="0026629F"/>
    <w:rsid w:val="00266AA4"/>
    <w:rsid w:val="00266D24"/>
    <w:rsid w:val="002674AB"/>
    <w:rsid w:val="0027036D"/>
    <w:rsid w:val="0027141D"/>
    <w:rsid w:val="0027159C"/>
    <w:rsid w:val="0027269F"/>
    <w:rsid w:val="00272AED"/>
    <w:rsid w:val="00272BCE"/>
    <w:rsid w:val="00273E09"/>
    <w:rsid w:val="00274538"/>
    <w:rsid w:val="00274B66"/>
    <w:rsid w:val="002751FB"/>
    <w:rsid w:val="00275EB8"/>
    <w:rsid w:val="0027657D"/>
    <w:rsid w:val="002768AC"/>
    <w:rsid w:val="00277293"/>
    <w:rsid w:val="00277924"/>
    <w:rsid w:val="00277B7A"/>
    <w:rsid w:val="00277DCF"/>
    <w:rsid w:val="0028010F"/>
    <w:rsid w:val="00280371"/>
    <w:rsid w:val="00280B39"/>
    <w:rsid w:val="002818EA"/>
    <w:rsid w:val="002819CD"/>
    <w:rsid w:val="00282C43"/>
    <w:rsid w:val="002833F3"/>
    <w:rsid w:val="0028364E"/>
    <w:rsid w:val="0028377E"/>
    <w:rsid w:val="00283DCC"/>
    <w:rsid w:val="0028467D"/>
    <w:rsid w:val="00284892"/>
    <w:rsid w:val="0028650B"/>
    <w:rsid w:val="00287C96"/>
    <w:rsid w:val="00290425"/>
    <w:rsid w:val="00290BB7"/>
    <w:rsid w:val="00291D6B"/>
    <w:rsid w:val="00291F2E"/>
    <w:rsid w:val="0029420A"/>
    <w:rsid w:val="00294BD2"/>
    <w:rsid w:val="00294C80"/>
    <w:rsid w:val="002971A2"/>
    <w:rsid w:val="0029770A"/>
    <w:rsid w:val="002A00CE"/>
    <w:rsid w:val="002A0411"/>
    <w:rsid w:val="002A0496"/>
    <w:rsid w:val="002A0A05"/>
    <w:rsid w:val="002A1342"/>
    <w:rsid w:val="002A3477"/>
    <w:rsid w:val="002A35FD"/>
    <w:rsid w:val="002A39C0"/>
    <w:rsid w:val="002A3E82"/>
    <w:rsid w:val="002A4585"/>
    <w:rsid w:val="002A5633"/>
    <w:rsid w:val="002A651A"/>
    <w:rsid w:val="002A65B4"/>
    <w:rsid w:val="002A6BFA"/>
    <w:rsid w:val="002A7336"/>
    <w:rsid w:val="002A7DAD"/>
    <w:rsid w:val="002B088B"/>
    <w:rsid w:val="002B0C2C"/>
    <w:rsid w:val="002B29A5"/>
    <w:rsid w:val="002B32EF"/>
    <w:rsid w:val="002B3976"/>
    <w:rsid w:val="002B39B0"/>
    <w:rsid w:val="002B3D07"/>
    <w:rsid w:val="002B3EF0"/>
    <w:rsid w:val="002B452A"/>
    <w:rsid w:val="002B7D3D"/>
    <w:rsid w:val="002B7E4D"/>
    <w:rsid w:val="002C01DA"/>
    <w:rsid w:val="002C079C"/>
    <w:rsid w:val="002C0BF0"/>
    <w:rsid w:val="002C1585"/>
    <w:rsid w:val="002C20E5"/>
    <w:rsid w:val="002C291B"/>
    <w:rsid w:val="002C2ACD"/>
    <w:rsid w:val="002C2E6F"/>
    <w:rsid w:val="002C4687"/>
    <w:rsid w:val="002C496B"/>
    <w:rsid w:val="002C4A1C"/>
    <w:rsid w:val="002C4A3A"/>
    <w:rsid w:val="002C4FB5"/>
    <w:rsid w:val="002C51A3"/>
    <w:rsid w:val="002C572B"/>
    <w:rsid w:val="002C5992"/>
    <w:rsid w:val="002C5D74"/>
    <w:rsid w:val="002C5E43"/>
    <w:rsid w:val="002C603E"/>
    <w:rsid w:val="002C62EE"/>
    <w:rsid w:val="002C6776"/>
    <w:rsid w:val="002C715C"/>
    <w:rsid w:val="002D0691"/>
    <w:rsid w:val="002D0805"/>
    <w:rsid w:val="002D0AAA"/>
    <w:rsid w:val="002D0C11"/>
    <w:rsid w:val="002D32CF"/>
    <w:rsid w:val="002D400C"/>
    <w:rsid w:val="002D4BE2"/>
    <w:rsid w:val="002D55FA"/>
    <w:rsid w:val="002D5B5E"/>
    <w:rsid w:val="002D5BFB"/>
    <w:rsid w:val="002D64A9"/>
    <w:rsid w:val="002E0FFB"/>
    <w:rsid w:val="002E1476"/>
    <w:rsid w:val="002E1645"/>
    <w:rsid w:val="002E3217"/>
    <w:rsid w:val="002E3224"/>
    <w:rsid w:val="002E35E9"/>
    <w:rsid w:val="002E48AC"/>
    <w:rsid w:val="002E4C07"/>
    <w:rsid w:val="002E51AB"/>
    <w:rsid w:val="002E531B"/>
    <w:rsid w:val="002E5ADD"/>
    <w:rsid w:val="002E63E1"/>
    <w:rsid w:val="002E6E0C"/>
    <w:rsid w:val="002E6E3D"/>
    <w:rsid w:val="002E7209"/>
    <w:rsid w:val="002E72BB"/>
    <w:rsid w:val="002F1241"/>
    <w:rsid w:val="002F21AB"/>
    <w:rsid w:val="002F3A22"/>
    <w:rsid w:val="002F3AEC"/>
    <w:rsid w:val="002F3BB0"/>
    <w:rsid w:val="002F4441"/>
    <w:rsid w:val="002F449D"/>
    <w:rsid w:val="002F4A8D"/>
    <w:rsid w:val="002F4AC8"/>
    <w:rsid w:val="002F532E"/>
    <w:rsid w:val="002F5724"/>
    <w:rsid w:val="002F6EC2"/>
    <w:rsid w:val="0030067F"/>
    <w:rsid w:val="003006B6"/>
    <w:rsid w:val="003007AF"/>
    <w:rsid w:val="00300CA9"/>
    <w:rsid w:val="0030168E"/>
    <w:rsid w:val="003019EE"/>
    <w:rsid w:val="00301FC1"/>
    <w:rsid w:val="00303266"/>
    <w:rsid w:val="0030330E"/>
    <w:rsid w:val="003034C8"/>
    <w:rsid w:val="003042C2"/>
    <w:rsid w:val="00305A70"/>
    <w:rsid w:val="00305FFC"/>
    <w:rsid w:val="003060E5"/>
    <w:rsid w:val="003063E1"/>
    <w:rsid w:val="003076F2"/>
    <w:rsid w:val="003077C0"/>
    <w:rsid w:val="00307EDD"/>
    <w:rsid w:val="00310AA8"/>
    <w:rsid w:val="0031124A"/>
    <w:rsid w:val="00311326"/>
    <w:rsid w:val="00312A5D"/>
    <w:rsid w:val="00312D40"/>
    <w:rsid w:val="00313E56"/>
    <w:rsid w:val="00314294"/>
    <w:rsid w:val="00314384"/>
    <w:rsid w:val="003143C3"/>
    <w:rsid w:val="00314669"/>
    <w:rsid w:val="00314AD7"/>
    <w:rsid w:val="00315A4B"/>
    <w:rsid w:val="00315D30"/>
    <w:rsid w:val="003171FC"/>
    <w:rsid w:val="00317E2E"/>
    <w:rsid w:val="00320A9F"/>
    <w:rsid w:val="003211B9"/>
    <w:rsid w:val="003212BF"/>
    <w:rsid w:val="00322EA8"/>
    <w:rsid w:val="003230CB"/>
    <w:rsid w:val="00323BF6"/>
    <w:rsid w:val="00324E09"/>
    <w:rsid w:val="0032536F"/>
    <w:rsid w:val="00325769"/>
    <w:rsid w:val="00327A3F"/>
    <w:rsid w:val="00327A6B"/>
    <w:rsid w:val="003302BC"/>
    <w:rsid w:val="00330D07"/>
    <w:rsid w:val="00330D38"/>
    <w:rsid w:val="00330FE1"/>
    <w:rsid w:val="00331288"/>
    <w:rsid w:val="00333B45"/>
    <w:rsid w:val="00334D5D"/>
    <w:rsid w:val="00334FA7"/>
    <w:rsid w:val="00335623"/>
    <w:rsid w:val="00336211"/>
    <w:rsid w:val="003375D2"/>
    <w:rsid w:val="0034058D"/>
    <w:rsid w:val="00340BBC"/>
    <w:rsid w:val="00340D31"/>
    <w:rsid w:val="0034390F"/>
    <w:rsid w:val="00343AFC"/>
    <w:rsid w:val="00344B03"/>
    <w:rsid w:val="00346282"/>
    <w:rsid w:val="00346407"/>
    <w:rsid w:val="0034678C"/>
    <w:rsid w:val="00350F2F"/>
    <w:rsid w:val="00351182"/>
    <w:rsid w:val="003518CD"/>
    <w:rsid w:val="00353A26"/>
    <w:rsid w:val="003545D1"/>
    <w:rsid w:val="00354CC7"/>
    <w:rsid w:val="00354E9B"/>
    <w:rsid w:val="00355B87"/>
    <w:rsid w:val="003560D1"/>
    <w:rsid w:val="00361131"/>
    <w:rsid w:val="00361455"/>
    <w:rsid w:val="003619FB"/>
    <w:rsid w:val="00361A26"/>
    <w:rsid w:val="003625BC"/>
    <w:rsid w:val="00362936"/>
    <w:rsid w:val="00362EA4"/>
    <w:rsid w:val="00363065"/>
    <w:rsid w:val="0036357E"/>
    <w:rsid w:val="003642D6"/>
    <w:rsid w:val="00365A75"/>
    <w:rsid w:val="00365AEA"/>
    <w:rsid w:val="003669D2"/>
    <w:rsid w:val="00366B22"/>
    <w:rsid w:val="00367B23"/>
    <w:rsid w:val="00367F4F"/>
    <w:rsid w:val="00370189"/>
    <w:rsid w:val="00370363"/>
    <w:rsid w:val="00370D0D"/>
    <w:rsid w:val="00370D6F"/>
    <w:rsid w:val="0037187F"/>
    <w:rsid w:val="00371A0A"/>
    <w:rsid w:val="00371ADC"/>
    <w:rsid w:val="00372779"/>
    <w:rsid w:val="0037324B"/>
    <w:rsid w:val="003737A0"/>
    <w:rsid w:val="0037519E"/>
    <w:rsid w:val="003751E1"/>
    <w:rsid w:val="00375563"/>
    <w:rsid w:val="0037680A"/>
    <w:rsid w:val="00376D93"/>
    <w:rsid w:val="003779CC"/>
    <w:rsid w:val="00380493"/>
    <w:rsid w:val="00382157"/>
    <w:rsid w:val="00382FED"/>
    <w:rsid w:val="0038433B"/>
    <w:rsid w:val="00385597"/>
    <w:rsid w:val="0038789E"/>
    <w:rsid w:val="00387B23"/>
    <w:rsid w:val="00390627"/>
    <w:rsid w:val="003909F9"/>
    <w:rsid w:val="003914D7"/>
    <w:rsid w:val="00391627"/>
    <w:rsid w:val="00392D20"/>
    <w:rsid w:val="00393FCB"/>
    <w:rsid w:val="0039424D"/>
    <w:rsid w:val="00394390"/>
    <w:rsid w:val="00394560"/>
    <w:rsid w:val="0039570E"/>
    <w:rsid w:val="003965ED"/>
    <w:rsid w:val="003A08BE"/>
    <w:rsid w:val="003A0A8C"/>
    <w:rsid w:val="003A0AC8"/>
    <w:rsid w:val="003A0AD2"/>
    <w:rsid w:val="003A1946"/>
    <w:rsid w:val="003A2849"/>
    <w:rsid w:val="003A3646"/>
    <w:rsid w:val="003A4E02"/>
    <w:rsid w:val="003A603C"/>
    <w:rsid w:val="003A6EBC"/>
    <w:rsid w:val="003A7099"/>
    <w:rsid w:val="003A780D"/>
    <w:rsid w:val="003A79D0"/>
    <w:rsid w:val="003B0266"/>
    <w:rsid w:val="003B0F66"/>
    <w:rsid w:val="003B1A3B"/>
    <w:rsid w:val="003B255C"/>
    <w:rsid w:val="003B2897"/>
    <w:rsid w:val="003B414A"/>
    <w:rsid w:val="003B5C94"/>
    <w:rsid w:val="003B5E2D"/>
    <w:rsid w:val="003B5FDD"/>
    <w:rsid w:val="003B6A25"/>
    <w:rsid w:val="003B72D5"/>
    <w:rsid w:val="003B7AEC"/>
    <w:rsid w:val="003C01AD"/>
    <w:rsid w:val="003C0D3E"/>
    <w:rsid w:val="003C130B"/>
    <w:rsid w:val="003C1426"/>
    <w:rsid w:val="003C24CE"/>
    <w:rsid w:val="003C280C"/>
    <w:rsid w:val="003C348A"/>
    <w:rsid w:val="003C3D05"/>
    <w:rsid w:val="003C407C"/>
    <w:rsid w:val="003C4B49"/>
    <w:rsid w:val="003C5445"/>
    <w:rsid w:val="003C59C0"/>
    <w:rsid w:val="003C705D"/>
    <w:rsid w:val="003C76FE"/>
    <w:rsid w:val="003C7BCA"/>
    <w:rsid w:val="003C7DDD"/>
    <w:rsid w:val="003C7ED2"/>
    <w:rsid w:val="003D281F"/>
    <w:rsid w:val="003D2DAC"/>
    <w:rsid w:val="003D2EC8"/>
    <w:rsid w:val="003D3580"/>
    <w:rsid w:val="003D6301"/>
    <w:rsid w:val="003D77F6"/>
    <w:rsid w:val="003E0045"/>
    <w:rsid w:val="003E0065"/>
    <w:rsid w:val="003E0904"/>
    <w:rsid w:val="003E0A34"/>
    <w:rsid w:val="003E0D8C"/>
    <w:rsid w:val="003E17F1"/>
    <w:rsid w:val="003E1E8D"/>
    <w:rsid w:val="003E2D64"/>
    <w:rsid w:val="003E2E0A"/>
    <w:rsid w:val="003E3E0F"/>
    <w:rsid w:val="003E400E"/>
    <w:rsid w:val="003E597A"/>
    <w:rsid w:val="003E5BA8"/>
    <w:rsid w:val="003E76E2"/>
    <w:rsid w:val="003E7A35"/>
    <w:rsid w:val="003F0A71"/>
    <w:rsid w:val="003F2081"/>
    <w:rsid w:val="003F29B9"/>
    <w:rsid w:val="003F38A9"/>
    <w:rsid w:val="003F3BA6"/>
    <w:rsid w:val="003F3C59"/>
    <w:rsid w:val="003F4C17"/>
    <w:rsid w:val="003F6AAD"/>
    <w:rsid w:val="003F7518"/>
    <w:rsid w:val="004027FA"/>
    <w:rsid w:val="00403238"/>
    <w:rsid w:val="0040460A"/>
    <w:rsid w:val="00405470"/>
    <w:rsid w:val="0040565A"/>
    <w:rsid w:val="00405901"/>
    <w:rsid w:val="00405C74"/>
    <w:rsid w:val="00405C7A"/>
    <w:rsid w:val="00406755"/>
    <w:rsid w:val="00406913"/>
    <w:rsid w:val="004075FA"/>
    <w:rsid w:val="00407D35"/>
    <w:rsid w:val="0041001A"/>
    <w:rsid w:val="004105FC"/>
    <w:rsid w:val="00410A87"/>
    <w:rsid w:val="00411BD8"/>
    <w:rsid w:val="004122FB"/>
    <w:rsid w:val="0041462E"/>
    <w:rsid w:val="00414EC2"/>
    <w:rsid w:val="00414F81"/>
    <w:rsid w:val="00416980"/>
    <w:rsid w:val="00416CD1"/>
    <w:rsid w:val="00417584"/>
    <w:rsid w:val="00420B0F"/>
    <w:rsid w:val="00420F97"/>
    <w:rsid w:val="00421001"/>
    <w:rsid w:val="00423B43"/>
    <w:rsid w:val="00424F52"/>
    <w:rsid w:val="00425D5B"/>
    <w:rsid w:val="00426068"/>
    <w:rsid w:val="00426249"/>
    <w:rsid w:val="00426439"/>
    <w:rsid w:val="004300A0"/>
    <w:rsid w:val="0043036C"/>
    <w:rsid w:val="00430D24"/>
    <w:rsid w:val="00430DB9"/>
    <w:rsid w:val="00432F44"/>
    <w:rsid w:val="00433249"/>
    <w:rsid w:val="0043396D"/>
    <w:rsid w:val="00434AC7"/>
    <w:rsid w:val="00436C3D"/>
    <w:rsid w:val="00437262"/>
    <w:rsid w:val="0043778E"/>
    <w:rsid w:val="00440D0A"/>
    <w:rsid w:val="004414D6"/>
    <w:rsid w:val="00441C2F"/>
    <w:rsid w:val="00442B05"/>
    <w:rsid w:val="00442B7C"/>
    <w:rsid w:val="004435D2"/>
    <w:rsid w:val="00444FC2"/>
    <w:rsid w:val="00445C88"/>
    <w:rsid w:val="00445D5D"/>
    <w:rsid w:val="00445FB2"/>
    <w:rsid w:val="0044654F"/>
    <w:rsid w:val="00446A67"/>
    <w:rsid w:val="0045039B"/>
    <w:rsid w:val="004530EC"/>
    <w:rsid w:val="00453CB9"/>
    <w:rsid w:val="00454BB6"/>
    <w:rsid w:val="00454CA7"/>
    <w:rsid w:val="00455A7D"/>
    <w:rsid w:val="004566D9"/>
    <w:rsid w:val="0045697B"/>
    <w:rsid w:val="0045755A"/>
    <w:rsid w:val="00457831"/>
    <w:rsid w:val="00460343"/>
    <w:rsid w:val="00460524"/>
    <w:rsid w:val="00460576"/>
    <w:rsid w:val="00460BD6"/>
    <w:rsid w:val="00460C7C"/>
    <w:rsid w:val="004612A3"/>
    <w:rsid w:val="00462D13"/>
    <w:rsid w:val="00462FC3"/>
    <w:rsid w:val="004641A9"/>
    <w:rsid w:val="00464A38"/>
    <w:rsid w:val="004650F9"/>
    <w:rsid w:val="00465122"/>
    <w:rsid w:val="004655B5"/>
    <w:rsid w:val="00465C0B"/>
    <w:rsid w:val="00466027"/>
    <w:rsid w:val="00467F82"/>
    <w:rsid w:val="0047036B"/>
    <w:rsid w:val="00470876"/>
    <w:rsid w:val="004709A7"/>
    <w:rsid w:val="00470B39"/>
    <w:rsid w:val="00473191"/>
    <w:rsid w:val="00474DD3"/>
    <w:rsid w:val="00476531"/>
    <w:rsid w:val="00476F5B"/>
    <w:rsid w:val="00477554"/>
    <w:rsid w:val="004779AA"/>
    <w:rsid w:val="00480EDF"/>
    <w:rsid w:val="00481EEE"/>
    <w:rsid w:val="00483026"/>
    <w:rsid w:val="004836F4"/>
    <w:rsid w:val="00483754"/>
    <w:rsid w:val="00483FFA"/>
    <w:rsid w:val="00484151"/>
    <w:rsid w:val="00484CB7"/>
    <w:rsid w:val="004856BE"/>
    <w:rsid w:val="00485766"/>
    <w:rsid w:val="00486FE3"/>
    <w:rsid w:val="00487473"/>
    <w:rsid w:val="00490434"/>
    <w:rsid w:val="00493254"/>
    <w:rsid w:val="004932EE"/>
    <w:rsid w:val="00495260"/>
    <w:rsid w:val="00495BCD"/>
    <w:rsid w:val="00495BD4"/>
    <w:rsid w:val="00496C06"/>
    <w:rsid w:val="00497755"/>
    <w:rsid w:val="004979C9"/>
    <w:rsid w:val="004A0562"/>
    <w:rsid w:val="004A081F"/>
    <w:rsid w:val="004A1189"/>
    <w:rsid w:val="004A1C6F"/>
    <w:rsid w:val="004A1DB2"/>
    <w:rsid w:val="004A2080"/>
    <w:rsid w:val="004A210E"/>
    <w:rsid w:val="004A25F6"/>
    <w:rsid w:val="004A3DD7"/>
    <w:rsid w:val="004A3F07"/>
    <w:rsid w:val="004A404A"/>
    <w:rsid w:val="004A45B0"/>
    <w:rsid w:val="004A4EE1"/>
    <w:rsid w:val="004A548A"/>
    <w:rsid w:val="004A5B1D"/>
    <w:rsid w:val="004A7626"/>
    <w:rsid w:val="004A7AEF"/>
    <w:rsid w:val="004B0441"/>
    <w:rsid w:val="004B0AF0"/>
    <w:rsid w:val="004B2510"/>
    <w:rsid w:val="004B49C1"/>
    <w:rsid w:val="004B4BC4"/>
    <w:rsid w:val="004B4CB5"/>
    <w:rsid w:val="004B4DAD"/>
    <w:rsid w:val="004B5307"/>
    <w:rsid w:val="004B54F0"/>
    <w:rsid w:val="004B55A1"/>
    <w:rsid w:val="004B57F8"/>
    <w:rsid w:val="004B71DF"/>
    <w:rsid w:val="004B75E1"/>
    <w:rsid w:val="004C074C"/>
    <w:rsid w:val="004C0860"/>
    <w:rsid w:val="004C19D6"/>
    <w:rsid w:val="004C1CBF"/>
    <w:rsid w:val="004C1E9A"/>
    <w:rsid w:val="004C2194"/>
    <w:rsid w:val="004C2719"/>
    <w:rsid w:val="004C3334"/>
    <w:rsid w:val="004C3CCD"/>
    <w:rsid w:val="004C4DDC"/>
    <w:rsid w:val="004C5B4B"/>
    <w:rsid w:val="004C5B9B"/>
    <w:rsid w:val="004C614A"/>
    <w:rsid w:val="004C6392"/>
    <w:rsid w:val="004D0EF5"/>
    <w:rsid w:val="004D1265"/>
    <w:rsid w:val="004D1836"/>
    <w:rsid w:val="004D1C78"/>
    <w:rsid w:val="004D1E6B"/>
    <w:rsid w:val="004D2EB4"/>
    <w:rsid w:val="004D33F7"/>
    <w:rsid w:val="004D45DE"/>
    <w:rsid w:val="004D50F6"/>
    <w:rsid w:val="004D5B33"/>
    <w:rsid w:val="004D6766"/>
    <w:rsid w:val="004D6DB0"/>
    <w:rsid w:val="004D6E1C"/>
    <w:rsid w:val="004D7569"/>
    <w:rsid w:val="004D7DA4"/>
    <w:rsid w:val="004E0149"/>
    <w:rsid w:val="004E0E02"/>
    <w:rsid w:val="004E0E2B"/>
    <w:rsid w:val="004E2847"/>
    <w:rsid w:val="004E33EA"/>
    <w:rsid w:val="004E41B6"/>
    <w:rsid w:val="004E459D"/>
    <w:rsid w:val="004E4DD6"/>
    <w:rsid w:val="004E4E28"/>
    <w:rsid w:val="004E5F12"/>
    <w:rsid w:val="004E652A"/>
    <w:rsid w:val="004E6690"/>
    <w:rsid w:val="004E6AB6"/>
    <w:rsid w:val="004E6F33"/>
    <w:rsid w:val="004E70CB"/>
    <w:rsid w:val="004F0A8E"/>
    <w:rsid w:val="004F0F2F"/>
    <w:rsid w:val="004F122B"/>
    <w:rsid w:val="004F2909"/>
    <w:rsid w:val="004F31FD"/>
    <w:rsid w:val="004F33F2"/>
    <w:rsid w:val="004F3609"/>
    <w:rsid w:val="004F37BA"/>
    <w:rsid w:val="004F46D9"/>
    <w:rsid w:val="00500393"/>
    <w:rsid w:val="005006D5"/>
    <w:rsid w:val="00501D3B"/>
    <w:rsid w:val="0050267A"/>
    <w:rsid w:val="0050301B"/>
    <w:rsid w:val="00503552"/>
    <w:rsid w:val="00503689"/>
    <w:rsid w:val="00503906"/>
    <w:rsid w:val="00503D1D"/>
    <w:rsid w:val="00504AFA"/>
    <w:rsid w:val="00505B3A"/>
    <w:rsid w:val="00505B71"/>
    <w:rsid w:val="00505D71"/>
    <w:rsid w:val="005070E8"/>
    <w:rsid w:val="005105FF"/>
    <w:rsid w:val="005110C6"/>
    <w:rsid w:val="0051144F"/>
    <w:rsid w:val="00513862"/>
    <w:rsid w:val="00513A25"/>
    <w:rsid w:val="00513AD4"/>
    <w:rsid w:val="00513F3B"/>
    <w:rsid w:val="00513F88"/>
    <w:rsid w:val="005140B5"/>
    <w:rsid w:val="0051466E"/>
    <w:rsid w:val="00514B09"/>
    <w:rsid w:val="00514B6A"/>
    <w:rsid w:val="00514CAE"/>
    <w:rsid w:val="005153BD"/>
    <w:rsid w:val="005159AC"/>
    <w:rsid w:val="00515DA3"/>
    <w:rsid w:val="005162A2"/>
    <w:rsid w:val="00516FBD"/>
    <w:rsid w:val="00517B1A"/>
    <w:rsid w:val="00517F71"/>
    <w:rsid w:val="0052056E"/>
    <w:rsid w:val="005209DE"/>
    <w:rsid w:val="00521611"/>
    <w:rsid w:val="00522A1C"/>
    <w:rsid w:val="00522E21"/>
    <w:rsid w:val="00523A78"/>
    <w:rsid w:val="00523D50"/>
    <w:rsid w:val="00525543"/>
    <w:rsid w:val="00526A35"/>
    <w:rsid w:val="00526DDF"/>
    <w:rsid w:val="005270DC"/>
    <w:rsid w:val="00527E76"/>
    <w:rsid w:val="0053030C"/>
    <w:rsid w:val="00530434"/>
    <w:rsid w:val="0053108D"/>
    <w:rsid w:val="00531EB7"/>
    <w:rsid w:val="0053242E"/>
    <w:rsid w:val="005325F0"/>
    <w:rsid w:val="005332A8"/>
    <w:rsid w:val="005333FF"/>
    <w:rsid w:val="00533FCD"/>
    <w:rsid w:val="00534AB1"/>
    <w:rsid w:val="00534B65"/>
    <w:rsid w:val="00534FEE"/>
    <w:rsid w:val="00535CA2"/>
    <w:rsid w:val="00535D6C"/>
    <w:rsid w:val="005360FB"/>
    <w:rsid w:val="00536863"/>
    <w:rsid w:val="0053701B"/>
    <w:rsid w:val="00537394"/>
    <w:rsid w:val="0053750C"/>
    <w:rsid w:val="00540E27"/>
    <w:rsid w:val="00541B42"/>
    <w:rsid w:val="005455FA"/>
    <w:rsid w:val="005461F7"/>
    <w:rsid w:val="00546498"/>
    <w:rsid w:val="005465AC"/>
    <w:rsid w:val="00546992"/>
    <w:rsid w:val="005501C6"/>
    <w:rsid w:val="00550284"/>
    <w:rsid w:val="00550DB0"/>
    <w:rsid w:val="00551084"/>
    <w:rsid w:val="00551323"/>
    <w:rsid w:val="00551FCF"/>
    <w:rsid w:val="00552C38"/>
    <w:rsid w:val="0055312C"/>
    <w:rsid w:val="00553C4C"/>
    <w:rsid w:val="00554DCB"/>
    <w:rsid w:val="00555294"/>
    <w:rsid w:val="00555936"/>
    <w:rsid w:val="00555B19"/>
    <w:rsid w:val="00556585"/>
    <w:rsid w:val="0055682F"/>
    <w:rsid w:val="005569E5"/>
    <w:rsid w:val="00556C40"/>
    <w:rsid w:val="00556CAA"/>
    <w:rsid w:val="00560CBA"/>
    <w:rsid w:val="00561425"/>
    <w:rsid w:val="005616C4"/>
    <w:rsid w:val="00562074"/>
    <w:rsid w:val="0056239F"/>
    <w:rsid w:val="005628CA"/>
    <w:rsid w:val="00563039"/>
    <w:rsid w:val="0056454E"/>
    <w:rsid w:val="005647B5"/>
    <w:rsid w:val="00565584"/>
    <w:rsid w:val="00565B3B"/>
    <w:rsid w:val="00566466"/>
    <w:rsid w:val="005701DE"/>
    <w:rsid w:val="00570FAA"/>
    <w:rsid w:val="00572077"/>
    <w:rsid w:val="00572E44"/>
    <w:rsid w:val="00572E4B"/>
    <w:rsid w:val="00572F64"/>
    <w:rsid w:val="00574931"/>
    <w:rsid w:val="00574BBC"/>
    <w:rsid w:val="005755A5"/>
    <w:rsid w:val="00575E00"/>
    <w:rsid w:val="005775CD"/>
    <w:rsid w:val="00580400"/>
    <w:rsid w:val="0058073B"/>
    <w:rsid w:val="00580D60"/>
    <w:rsid w:val="00580E64"/>
    <w:rsid w:val="00580FA7"/>
    <w:rsid w:val="005819C3"/>
    <w:rsid w:val="00581A56"/>
    <w:rsid w:val="00583F3A"/>
    <w:rsid w:val="00584D90"/>
    <w:rsid w:val="005850CB"/>
    <w:rsid w:val="00585EBF"/>
    <w:rsid w:val="005860E3"/>
    <w:rsid w:val="005865BF"/>
    <w:rsid w:val="00590351"/>
    <w:rsid w:val="00590607"/>
    <w:rsid w:val="00591A6D"/>
    <w:rsid w:val="00591EDA"/>
    <w:rsid w:val="00591F59"/>
    <w:rsid w:val="00592FE9"/>
    <w:rsid w:val="005942D3"/>
    <w:rsid w:val="00594584"/>
    <w:rsid w:val="00595A6B"/>
    <w:rsid w:val="00595B1E"/>
    <w:rsid w:val="00595BD6"/>
    <w:rsid w:val="005967C1"/>
    <w:rsid w:val="005970EC"/>
    <w:rsid w:val="00597255"/>
    <w:rsid w:val="00597CB4"/>
    <w:rsid w:val="005A1CB8"/>
    <w:rsid w:val="005A2E31"/>
    <w:rsid w:val="005A31F8"/>
    <w:rsid w:val="005A38E1"/>
    <w:rsid w:val="005A3B65"/>
    <w:rsid w:val="005A519E"/>
    <w:rsid w:val="005A64D5"/>
    <w:rsid w:val="005A67ED"/>
    <w:rsid w:val="005A688C"/>
    <w:rsid w:val="005A6FE3"/>
    <w:rsid w:val="005B07D6"/>
    <w:rsid w:val="005B0991"/>
    <w:rsid w:val="005B1B45"/>
    <w:rsid w:val="005B1E23"/>
    <w:rsid w:val="005B1FE3"/>
    <w:rsid w:val="005B556F"/>
    <w:rsid w:val="005B55D7"/>
    <w:rsid w:val="005B6186"/>
    <w:rsid w:val="005B65F0"/>
    <w:rsid w:val="005B7204"/>
    <w:rsid w:val="005B7233"/>
    <w:rsid w:val="005B72CF"/>
    <w:rsid w:val="005B7A84"/>
    <w:rsid w:val="005B7FB8"/>
    <w:rsid w:val="005C0196"/>
    <w:rsid w:val="005C15EB"/>
    <w:rsid w:val="005C2747"/>
    <w:rsid w:val="005C2AC2"/>
    <w:rsid w:val="005C4336"/>
    <w:rsid w:val="005C5B62"/>
    <w:rsid w:val="005C5BEB"/>
    <w:rsid w:val="005C615C"/>
    <w:rsid w:val="005C67E9"/>
    <w:rsid w:val="005C6E67"/>
    <w:rsid w:val="005C6F3C"/>
    <w:rsid w:val="005C771A"/>
    <w:rsid w:val="005C7E53"/>
    <w:rsid w:val="005D06CD"/>
    <w:rsid w:val="005D0D56"/>
    <w:rsid w:val="005D1AC7"/>
    <w:rsid w:val="005D27F5"/>
    <w:rsid w:val="005D29EC"/>
    <w:rsid w:val="005D2ABD"/>
    <w:rsid w:val="005D3046"/>
    <w:rsid w:val="005D4135"/>
    <w:rsid w:val="005D4843"/>
    <w:rsid w:val="005D4A76"/>
    <w:rsid w:val="005D52A5"/>
    <w:rsid w:val="005D5B8D"/>
    <w:rsid w:val="005D6995"/>
    <w:rsid w:val="005D6DD1"/>
    <w:rsid w:val="005D6DE1"/>
    <w:rsid w:val="005E05F9"/>
    <w:rsid w:val="005E0A9D"/>
    <w:rsid w:val="005E0E2D"/>
    <w:rsid w:val="005E0EAF"/>
    <w:rsid w:val="005E1838"/>
    <w:rsid w:val="005E1BD8"/>
    <w:rsid w:val="005E1DBD"/>
    <w:rsid w:val="005E2D40"/>
    <w:rsid w:val="005E3608"/>
    <w:rsid w:val="005E43A5"/>
    <w:rsid w:val="005E528F"/>
    <w:rsid w:val="005E5294"/>
    <w:rsid w:val="005E559D"/>
    <w:rsid w:val="005E57ED"/>
    <w:rsid w:val="005E595F"/>
    <w:rsid w:val="005E62B7"/>
    <w:rsid w:val="005E6A22"/>
    <w:rsid w:val="005E7D1F"/>
    <w:rsid w:val="005F0E7B"/>
    <w:rsid w:val="005F0F46"/>
    <w:rsid w:val="005F0FCA"/>
    <w:rsid w:val="005F1502"/>
    <w:rsid w:val="005F1C52"/>
    <w:rsid w:val="005F1EAD"/>
    <w:rsid w:val="005F2BC4"/>
    <w:rsid w:val="005F4380"/>
    <w:rsid w:val="005F5039"/>
    <w:rsid w:val="005F554F"/>
    <w:rsid w:val="005F565D"/>
    <w:rsid w:val="005F66FB"/>
    <w:rsid w:val="005F6AB5"/>
    <w:rsid w:val="005F71A7"/>
    <w:rsid w:val="005F782A"/>
    <w:rsid w:val="006004F7"/>
    <w:rsid w:val="00600920"/>
    <w:rsid w:val="00601889"/>
    <w:rsid w:val="00601B24"/>
    <w:rsid w:val="00602582"/>
    <w:rsid w:val="00602D32"/>
    <w:rsid w:val="0060334C"/>
    <w:rsid w:val="00603FCA"/>
    <w:rsid w:val="00604232"/>
    <w:rsid w:val="00604CE9"/>
    <w:rsid w:val="00605225"/>
    <w:rsid w:val="0060608D"/>
    <w:rsid w:val="00606BD3"/>
    <w:rsid w:val="006101C7"/>
    <w:rsid w:val="006101E3"/>
    <w:rsid w:val="00610BA6"/>
    <w:rsid w:val="0061168A"/>
    <w:rsid w:val="0061288D"/>
    <w:rsid w:val="00612F7B"/>
    <w:rsid w:val="006130FE"/>
    <w:rsid w:val="006136FD"/>
    <w:rsid w:val="006140B0"/>
    <w:rsid w:val="00614D2C"/>
    <w:rsid w:val="006154A6"/>
    <w:rsid w:val="0061595A"/>
    <w:rsid w:val="00615983"/>
    <w:rsid w:val="006176F3"/>
    <w:rsid w:val="0061795F"/>
    <w:rsid w:val="00620462"/>
    <w:rsid w:val="00620CAF"/>
    <w:rsid w:val="00622E7A"/>
    <w:rsid w:val="00622FE4"/>
    <w:rsid w:val="006236D3"/>
    <w:rsid w:val="00623F13"/>
    <w:rsid w:val="00625121"/>
    <w:rsid w:val="00625B2C"/>
    <w:rsid w:val="00626A3B"/>
    <w:rsid w:val="00626BED"/>
    <w:rsid w:val="0062768C"/>
    <w:rsid w:val="00627C9E"/>
    <w:rsid w:val="00627E61"/>
    <w:rsid w:val="00630260"/>
    <w:rsid w:val="0063098A"/>
    <w:rsid w:val="006312C3"/>
    <w:rsid w:val="00631A85"/>
    <w:rsid w:val="00631A91"/>
    <w:rsid w:val="00632D9D"/>
    <w:rsid w:val="0063654F"/>
    <w:rsid w:val="00636A39"/>
    <w:rsid w:val="00636B8A"/>
    <w:rsid w:val="00637291"/>
    <w:rsid w:val="006378DF"/>
    <w:rsid w:val="006401B3"/>
    <w:rsid w:val="00640BEC"/>
    <w:rsid w:val="00641244"/>
    <w:rsid w:val="006427AB"/>
    <w:rsid w:val="00642970"/>
    <w:rsid w:val="00642CD7"/>
    <w:rsid w:val="00643307"/>
    <w:rsid w:val="00643470"/>
    <w:rsid w:val="00644201"/>
    <w:rsid w:val="006449D4"/>
    <w:rsid w:val="0064535C"/>
    <w:rsid w:val="006453A6"/>
    <w:rsid w:val="00646976"/>
    <w:rsid w:val="00646DBA"/>
    <w:rsid w:val="00647537"/>
    <w:rsid w:val="006477F4"/>
    <w:rsid w:val="00647909"/>
    <w:rsid w:val="00650594"/>
    <w:rsid w:val="00650911"/>
    <w:rsid w:val="00650BA3"/>
    <w:rsid w:val="00650FB6"/>
    <w:rsid w:val="006517D3"/>
    <w:rsid w:val="00653F15"/>
    <w:rsid w:val="006543AB"/>
    <w:rsid w:val="006543B6"/>
    <w:rsid w:val="00654CE0"/>
    <w:rsid w:val="00655989"/>
    <w:rsid w:val="0065646F"/>
    <w:rsid w:val="00661116"/>
    <w:rsid w:val="00661F98"/>
    <w:rsid w:val="006622D8"/>
    <w:rsid w:val="00662D1B"/>
    <w:rsid w:val="00662F8D"/>
    <w:rsid w:val="0066656F"/>
    <w:rsid w:val="006677C3"/>
    <w:rsid w:val="00667BB8"/>
    <w:rsid w:val="00667F12"/>
    <w:rsid w:val="00670A6B"/>
    <w:rsid w:val="00671713"/>
    <w:rsid w:val="00671D8E"/>
    <w:rsid w:val="006727E6"/>
    <w:rsid w:val="00672C1B"/>
    <w:rsid w:val="006734E8"/>
    <w:rsid w:val="00673B45"/>
    <w:rsid w:val="006744D1"/>
    <w:rsid w:val="00674A13"/>
    <w:rsid w:val="006754AA"/>
    <w:rsid w:val="00676852"/>
    <w:rsid w:val="006801F2"/>
    <w:rsid w:val="006804D7"/>
    <w:rsid w:val="006808D0"/>
    <w:rsid w:val="0068095B"/>
    <w:rsid w:val="00680BAF"/>
    <w:rsid w:val="0068110C"/>
    <w:rsid w:val="00681CA6"/>
    <w:rsid w:val="006821E1"/>
    <w:rsid w:val="00682EE0"/>
    <w:rsid w:val="00683CBF"/>
    <w:rsid w:val="0068419E"/>
    <w:rsid w:val="00684B6B"/>
    <w:rsid w:val="00685082"/>
    <w:rsid w:val="006858E4"/>
    <w:rsid w:val="006873A3"/>
    <w:rsid w:val="00687664"/>
    <w:rsid w:val="00687A88"/>
    <w:rsid w:val="006900BC"/>
    <w:rsid w:val="00690638"/>
    <w:rsid w:val="00690ACA"/>
    <w:rsid w:val="006919EE"/>
    <w:rsid w:val="00691A86"/>
    <w:rsid w:val="00691D2F"/>
    <w:rsid w:val="00692369"/>
    <w:rsid w:val="006933B4"/>
    <w:rsid w:val="0069366B"/>
    <w:rsid w:val="0069388F"/>
    <w:rsid w:val="0069541D"/>
    <w:rsid w:val="006963A6"/>
    <w:rsid w:val="00696B1E"/>
    <w:rsid w:val="00696DAB"/>
    <w:rsid w:val="00697BD9"/>
    <w:rsid w:val="006A1E9C"/>
    <w:rsid w:val="006A25B7"/>
    <w:rsid w:val="006A3198"/>
    <w:rsid w:val="006A31D6"/>
    <w:rsid w:val="006A34BD"/>
    <w:rsid w:val="006A3E10"/>
    <w:rsid w:val="006A48EF"/>
    <w:rsid w:val="006A4EA9"/>
    <w:rsid w:val="006A66E8"/>
    <w:rsid w:val="006A6765"/>
    <w:rsid w:val="006A7134"/>
    <w:rsid w:val="006A783D"/>
    <w:rsid w:val="006A7A97"/>
    <w:rsid w:val="006B0B7E"/>
    <w:rsid w:val="006B0BA8"/>
    <w:rsid w:val="006B0FC0"/>
    <w:rsid w:val="006B106A"/>
    <w:rsid w:val="006B209E"/>
    <w:rsid w:val="006B2370"/>
    <w:rsid w:val="006B2E07"/>
    <w:rsid w:val="006B31FF"/>
    <w:rsid w:val="006B43AE"/>
    <w:rsid w:val="006B4572"/>
    <w:rsid w:val="006B4DE7"/>
    <w:rsid w:val="006B544E"/>
    <w:rsid w:val="006B5C56"/>
    <w:rsid w:val="006B5FC5"/>
    <w:rsid w:val="006B655E"/>
    <w:rsid w:val="006B7099"/>
    <w:rsid w:val="006B796D"/>
    <w:rsid w:val="006B7E88"/>
    <w:rsid w:val="006C138A"/>
    <w:rsid w:val="006C1B70"/>
    <w:rsid w:val="006C1D06"/>
    <w:rsid w:val="006C2233"/>
    <w:rsid w:val="006C4316"/>
    <w:rsid w:val="006C459D"/>
    <w:rsid w:val="006C481F"/>
    <w:rsid w:val="006C490D"/>
    <w:rsid w:val="006C56E4"/>
    <w:rsid w:val="006C5C7A"/>
    <w:rsid w:val="006C6229"/>
    <w:rsid w:val="006C62B3"/>
    <w:rsid w:val="006C6B5A"/>
    <w:rsid w:val="006C793D"/>
    <w:rsid w:val="006D0B01"/>
    <w:rsid w:val="006D18D0"/>
    <w:rsid w:val="006D27CB"/>
    <w:rsid w:val="006D2CDE"/>
    <w:rsid w:val="006D2F87"/>
    <w:rsid w:val="006D36FC"/>
    <w:rsid w:val="006D5249"/>
    <w:rsid w:val="006D53B0"/>
    <w:rsid w:val="006D55E7"/>
    <w:rsid w:val="006D58C3"/>
    <w:rsid w:val="006D5BC1"/>
    <w:rsid w:val="006D6852"/>
    <w:rsid w:val="006D735B"/>
    <w:rsid w:val="006D7E5B"/>
    <w:rsid w:val="006E059E"/>
    <w:rsid w:val="006E0F76"/>
    <w:rsid w:val="006E13DF"/>
    <w:rsid w:val="006E1B01"/>
    <w:rsid w:val="006E250C"/>
    <w:rsid w:val="006E2CF2"/>
    <w:rsid w:val="006E35CB"/>
    <w:rsid w:val="006E4B20"/>
    <w:rsid w:val="006E60AA"/>
    <w:rsid w:val="006E66EF"/>
    <w:rsid w:val="006E7391"/>
    <w:rsid w:val="006E777D"/>
    <w:rsid w:val="006E7CA6"/>
    <w:rsid w:val="006E7CDF"/>
    <w:rsid w:val="006F06E6"/>
    <w:rsid w:val="006F1460"/>
    <w:rsid w:val="006F37CC"/>
    <w:rsid w:val="006F4A92"/>
    <w:rsid w:val="006F6058"/>
    <w:rsid w:val="006F632E"/>
    <w:rsid w:val="006F785C"/>
    <w:rsid w:val="006F79FF"/>
    <w:rsid w:val="006F7DA5"/>
    <w:rsid w:val="007005C8"/>
    <w:rsid w:val="00701BF0"/>
    <w:rsid w:val="00701E7B"/>
    <w:rsid w:val="00702939"/>
    <w:rsid w:val="00703245"/>
    <w:rsid w:val="0070341A"/>
    <w:rsid w:val="007039E2"/>
    <w:rsid w:val="00704060"/>
    <w:rsid w:val="00704CA1"/>
    <w:rsid w:val="00704DCD"/>
    <w:rsid w:val="00704FC9"/>
    <w:rsid w:val="007066BC"/>
    <w:rsid w:val="00706C10"/>
    <w:rsid w:val="007071B9"/>
    <w:rsid w:val="007075F7"/>
    <w:rsid w:val="00707E9D"/>
    <w:rsid w:val="00710971"/>
    <w:rsid w:val="00710A68"/>
    <w:rsid w:val="00710D94"/>
    <w:rsid w:val="0071321B"/>
    <w:rsid w:val="007142F9"/>
    <w:rsid w:val="00714760"/>
    <w:rsid w:val="0071496F"/>
    <w:rsid w:val="00715C0A"/>
    <w:rsid w:val="007161ED"/>
    <w:rsid w:val="00716208"/>
    <w:rsid w:val="0071644B"/>
    <w:rsid w:val="00716A75"/>
    <w:rsid w:val="00717698"/>
    <w:rsid w:val="007178F7"/>
    <w:rsid w:val="00720DA6"/>
    <w:rsid w:val="0072119F"/>
    <w:rsid w:val="0072389F"/>
    <w:rsid w:val="00723CBA"/>
    <w:rsid w:val="00724A3A"/>
    <w:rsid w:val="00724C10"/>
    <w:rsid w:val="00725252"/>
    <w:rsid w:val="00725423"/>
    <w:rsid w:val="007274EC"/>
    <w:rsid w:val="0072753B"/>
    <w:rsid w:val="007309A7"/>
    <w:rsid w:val="00730AB8"/>
    <w:rsid w:val="00730E60"/>
    <w:rsid w:val="00731693"/>
    <w:rsid w:val="00731E4D"/>
    <w:rsid w:val="007321A5"/>
    <w:rsid w:val="00732480"/>
    <w:rsid w:val="0073273A"/>
    <w:rsid w:val="00733277"/>
    <w:rsid w:val="00733B00"/>
    <w:rsid w:val="0073553E"/>
    <w:rsid w:val="007359C2"/>
    <w:rsid w:val="007359E3"/>
    <w:rsid w:val="0073674C"/>
    <w:rsid w:val="007371D2"/>
    <w:rsid w:val="007377B9"/>
    <w:rsid w:val="0073780B"/>
    <w:rsid w:val="00737C66"/>
    <w:rsid w:val="00740FF6"/>
    <w:rsid w:val="00741EE5"/>
    <w:rsid w:val="00742101"/>
    <w:rsid w:val="00742227"/>
    <w:rsid w:val="00742694"/>
    <w:rsid w:val="00743903"/>
    <w:rsid w:val="007444F7"/>
    <w:rsid w:val="00744B3D"/>
    <w:rsid w:val="00744E39"/>
    <w:rsid w:val="00745DB3"/>
    <w:rsid w:val="00745F0D"/>
    <w:rsid w:val="007460BB"/>
    <w:rsid w:val="0074683F"/>
    <w:rsid w:val="00746A78"/>
    <w:rsid w:val="00746AB9"/>
    <w:rsid w:val="00747A18"/>
    <w:rsid w:val="00747E91"/>
    <w:rsid w:val="00750A54"/>
    <w:rsid w:val="007529F2"/>
    <w:rsid w:val="0075380B"/>
    <w:rsid w:val="00753DA6"/>
    <w:rsid w:val="00753F8A"/>
    <w:rsid w:val="007544E1"/>
    <w:rsid w:val="00754A83"/>
    <w:rsid w:val="0075589E"/>
    <w:rsid w:val="00755F1B"/>
    <w:rsid w:val="007571FD"/>
    <w:rsid w:val="007576BD"/>
    <w:rsid w:val="007578A0"/>
    <w:rsid w:val="00757A1F"/>
    <w:rsid w:val="00761233"/>
    <w:rsid w:val="0076177C"/>
    <w:rsid w:val="007623CA"/>
    <w:rsid w:val="00762935"/>
    <w:rsid w:val="0076296D"/>
    <w:rsid w:val="00763385"/>
    <w:rsid w:val="0076358B"/>
    <w:rsid w:val="00763598"/>
    <w:rsid w:val="007636AF"/>
    <w:rsid w:val="00763E97"/>
    <w:rsid w:val="007648D6"/>
    <w:rsid w:val="007655D0"/>
    <w:rsid w:val="00765B5C"/>
    <w:rsid w:val="00766529"/>
    <w:rsid w:val="007676EA"/>
    <w:rsid w:val="00767F83"/>
    <w:rsid w:val="007703D5"/>
    <w:rsid w:val="00770A30"/>
    <w:rsid w:val="0077211F"/>
    <w:rsid w:val="007738C3"/>
    <w:rsid w:val="00773C36"/>
    <w:rsid w:val="00773DE9"/>
    <w:rsid w:val="007751B5"/>
    <w:rsid w:val="00775E7D"/>
    <w:rsid w:val="00776161"/>
    <w:rsid w:val="007762BC"/>
    <w:rsid w:val="007771A9"/>
    <w:rsid w:val="007778A1"/>
    <w:rsid w:val="00777BA7"/>
    <w:rsid w:val="00777E20"/>
    <w:rsid w:val="007800A9"/>
    <w:rsid w:val="00780A5E"/>
    <w:rsid w:val="00780D82"/>
    <w:rsid w:val="00780EE6"/>
    <w:rsid w:val="007816A0"/>
    <w:rsid w:val="0078279E"/>
    <w:rsid w:val="0078325A"/>
    <w:rsid w:val="00783E2C"/>
    <w:rsid w:val="007841B2"/>
    <w:rsid w:val="007849F6"/>
    <w:rsid w:val="007853CA"/>
    <w:rsid w:val="007864F4"/>
    <w:rsid w:val="00786B84"/>
    <w:rsid w:val="00786BED"/>
    <w:rsid w:val="00786E75"/>
    <w:rsid w:val="007903B9"/>
    <w:rsid w:val="00790F14"/>
    <w:rsid w:val="00791363"/>
    <w:rsid w:val="0079162F"/>
    <w:rsid w:val="00791D3B"/>
    <w:rsid w:val="00793446"/>
    <w:rsid w:val="00793526"/>
    <w:rsid w:val="00794AA9"/>
    <w:rsid w:val="00794EC1"/>
    <w:rsid w:val="0079551B"/>
    <w:rsid w:val="00795B35"/>
    <w:rsid w:val="00796505"/>
    <w:rsid w:val="00796512"/>
    <w:rsid w:val="0079655A"/>
    <w:rsid w:val="0079674E"/>
    <w:rsid w:val="00796A74"/>
    <w:rsid w:val="00796E45"/>
    <w:rsid w:val="00797F8F"/>
    <w:rsid w:val="007A04EA"/>
    <w:rsid w:val="007A0699"/>
    <w:rsid w:val="007A0DAF"/>
    <w:rsid w:val="007A1707"/>
    <w:rsid w:val="007A4484"/>
    <w:rsid w:val="007A4BFC"/>
    <w:rsid w:val="007A59F6"/>
    <w:rsid w:val="007A68D4"/>
    <w:rsid w:val="007A6C68"/>
    <w:rsid w:val="007A7411"/>
    <w:rsid w:val="007A764E"/>
    <w:rsid w:val="007A7987"/>
    <w:rsid w:val="007B13E3"/>
    <w:rsid w:val="007B15BF"/>
    <w:rsid w:val="007B2056"/>
    <w:rsid w:val="007B24C2"/>
    <w:rsid w:val="007B26A9"/>
    <w:rsid w:val="007B32A7"/>
    <w:rsid w:val="007B3E37"/>
    <w:rsid w:val="007B5441"/>
    <w:rsid w:val="007B66A3"/>
    <w:rsid w:val="007C05CE"/>
    <w:rsid w:val="007C1072"/>
    <w:rsid w:val="007C2B61"/>
    <w:rsid w:val="007C3870"/>
    <w:rsid w:val="007C3953"/>
    <w:rsid w:val="007C397A"/>
    <w:rsid w:val="007C4428"/>
    <w:rsid w:val="007C4771"/>
    <w:rsid w:val="007C5650"/>
    <w:rsid w:val="007C58C8"/>
    <w:rsid w:val="007C6E71"/>
    <w:rsid w:val="007C72EA"/>
    <w:rsid w:val="007D102E"/>
    <w:rsid w:val="007D1401"/>
    <w:rsid w:val="007D162E"/>
    <w:rsid w:val="007D28E2"/>
    <w:rsid w:val="007D2D37"/>
    <w:rsid w:val="007D2FBF"/>
    <w:rsid w:val="007D39C3"/>
    <w:rsid w:val="007D3BC2"/>
    <w:rsid w:val="007D5ADC"/>
    <w:rsid w:val="007D5BA4"/>
    <w:rsid w:val="007D6DC4"/>
    <w:rsid w:val="007D7025"/>
    <w:rsid w:val="007E0372"/>
    <w:rsid w:val="007E0772"/>
    <w:rsid w:val="007E0B7D"/>
    <w:rsid w:val="007E0D3D"/>
    <w:rsid w:val="007E135D"/>
    <w:rsid w:val="007E1B2C"/>
    <w:rsid w:val="007E2C20"/>
    <w:rsid w:val="007E36A9"/>
    <w:rsid w:val="007E36AA"/>
    <w:rsid w:val="007E3A02"/>
    <w:rsid w:val="007E48C4"/>
    <w:rsid w:val="007E4E2F"/>
    <w:rsid w:val="007E4FE3"/>
    <w:rsid w:val="007E60A7"/>
    <w:rsid w:val="007E6128"/>
    <w:rsid w:val="007E6209"/>
    <w:rsid w:val="007E725B"/>
    <w:rsid w:val="007E7580"/>
    <w:rsid w:val="007E7B5F"/>
    <w:rsid w:val="007F0D84"/>
    <w:rsid w:val="007F0E3B"/>
    <w:rsid w:val="007F1D90"/>
    <w:rsid w:val="007F1E62"/>
    <w:rsid w:val="007F2E12"/>
    <w:rsid w:val="007F3C6B"/>
    <w:rsid w:val="007F3F18"/>
    <w:rsid w:val="007F441C"/>
    <w:rsid w:val="007F478C"/>
    <w:rsid w:val="007F48C8"/>
    <w:rsid w:val="007F4973"/>
    <w:rsid w:val="007F57BB"/>
    <w:rsid w:val="0080080E"/>
    <w:rsid w:val="00801087"/>
    <w:rsid w:val="00801894"/>
    <w:rsid w:val="008018DA"/>
    <w:rsid w:val="008025C8"/>
    <w:rsid w:val="00802E12"/>
    <w:rsid w:val="00803C6A"/>
    <w:rsid w:val="00805915"/>
    <w:rsid w:val="00805A5D"/>
    <w:rsid w:val="00805A87"/>
    <w:rsid w:val="00805A90"/>
    <w:rsid w:val="00805DB6"/>
    <w:rsid w:val="00806821"/>
    <w:rsid w:val="008077CE"/>
    <w:rsid w:val="00807BD1"/>
    <w:rsid w:val="00810655"/>
    <w:rsid w:val="008106ED"/>
    <w:rsid w:val="00810B7B"/>
    <w:rsid w:val="008110F3"/>
    <w:rsid w:val="00811C54"/>
    <w:rsid w:val="00812CD5"/>
    <w:rsid w:val="00812CDF"/>
    <w:rsid w:val="00813C0B"/>
    <w:rsid w:val="00813C50"/>
    <w:rsid w:val="00814EF5"/>
    <w:rsid w:val="00815122"/>
    <w:rsid w:val="00815612"/>
    <w:rsid w:val="008157B9"/>
    <w:rsid w:val="00816581"/>
    <w:rsid w:val="00820622"/>
    <w:rsid w:val="00821996"/>
    <w:rsid w:val="008232F7"/>
    <w:rsid w:val="00824751"/>
    <w:rsid w:val="00825020"/>
    <w:rsid w:val="0082542D"/>
    <w:rsid w:val="0082591B"/>
    <w:rsid w:val="008260D3"/>
    <w:rsid w:val="00826998"/>
    <w:rsid w:val="008272D1"/>
    <w:rsid w:val="00830059"/>
    <w:rsid w:val="008302F9"/>
    <w:rsid w:val="00832C24"/>
    <w:rsid w:val="00832C29"/>
    <w:rsid w:val="00832D25"/>
    <w:rsid w:val="00833ABF"/>
    <w:rsid w:val="0083453C"/>
    <w:rsid w:val="0083459D"/>
    <w:rsid w:val="00834B0B"/>
    <w:rsid w:val="00835023"/>
    <w:rsid w:val="008352E3"/>
    <w:rsid w:val="00836B48"/>
    <w:rsid w:val="008370A5"/>
    <w:rsid w:val="008370A8"/>
    <w:rsid w:val="008372F5"/>
    <w:rsid w:val="008372FD"/>
    <w:rsid w:val="00837D23"/>
    <w:rsid w:val="00840ACD"/>
    <w:rsid w:val="00840B96"/>
    <w:rsid w:val="00842AAA"/>
    <w:rsid w:val="00843687"/>
    <w:rsid w:val="00845DD1"/>
    <w:rsid w:val="008464CD"/>
    <w:rsid w:val="008468AA"/>
    <w:rsid w:val="00847FE3"/>
    <w:rsid w:val="0085016B"/>
    <w:rsid w:val="008502D4"/>
    <w:rsid w:val="0085030B"/>
    <w:rsid w:val="00851444"/>
    <w:rsid w:val="00851AF8"/>
    <w:rsid w:val="0085226B"/>
    <w:rsid w:val="00852FB0"/>
    <w:rsid w:val="00853626"/>
    <w:rsid w:val="00854A5A"/>
    <w:rsid w:val="00854F2E"/>
    <w:rsid w:val="00854FFB"/>
    <w:rsid w:val="00855D55"/>
    <w:rsid w:val="008565FA"/>
    <w:rsid w:val="008568B7"/>
    <w:rsid w:val="00856FA3"/>
    <w:rsid w:val="00860A29"/>
    <w:rsid w:val="00861817"/>
    <w:rsid w:val="00862834"/>
    <w:rsid w:val="00864AF0"/>
    <w:rsid w:val="00864BF5"/>
    <w:rsid w:val="00865316"/>
    <w:rsid w:val="00865D98"/>
    <w:rsid w:val="00865E33"/>
    <w:rsid w:val="00866316"/>
    <w:rsid w:val="0086637B"/>
    <w:rsid w:val="00866CA9"/>
    <w:rsid w:val="0086774D"/>
    <w:rsid w:val="00867A7F"/>
    <w:rsid w:val="00870C00"/>
    <w:rsid w:val="00870DF5"/>
    <w:rsid w:val="00870E0C"/>
    <w:rsid w:val="008714A1"/>
    <w:rsid w:val="008727AB"/>
    <w:rsid w:val="00872862"/>
    <w:rsid w:val="00873E9F"/>
    <w:rsid w:val="008743BA"/>
    <w:rsid w:val="0087453E"/>
    <w:rsid w:val="008749A6"/>
    <w:rsid w:val="00874B0C"/>
    <w:rsid w:val="00874C20"/>
    <w:rsid w:val="00874D05"/>
    <w:rsid w:val="00874D69"/>
    <w:rsid w:val="008758BC"/>
    <w:rsid w:val="008805B0"/>
    <w:rsid w:val="008806D9"/>
    <w:rsid w:val="00880BF9"/>
    <w:rsid w:val="00880E2A"/>
    <w:rsid w:val="008816F5"/>
    <w:rsid w:val="0088183D"/>
    <w:rsid w:val="008824D7"/>
    <w:rsid w:val="00882557"/>
    <w:rsid w:val="00882D26"/>
    <w:rsid w:val="00883122"/>
    <w:rsid w:val="00883220"/>
    <w:rsid w:val="0088338B"/>
    <w:rsid w:val="00883BED"/>
    <w:rsid w:val="00884622"/>
    <w:rsid w:val="00884A37"/>
    <w:rsid w:val="008866ED"/>
    <w:rsid w:val="00886A5F"/>
    <w:rsid w:val="00886C7E"/>
    <w:rsid w:val="00887C40"/>
    <w:rsid w:val="008901E4"/>
    <w:rsid w:val="008905FF"/>
    <w:rsid w:val="00890B49"/>
    <w:rsid w:val="00893001"/>
    <w:rsid w:val="008931D2"/>
    <w:rsid w:val="00893449"/>
    <w:rsid w:val="0089348E"/>
    <w:rsid w:val="00893C19"/>
    <w:rsid w:val="00893CCE"/>
    <w:rsid w:val="00894DCE"/>
    <w:rsid w:val="00894E5B"/>
    <w:rsid w:val="008975DF"/>
    <w:rsid w:val="00897BFA"/>
    <w:rsid w:val="008A03C6"/>
    <w:rsid w:val="008A2F33"/>
    <w:rsid w:val="008A355D"/>
    <w:rsid w:val="008A3990"/>
    <w:rsid w:val="008A3A09"/>
    <w:rsid w:val="008A3FC1"/>
    <w:rsid w:val="008A583C"/>
    <w:rsid w:val="008A5EFE"/>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1E6"/>
    <w:rsid w:val="008C03BD"/>
    <w:rsid w:val="008C0730"/>
    <w:rsid w:val="008C0B19"/>
    <w:rsid w:val="008C0BC8"/>
    <w:rsid w:val="008C0F17"/>
    <w:rsid w:val="008C1D1F"/>
    <w:rsid w:val="008C36CC"/>
    <w:rsid w:val="008C4103"/>
    <w:rsid w:val="008C5A29"/>
    <w:rsid w:val="008C61E2"/>
    <w:rsid w:val="008C66A6"/>
    <w:rsid w:val="008C6B2C"/>
    <w:rsid w:val="008C70DA"/>
    <w:rsid w:val="008C7B8A"/>
    <w:rsid w:val="008C7ED8"/>
    <w:rsid w:val="008C7FE9"/>
    <w:rsid w:val="008D2075"/>
    <w:rsid w:val="008D3680"/>
    <w:rsid w:val="008D435A"/>
    <w:rsid w:val="008D4778"/>
    <w:rsid w:val="008D4E79"/>
    <w:rsid w:val="008D5D2C"/>
    <w:rsid w:val="008D63E1"/>
    <w:rsid w:val="008D6B39"/>
    <w:rsid w:val="008D6FC5"/>
    <w:rsid w:val="008D6FF9"/>
    <w:rsid w:val="008D7A7A"/>
    <w:rsid w:val="008D7EF7"/>
    <w:rsid w:val="008E0613"/>
    <w:rsid w:val="008E1174"/>
    <w:rsid w:val="008E30C2"/>
    <w:rsid w:val="008E30F8"/>
    <w:rsid w:val="008E3F86"/>
    <w:rsid w:val="008E3F8F"/>
    <w:rsid w:val="008E44BC"/>
    <w:rsid w:val="008E4D19"/>
    <w:rsid w:val="008E5780"/>
    <w:rsid w:val="008E74E5"/>
    <w:rsid w:val="008E7CDC"/>
    <w:rsid w:val="008F0175"/>
    <w:rsid w:val="008F03A3"/>
    <w:rsid w:val="008F0C12"/>
    <w:rsid w:val="008F1835"/>
    <w:rsid w:val="008F3606"/>
    <w:rsid w:val="008F3935"/>
    <w:rsid w:val="008F41AC"/>
    <w:rsid w:val="008F4963"/>
    <w:rsid w:val="008F543B"/>
    <w:rsid w:val="008F663E"/>
    <w:rsid w:val="008F6A02"/>
    <w:rsid w:val="008F6A6E"/>
    <w:rsid w:val="008F78B1"/>
    <w:rsid w:val="008F791E"/>
    <w:rsid w:val="0090116B"/>
    <w:rsid w:val="00901912"/>
    <w:rsid w:val="009019D2"/>
    <w:rsid w:val="009029BA"/>
    <w:rsid w:val="00902AC5"/>
    <w:rsid w:val="00903793"/>
    <w:rsid w:val="0090464A"/>
    <w:rsid w:val="00904FE0"/>
    <w:rsid w:val="00905220"/>
    <w:rsid w:val="00907D40"/>
    <w:rsid w:val="00910CBF"/>
    <w:rsid w:val="00911B0D"/>
    <w:rsid w:val="00911FC0"/>
    <w:rsid w:val="00912575"/>
    <w:rsid w:val="0091298A"/>
    <w:rsid w:val="00912DE6"/>
    <w:rsid w:val="00913320"/>
    <w:rsid w:val="009149F4"/>
    <w:rsid w:val="009159A9"/>
    <w:rsid w:val="00915A0D"/>
    <w:rsid w:val="00915BF3"/>
    <w:rsid w:val="009171FA"/>
    <w:rsid w:val="009173E3"/>
    <w:rsid w:val="00921902"/>
    <w:rsid w:val="00921A34"/>
    <w:rsid w:val="00923297"/>
    <w:rsid w:val="009251C0"/>
    <w:rsid w:val="00925C22"/>
    <w:rsid w:val="00926CC6"/>
    <w:rsid w:val="00927BA9"/>
    <w:rsid w:val="00927DB5"/>
    <w:rsid w:val="009307DF"/>
    <w:rsid w:val="00930B8F"/>
    <w:rsid w:val="00931567"/>
    <w:rsid w:val="00931A06"/>
    <w:rsid w:val="0093331B"/>
    <w:rsid w:val="00933582"/>
    <w:rsid w:val="00933689"/>
    <w:rsid w:val="00933AF5"/>
    <w:rsid w:val="00934273"/>
    <w:rsid w:val="00934641"/>
    <w:rsid w:val="009350FA"/>
    <w:rsid w:val="009357E3"/>
    <w:rsid w:val="00935935"/>
    <w:rsid w:val="00935954"/>
    <w:rsid w:val="00936226"/>
    <w:rsid w:val="0093628D"/>
    <w:rsid w:val="00936470"/>
    <w:rsid w:val="00936589"/>
    <w:rsid w:val="009372B4"/>
    <w:rsid w:val="00937479"/>
    <w:rsid w:val="0093762B"/>
    <w:rsid w:val="00940341"/>
    <w:rsid w:val="0094092A"/>
    <w:rsid w:val="00940FCE"/>
    <w:rsid w:val="009411F1"/>
    <w:rsid w:val="009416E8"/>
    <w:rsid w:val="009420F2"/>
    <w:rsid w:val="009441CF"/>
    <w:rsid w:val="00944612"/>
    <w:rsid w:val="00944869"/>
    <w:rsid w:val="00944D16"/>
    <w:rsid w:val="00944E83"/>
    <w:rsid w:val="0094548A"/>
    <w:rsid w:val="00946AF9"/>
    <w:rsid w:val="00947470"/>
    <w:rsid w:val="00950442"/>
    <w:rsid w:val="00950A68"/>
    <w:rsid w:val="009511D5"/>
    <w:rsid w:val="00951504"/>
    <w:rsid w:val="009517B7"/>
    <w:rsid w:val="00951C08"/>
    <w:rsid w:val="0095252A"/>
    <w:rsid w:val="00953397"/>
    <w:rsid w:val="00953E42"/>
    <w:rsid w:val="00954798"/>
    <w:rsid w:val="00954E36"/>
    <w:rsid w:val="00955264"/>
    <w:rsid w:val="00955A20"/>
    <w:rsid w:val="00955F89"/>
    <w:rsid w:val="00956D2D"/>
    <w:rsid w:val="00957561"/>
    <w:rsid w:val="009606C4"/>
    <w:rsid w:val="00960B2C"/>
    <w:rsid w:val="009614BA"/>
    <w:rsid w:val="009619D4"/>
    <w:rsid w:val="00961ED8"/>
    <w:rsid w:val="00962607"/>
    <w:rsid w:val="00962C4D"/>
    <w:rsid w:val="00963109"/>
    <w:rsid w:val="009631C5"/>
    <w:rsid w:val="009632D1"/>
    <w:rsid w:val="009636BD"/>
    <w:rsid w:val="00963BFD"/>
    <w:rsid w:val="0096530D"/>
    <w:rsid w:val="0096560C"/>
    <w:rsid w:val="009658C8"/>
    <w:rsid w:val="00965F17"/>
    <w:rsid w:val="00965FB5"/>
    <w:rsid w:val="00966FB8"/>
    <w:rsid w:val="00967134"/>
    <w:rsid w:val="009707A6"/>
    <w:rsid w:val="00970D1D"/>
    <w:rsid w:val="009712C0"/>
    <w:rsid w:val="009727CC"/>
    <w:rsid w:val="009730CF"/>
    <w:rsid w:val="00975991"/>
    <w:rsid w:val="00975A31"/>
    <w:rsid w:val="00975BCE"/>
    <w:rsid w:val="00976495"/>
    <w:rsid w:val="009776B3"/>
    <w:rsid w:val="00977889"/>
    <w:rsid w:val="00980226"/>
    <w:rsid w:val="0098057D"/>
    <w:rsid w:val="009806AC"/>
    <w:rsid w:val="009809CC"/>
    <w:rsid w:val="0098180B"/>
    <w:rsid w:val="0098206B"/>
    <w:rsid w:val="009834E4"/>
    <w:rsid w:val="00983FCB"/>
    <w:rsid w:val="00985D63"/>
    <w:rsid w:val="009860C0"/>
    <w:rsid w:val="009875E0"/>
    <w:rsid w:val="00990FCB"/>
    <w:rsid w:val="00991C53"/>
    <w:rsid w:val="00992942"/>
    <w:rsid w:val="00992E84"/>
    <w:rsid w:val="0099343E"/>
    <w:rsid w:val="00993CF7"/>
    <w:rsid w:val="00993DFE"/>
    <w:rsid w:val="009956E4"/>
    <w:rsid w:val="00995957"/>
    <w:rsid w:val="00995C8C"/>
    <w:rsid w:val="00995CD9"/>
    <w:rsid w:val="009962D7"/>
    <w:rsid w:val="0099736E"/>
    <w:rsid w:val="009A0856"/>
    <w:rsid w:val="009A161E"/>
    <w:rsid w:val="009A1A32"/>
    <w:rsid w:val="009A1BB0"/>
    <w:rsid w:val="009A247D"/>
    <w:rsid w:val="009A3225"/>
    <w:rsid w:val="009A455C"/>
    <w:rsid w:val="009A504B"/>
    <w:rsid w:val="009A542D"/>
    <w:rsid w:val="009A5B64"/>
    <w:rsid w:val="009B0E7C"/>
    <w:rsid w:val="009B2386"/>
    <w:rsid w:val="009B3037"/>
    <w:rsid w:val="009B3682"/>
    <w:rsid w:val="009B3C16"/>
    <w:rsid w:val="009B569E"/>
    <w:rsid w:val="009B6980"/>
    <w:rsid w:val="009B754E"/>
    <w:rsid w:val="009C0295"/>
    <w:rsid w:val="009C03C3"/>
    <w:rsid w:val="009C07EA"/>
    <w:rsid w:val="009C0A5B"/>
    <w:rsid w:val="009C16C2"/>
    <w:rsid w:val="009C19C4"/>
    <w:rsid w:val="009C20AC"/>
    <w:rsid w:val="009C225F"/>
    <w:rsid w:val="009C412E"/>
    <w:rsid w:val="009C4460"/>
    <w:rsid w:val="009C4E4C"/>
    <w:rsid w:val="009C55F2"/>
    <w:rsid w:val="009C715F"/>
    <w:rsid w:val="009C7786"/>
    <w:rsid w:val="009C79DE"/>
    <w:rsid w:val="009C7C16"/>
    <w:rsid w:val="009D04A7"/>
    <w:rsid w:val="009D0BD0"/>
    <w:rsid w:val="009D112E"/>
    <w:rsid w:val="009D1800"/>
    <w:rsid w:val="009D1DBC"/>
    <w:rsid w:val="009D3421"/>
    <w:rsid w:val="009D3B73"/>
    <w:rsid w:val="009D3E5E"/>
    <w:rsid w:val="009D45E0"/>
    <w:rsid w:val="009D6195"/>
    <w:rsid w:val="009D6576"/>
    <w:rsid w:val="009D6706"/>
    <w:rsid w:val="009D771F"/>
    <w:rsid w:val="009D7BEF"/>
    <w:rsid w:val="009E0356"/>
    <w:rsid w:val="009E3097"/>
    <w:rsid w:val="009E43D2"/>
    <w:rsid w:val="009E4BA4"/>
    <w:rsid w:val="009E50F2"/>
    <w:rsid w:val="009E559A"/>
    <w:rsid w:val="009E7DA3"/>
    <w:rsid w:val="009E7FA1"/>
    <w:rsid w:val="009F0833"/>
    <w:rsid w:val="009F134E"/>
    <w:rsid w:val="009F2045"/>
    <w:rsid w:val="009F2C81"/>
    <w:rsid w:val="009F3039"/>
    <w:rsid w:val="009F382F"/>
    <w:rsid w:val="009F3F92"/>
    <w:rsid w:val="009F4066"/>
    <w:rsid w:val="009F4B49"/>
    <w:rsid w:val="009F5859"/>
    <w:rsid w:val="009F6331"/>
    <w:rsid w:val="009F6FBF"/>
    <w:rsid w:val="009F7301"/>
    <w:rsid w:val="009F756C"/>
    <w:rsid w:val="00A00C1C"/>
    <w:rsid w:val="00A01444"/>
    <w:rsid w:val="00A01B77"/>
    <w:rsid w:val="00A01F32"/>
    <w:rsid w:val="00A03CD4"/>
    <w:rsid w:val="00A05532"/>
    <w:rsid w:val="00A06049"/>
    <w:rsid w:val="00A07A3D"/>
    <w:rsid w:val="00A07F01"/>
    <w:rsid w:val="00A1253C"/>
    <w:rsid w:val="00A12B03"/>
    <w:rsid w:val="00A131F4"/>
    <w:rsid w:val="00A14352"/>
    <w:rsid w:val="00A14F20"/>
    <w:rsid w:val="00A168F5"/>
    <w:rsid w:val="00A16F69"/>
    <w:rsid w:val="00A16FDB"/>
    <w:rsid w:val="00A177FE"/>
    <w:rsid w:val="00A17CBA"/>
    <w:rsid w:val="00A204A1"/>
    <w:rsid w:val="00A20AB6"/>
    <w:rsid w:val="00A20E8E"/>
    <w:rsid w:val="00A211CA"/>
    <w:rsid w:val="00A23A33"/>
    <w:rsid w:val="00A25292"/>
    <w:rsid w:val="00A256F6"/>
    <w:rsid w:val="00A25E21"/>
    <w:rsid w:val="00A26735"/>
    <w:rsid w:val="00A301D3"/>
    <w:rsid w:val="00A311E6"/>
    <w:rsid w:val="00A31504"/>
    <w:rsid w:val="00A31764"/>
    <w:rsid w:val="00A322FE"/>
    <w:rsid w:val="00A3240A"/>
    <w:rsid w:val="00A32BC0"/>
    <w:rsid w:val="00A32D99"/>
    <w:rsid w:val="00A3375B"/>
    <w:rsid w:val="00A34083"/>
    <w:rsid w:val="00A357AF"/>
    <w:rsid w:val="00A35F21"/>
    <w:rsid w:val="00A36D2A"/>
    <w:rsid w:val="00A3780E"/>
    <w:rsid w:val="00A379FE"/>
    <w:rsid w:val="00A37C98"/>
    <w:rsid w:val="00A37E12"/>
    <w:rsid w:val="00A403D9"/>
    <w:rsid w:val="00A40C47"/>
    <w:rsid w:val="00A40FA9"/>
    <w:rsid w:val="00A42A66"/>
    <w:rsid w:val="00A457EC"/>
    <w:rsid w:val="00A4590E"/>
    <w:rsid w:val="00A45D76"/>
    <w:rsid w:val="00A45E42"/>
    <w:rsid w:val="00A46732"/>
    <w:rsid w:val="00A46908"/>
    <w:rsid w:val="00A4692B"/>
    <w:rsid w:val="00A47803"/>
    <w:rsid w:val="00A500FD"/>
    <w:rsid w:val="00A51ADD"/>
    <w:rsid w:val="00A526F4"/>
    <w:rsid w:val="00A52927"/>
    <w:rsid w:val="00A5333C"/>
    <w:rsid w:val="00A536B9"/>
    <w:rsid w:val="00A53B6F"/>
    <w:rsid w:val="00A54968"/>
    <w:rsid w:val="00A54FE9"/>
    <w:rsid w:val="00A5577C"/>
    <w:rsid w:val="00A567A9"/>
    <w:rsid w:val="00A567CB"/>
    <w:rsid w:val="00A568BE"/>
    <w:rsid w:val="00A5782C"/>
    <w:rsid w:val="00A606E8"/>
    <w:rsid w:val="00A60CF8"/>
    <w:rsid w:val="00A61515"/>
    <w:rsid w:val="00A62868"/>
    <w:rsid w:val="00A630AE"/>
    <w:rsid w:val="00A63A0F"/>
    <w:rsid w:val="00A63AA0"/>
    <w:rsid w:val="00A6406F"/>
    <w:rsid w:val="00A640AA"/>
    <w:rsid w:val="00A64C5E"/>
    <w:rsid w:val="00A64DE2"/>
    <w:rsid w:val="00A64F0D"/>
    <w:rsid w:val="00A656BE"/>
    <w:rsid w:val="00A66647"/>
    <w:rsid w:val="00A67475"/>
    <w:rsid w:val="00A678BE"/>
    <w:rsid w:val="00A706ED"/>
    <w:rsid w:val="00A708C2"/>
    <w:rsid w:val="00A711A0"/>
    <w:rsid w:val="00A717AF"/>
    <w:rsid w:val="00A7330E"/>
    <w:rsid w:val="00A736CC"/>
    <w:rsid w:val="00A7675A"/>
    <w:rsid w:val="00A76E72"/>
    <w:rsid w:val="00A76F8A"/>
    <w:rsid w:val="00A77051"/>
    <w:rsid w:val="00A772F5"/>
    <w:rsid w:val="00A77985"/>
    <w:rsid w:val="00A77F4F"/>
    <w:rsid w:val="00A804BC"/>
    <w:rsid w:val="00A80546"/>
    <w:rsid w:val="00A81228"/>
    <w:rsid w:val="00A81463"/>
    <w:rsid w:val="00A818CA"/>
    <w:rsid w:val="00A81C34"/>
    <w:rsid w:val="00A82092"/>
    <w:rsid w:val="00A82559"/>
    <w:rsid w:val="00A84282"/>
    <w:rsid w:val="00A858C5"/>
    <w:rsid w:val="00A860EE"/>
    <w:rsid w:val="00A864F7"/>
    <w:rsid w:val="00A866A7"/>
    <w:rsid w:val="00A911A3"/>
    <w:rsid w:val="00A9155E"/>
    <w:rsid w:val="00A9190E"/>
    <w:rsid w:val="00A92912"/>
    <w:rsid w:val="00A92CE5"/>
    <w:rsid w:val="00A933E2"/>
    <w:rsid w:val="00A934DF"/>
    <w:rsid w:val="00A93BBF"/>
    <w:rsid w:val="00A944A2"/>
    <w:rsid w:val="00A948AF"/>
    <w:rsid w:val="00A95394"/>
    <w:rsid w:val="00A956EC"/>
    <w:rsid w:val="00A95847"/>
    <w:rsid w:val="00A96048"/>
    <w:rsid w:val="00A96865"/>
    <w:rsid w:val="00AA05B7"/>
    <w:rsid w:val="00AA07F4"/>
    <w:rsid w:val="00AA09CF"/>
    <w:rsid w:val="00AA0EF6"/>
    <w:rsid w:val="00AA1B02"/>
    <w:rsid w:val="00AA1B51"/>
    <w:rsid w:val="00AA1E06"/>
    <w:rsid w:val="00AA239A"/>
    <w:rsid w:val="00AA3C04"/>
    <w:rsid w:val="00AA44A8"/>
    <w:rsid w:val="00AA481A"/>
    <w:rsid w:val="00AA6E2E"/>
    <w:rsid w:val="00AA7A7D"/>
    <w:rsid w:val="00AB1013"/>
    <w:rsid w:val="00AB2680"/>
    <w:rsid w:val="00AB4579"/>
    <w:rsid w:val="00AB49C9"/>
    <w:rsid w:val="00AB54FF"/>
    <w:rsid w:val="00AB68F4"/>
    <w:rsid w:val="00AB6D0D"/>
    <w:rsid w:val="00AC012D"/>
    <w:rsid w:val="00AC0912"/>
    <w:rsid w:val="00AC1B79"/>
    <w:rsid w:val="00AC1F02"/>
    <w:rsid w:val="00AC2594"/>
    <w:rsid w:val="00AC3BF6"/>
    <w:rsid w:val="00AC4AFF"/>
    <w:rsid w:val="00AC5308"/>
    <w:rsid w:val="00AC55A6"/>
    <w:rsid w:val="00AC69AB"/>
    <w:rsid w:val="00AD2636"/>
    <w:rsid w:val="00AD4DD5"/>
    <w:rsid w:val="00AD510D"/>
    <w:rsid w:val="00AD5692"/>
    <w:rsid w:val="00AD5ABC"/>
    <w:rsid w:val="00AD5BF5"/>
    <w:rsid w:val="00AD6007"/>
    <w:rsid w:val="00AD65F9"/>
    <w:rsid w:val="00AD7397"/>
    <w:rsid w:val="00AD7C9A"/>
    <w:rsid w:val="00AD7D68"/>
    <w:rsid w:val="00AD7E71"/>
    <w:rsid w:val="00AD7FAC"/>
    <w:rsid w:val="00AE119A"/>
    <w:rsid w:val="00AE1420"/>
    <w:rsid w:val="00AE1491"/>
    <w:rsid w:val="00AE1560"/>
    <w:rsid w:val="00AE2889"/>
    <w:rsid w:val="00AE28FF"/>
    <w:rsid w:val="00AE327E"/>
    <w:rsid w:val="00AE3D86"/>
    <w:rsid w:val="00AE4919"/>
    <w:rsid w:val="00AE5290"/>
    <w:rsid w:val="00AE5519"/>
    <w:rsid w:val="00AE568D"/>
    <w:rsid w:val="00AE6136"/>
    <w:rsid w:val="00AE623B"/>
    <w:rsid w:val="00AE6396"/>
    <w:rsid w:val="00AE69FA"/>
    <w:rsid w:val="00AE7065"/>
    <w:rsid w:val="00AE7438"/>
    <w:rsid w:val="00AE7733"/>
    <w:rsid w:val="00AF1239"/>
    <w:rsid w:val="00AF1392"/>
    <w:rsid w:val="00AF25E9"/>
    <w:rsid w:val="00AF269D"/>
    <w:rsid w:val="00AF2AAF"/>
    <w:rsid w:val="00AF3239"/>
    <w:rsid w:val="00AF4CFC"/>
    <w:rsid w:val="00AF4ED5"/>
    <w:rsid w:val="00AF5310"/>
    <w:rsid w:val="00AF5F61"/>
    <w:rsid w:val="00AF6A06"/>
    <w:rsid w:val="00AF7F89"/>
    <w:rsid w:val="00B0012A"/>
    <w:rsid w:val="00B00AAD"/>
    <w:rsid w:val="00B011FA"/>
    <w:rsid w:val="00B0264C"/>
    <w:rsid w:val="00B02BA2"/>
    <w:rsid w:val="00B02D28"/>
    <w:rsid w:val="00B0302D"/>
    <w:rsid w:val="00B040D5"/>
    <w:rsid w:val="00B06079"/>
    <w:rsid w:val="00B06138"/>
    <w:rsid w:val="00B063ED"/>
    <w:rsid w:val="00B06E36"/>
    <w:rsid w:val="00B1141F"/>
    <w:rsid w:val="00B122D6"/>
    <w:rsid w:val="00B13076"/>
    <w:rsid w:val="00B1357D"/>
    <w:rsid w:val="00B1378D"/>
    <w:rsid w:val="00B15063"/>
    <w:rsid w:val="00B16173"/>
    <w:rsid w:val="00B20255"/>
    <w:rsid w:val="00B20D98"/>
    <w:rsid w:val="00B20E9B"/>
    <w:rsid w:val="00B21445"/>
    <w:rsid w:val="00B22942"/>
    <w:rsid w:val="00B22959"/>
    <w:rsid w:val="00B22AF3"/>
    <w:rsid w:val="00B23285"/>
    <w:rsid w:val="00B236B6"/>
    <w:rsid w:val="00B23C38"/>
    <w:rsid w:val="00B23C9F"/>
    <w:rsid w:val="00B23D22"/>
    <w:rsid w:val="00B23F22"/>
    <w:rsid w:val="00B23FD6"/>
    <w:rsid w:val="00B251DF"/>
    <w:rsid w:val="00B25375"/>
    <w:rsid w:val="00B255DF"/>
    <w:rsid w:val="00B25F15"/>
    <w:rsid w:val="00B269E5"/>
    <w:rsid w:val="00B2713A"/>
    <w:rsid w:val="00B30585"/>
    <w:rsid w:val="00B3114B"/>
    <w:rsid w:val="00B32669"/>
    <w:rsid w:val="00B32B87"/>
    <w:rsid w:val="00B331E6"/>
    <w:rsid w:val="00B339BD"/>
    <w:rsid w:val="00B34598"/>
    <w:rsid w:val="00B3481A"/>
    <w:rsid w:val="00B34CC0"/>
    <w:rsid w:val="00B35D2B"/>
    <w:rsid w:val="00B36047"/>
    <w:rsid w:val="00B3728F"/>
    <w:rsid w:val="00B37A19"/>
    <w:rsid w:val="00B40579"/>
    <w:rsid w:val="00B40DF9"/>
    <w:rsid w:val="00B40ED4"/>
    <w:rsid w:val="00B4113E"/>
    <w:rsid w:val="00B413F2"/>
    <w:rsid w:val="00B41540"/>
    <w:rsid w:val="00B41AB6"/>
    <w:rsid w:val="00B41C74"/>
    <w:rsid w:val="00B4240D"/>
    <w:rsid w:val="00B42E95"/>
    <w:rsid w:val="00B438F8"/>
    <w:rsid w:val="00B4397C"/>
    <w:rsid w:val="00B43A7E"/>
    <w:rsid w:val="00B44116"/>
    <w:rsid w:val="00B44178"/>
    <w:rsid w:val="00B46111"/>
    <w:rsid w:val="00B50622"/>
    <w:rsid w:val="00B506B0"/>
    <w:rsid w:val="00B511DE"/>
    <w:rsid w:val="00B512E7"/>
    <w:rsid w:val="00B5428C"/>
    <w:rsid w:val="00B54626"/>
    <w:rsid w:val="00B56E2C"/>
    <w:rsid w:val="00B57730"/>
    <w:rsid w:val="00B577D7"/>
    <w:rsid w:val="00B577DA"/>
    <w:rsid w:val="00B60095"/>
    <w:rsid w:val="00B612C7"/>
    <w:rsid w:val="00B6145F"/>
    <w:rsid w:val="00B61BD9"/>
    <w:rsid w:val="00B63260"/>
    <w:rsid w:val="00B637CC"/>
    <w:rsid w:val="00B65185"/>
    <w:rsid w:val="00B65351"/>
    <w:rsid w:val="00B65796"/>
    <w:rsid w:val="00B658BB"/>
    <w:rsid w:val="00B701F5"/>
    <w:rsid w:val="00B70509"/>
    <w:rsid w:val="00B70EB2"/>
    <w:rsid w:val="00B7193D"/>
    <w:rsid w:val="00B7255E"/>
    <w:rsid w:val="00B728F3"/>
    <w:rsid w:val="00B745D2"/>
    <w:rsid w:val="00B74B9F"/>
    <w:rsid w:val="00B74C76"/>
    <w:rsid w:val="00B76885"/>
    <w:rsid w:val="00B77216"/>
    <w:rsid w:val="00B77FAD"/>
    <w:rsid w:val="00B80488"/>
    <w:rsid w:val="00B830F1"/>
    <w:rsid w:val="00B839B8"/>
    <w:rsid w:val="00B83CED"/>
    <w:rsid w:val="00B83FF2"/>
    <w:rsid w:val="00B84BD6"/>
    <w:rsid w:val="00B84C27"/>
    <w:rsid w:val="00B84DB8"/>
    <w:rsid w:val="00B850C2"/>
    <w:rsid w:val="00B85F26"/>
    <w:rsid w:val="00B90C10"/>
    <w:rsid w:val="00B91B37"/>
    <w:rsid w:val="00B91E32"/>
    <w:rsid w:val="00B91F7E"/>
    <w:rsid w:val="00B92047"/>
    <w:rsid w:val="00B92C40"/>
    <w:rsid w:val="00B934ED"/>
    <w:rsid w:val="00B93EB4"/>
    <w:rsid w:val="00B94708"/>
    <w:rsid w:val="00B94C30"/>
    <w:rsid w:val="00B9565A"/>
    <w:rsid w:val="00B95F5B"/>
    <w:rsid w:val="00B964E7"/>
    <w:rsid w:val="00B97753"/>
    <w:rsid w:val="00BA0B57"/>
    <w:rsid w:val="00BA15AD"/>
    <w:rsid w:val="00BA1C36"/>
    <w:rsid w:val="00BA214F"/>
    <w:rsid w:val="00BA36C2"/>
    <w:rsid w:val="00BA3874"/>
    <w:rsid w:val="00BA6F87"/>
    <w:rsid w:val="00BA72D9"/>
    <w:rsid w:val="00BA746C"/>
    <w:rsid w:val="00BA76DC"/>
    <w:rsid w:val="00BA7AE6"/>
    <w:rsid w:val="00BA7BED"/>
    <w:rsid w:val="00BB0A3E"/>
    <w:rsid w:val="00BB0DCD"/>
    <w:rsid w:val="00BB1CAE"/>
    <w:rsid w:val="00BB2956"/>
    <w:rsid w:val="00BB3239"/>
    <w:rsid w:val="00BB5BC4"/>
    <w:rsid w:val="00BB657B"/>
    <w:rsid w:val="00BB6AAA"/>
    <w:rsid w:val="00BB6D82"/>
    <w:rsid w:val="00BB7A16"/>
    <w:rsid w:val="00BC0072"/>
    <w:rsid w:val="00BC0FE7"/>
    <w:rsid w:val="00BC15E8"/>
    <w:rsid w:val="00BC16D1"/>
    <w:rsid w:val="00BC247C"/>
    <w:rsid w:val="00BC2F72"/>
    <w:rsid w:val="00BC3F60"/>
    <w:rsid w:val="00BC3FA5"/>
    <w:rsid w:val="00BC4076"/>
    <w:rsid w:val="00BC4F57"/>
    <w:rsid w:val="00BC563B"/>
    <w:rsid w:val="00BC5826"/>
    <w:rsid w:val="00BC5F85"/>
    <w:rsid w:val="00BC60EF"/>
    <w:rsid w:val="00BC660A"/>
    <w:rsid w:val="00BC6988"/>
    <w:rsid w:val="00BC743E"/>
    <w:rsid w:val="00BC7492"/>
    <w:rsid w:val="00BC7C18"/>
    <w:rsid w:val="00BC7DA0"/>
    <w:rsid w:val="00BD09B0"/>
    <w:rsid w:val="00BD1C75"/>
    <w:rsid w:val="00BD1C8C"/>
    <w:rsid w:val="00BD1EE2"/>
    <w:rsid w:val="00BD1F1B"/>
    <w:rsid w:val="00BD251E"/>
    <w:rsid w:val="00BD2777"/>
    <w:rsid w:val="00BD29DB"/>
    <w:rsid w:val="00BD3166"/>
    <w:rsid w:val="00BD4660"/>
    <w:rsid w:val="00BD681F"/>
    <w:rsid w:val="00BD682B"/>
    <w:rsid w:val="00BD6FFD"/>
    <w:rsid w:val="00BE0515"/>
    <w:rsid w:val="00BE0703"/>
    <w:rsid w:val="00BE0971"/>
    <w:rsid w:val="00BE0A80"/>
    <w:rsid w:val="00BE0DF3"/>
    <w:rsid w:val="00BE18C3"/>
    <w:rsid w:val="00BE1C20"/>
    <w:rsid w:val="00BE22E4"/>
    <w:rsid w:val="00BE2541"/>
    <w:rsid w:val="00BE2CE9"/>
    <w:rsid w:val="00BE42E1"/>
    <w:rsid w:val="00BE4C37"/>
    <w:rsid w:val="00BE58CA"/>
    <w:rsid w:val="00BE708E"/>
    <w:rsid w:val="00BF03A2"/>
    <w:rsid w:val="00BF0DCF"/>
    <w:rsid w:val="00BF0DEF"/>
    <w:rsid w:val="00BF1CB3"/>
    <w:rsid w:val="00BF31AC"/>
    <w:rsid w:val="00BF3706"/>
    <w:rsid w:val="00BF5482"/>
    <w:rsid w:val="00BF58C1"/>
    <w:rsid w:val="00BF6518"/>
    <w:rsid w:val="00BF775C"/>
    <w:rsid w:val="00BF7B18"/>
    <w:rsid w:val="00C00011"/>
    <w:rsid w:val="00C00B32"/>
    <w:rsid w:val="00C00EE6"/>
    <w:rsid w:val="00C027F5"/>
    <w:rsid w:val="00C02E7B"/>
    <w:rsid w:val="00C03E75"/>
    <w:rsid w:val="00C048FD"/>
    <w:rsid w:val="00C0547F"/>
    <w:rsid w:val="00C05DE8"/>
    <w:rsid w:val="00C06FB0"/>
    <w:rsid w:val="00C073EE"/>
    <w:rsid w:val="00C07843"/>
    <w:rsid w:val="00C10AB7"/>
    <w:rsid w:val="00C11DE3"/>
    <w:rsid w:val="00C127CB"/>
    <w:rsid w:val="00C130DA"/>
    <w:rsid w:val="00C131E3"/>
    <w:rsid w:val="00C1382B"/>
    <w:rsid w:val="00C15199"/>
    <w:rsid w:val="00C1604C"/>
    <w:rsid w:val="00C16D23"/>
    <w:rsid w:val="00C17D33"/>
    <w:rsid w:val="00C17D69"/>
    <w:rsid w:val="00C20B76"/>
    <w:rsid w:val="00C21011"/>
    <w:rsid w:val="00C232AB"/>
    <w:rsid w:val="00C254CF"/>
    <w:rsid w:val="00C25849"/>
    <w:rsid w:val="00C26098"/>
    <w:rsid w:val="00C27039"/>
    <w:rsid w:val="00C274E7"/>
    <w:rsid w:val="00C27864"/>
    <w:rsid w:val="00C2791F"/>
    <w:rsid w:val="00C27EC3"/>
    <w:rsid w:val="00C3105D"/>
    <w:rsid w:val="00C3148E"/>
    <w:rsid w:val="00C31825"/>
    <w:rsid w:val="00C321DB"/>
    <w:rsid w:val="00C3331E"/>
    <w:rsid w:val="00C34165"/>
    <w:rsid w:val="00C34CCD"/>
    <w:rsid w:val="00C36404"/>
    <w:rsid w:val="00C368AB"/>
    <w:rsid w:val="00C37C89"/>
    <w:rsid w:val="00C37E55"/>
    <w:rsid w:val="00C37F26"/>
    <w:rsid w:val="00C40EC9"/>
    <w:rsid w:val="00C413E2"/>
    <w:rsid w:val="00C417EA"/>
    <w:rsid w:val="00C42067"/>
    <w:rsid w:val="00C4252E"/>
    <w:rsid w:val="00C42C7A"/>
    <w:rsid w:val="00C42FA1"/>
    <w:rsid w:val="00C4369A"/>
    <w:rsid w:val="00C4371C"/>
    <w:rsid w:val="00C44882"/>
    <w:rsid w:val="00C44BDF"/>
    <w:rsid w:val="00C45962"/>
    <w:rsid w:val="00C460B9"/>
    <w:rsid w:val="00C47CD7"/>
    <w:rsid w:val="00C47D39"/>
    <w:rsid w:val="00C47E83"/>
    <w:rsid w:val="00C5000B"/>
    <w:rsid w:val="00C50B53"/>
    <w:rsid w:val="00C51049"/>
    <w:rsid w:val="00C523D7"/>
    <w:rsid w:val="00C52463"/>
    <w:rsid w:val="00C53C50"/>
    <w:rsid w:val="00C55406"/>
    <w:rsid w:val="00C56BF6"/>
    <w:rsid w:val="00C60565"/>
    <w:rsid w:val="00C60E86"/>
    <w:rsid w:val="00C612CA"/>
    <w:rsid w:val="00C61897"/>
    <w:rsid w:val="00C62577"/>
    <w:rsid w:val="00C64286"/>
    <w:rsid w:val="00C64429"/>
    <w:rsid w:val="00C64D3C"/>
    <w:rsid w:val="00C65D33"/>
    <w:rsid w:val="00C66042"/>
    <w:rsid w:val="00C6614F"/>
    <w:rsid w:val="00C66963"/>
    <w:rsid w:val="00C66A3A"/>
    <w:rsid w:val="00C66CBA"/>
    <w:rsid w:val="00C71276"/>
    <w:rsid w:val="00C715F0"/>
    <w:rsid w:val="00C72BFE"/>
    <w:rsid w:val="00C73E53"/>
    <w:rsid w:val="00C742E2"/>
    <w:rsid w:val="00C756FD"/>
    <w:rsid w:val="00C75CC7"/>
    <w:rsid w:val="00C762B8"/>
    <w:rsid w:val="00C76310"/>
    <w:rsid w:val="00C76634"/>
    <w:rsid w:val="00C76876"/>
    <w:rsid w:val="00C76D1A"/>
    <w:rsid w:val="00C76F94"/>
    <w:rsid w:val="00C810DF"/>
    <w:rsid w:val="00C81334"/>
    <w:rsid w:val="00C824EB"/>
    <w:rsid w:val="00C8291C"/>
    <w:rsid w:val="00C8295E"/>
    <w:rsid w:val="00C832EA"/>
    <w:rsid w:val="00C83888"/>
    <w:rsid w:val="00C83A4A"/>
    <w:rsid w:val="00C85112"/>
    <w:rsid w:val="00C86996"/>
    <w:rsid w:val="00C86F9B"/>
    <w:rsid w:val="00C8767D"/>
    <w:rsid w:val="00C87AAE"/>
    <w:rsid w:val="00C87D13"/>
    <w:rsid w:val="00C90742"/>
    <w:rsid w:val="00C90A7E"/>
    <w:rsid w:val="00C90B72"/>
    <w:rsid w:val="00C928FD"/>
    <w:rsid w:val="00C9315B"/>
    <w:rsid w:val="00C93B18"/>
    <w:rsid w:val="00C93F5B"/>
    <w:rsid w:val="00C94263"/>
    <w:rsid w:val="00C94E6F"/>
    <w:rsid w:val="00C96639"/>
    <w:rsid w:val="00C96BE6"/>
    <w:rsid w:val="00C96C30"/>
    <w:rsid w:val="00C96EC9"/>
    <w:rsid w:val="00C97CF6"/>
    <w:rsid w:val="00CA0743"/>
    <w:rsid w:val="00CA13F6"/>
    <w:rsid w:val="00CA1F29"/>
    <w:rsid w:val="00CA244E"/>
    <w:rsid w:val="00CA2CCE"/>
    <w:rsid w:val="00CA3833"/>
    <w:rsid w:val="00CA521C"/>
    <w:rsid w:val="00CA647C"/>
    <w:rsid w:val="00CA6506"/>
    <w:rsid w:val="00CA6901"/>
    <w:rsid w:val="00CA7C99"/>
    <w:rsid w:val="00CA7D63"/>
    <w:rsid w:val="00CB010A"/>
    <w:rsid w:val="00CB0F34"/>
    <w:rsid w:val="00CB239C"/>
    <w:rsid w:val="00CB25D2"/>
    <w:rsid w:val="00CB2899"/>
    <w:rsid w:val="00CB2CD5"/>
    <w:rsid w:val="00CB4323"/>
    <w:rsid w:val="00CB56A4"/>
    <w:rsid w:val="00CB6190"/>
    <w:rsid w:val="00CB6F61"/>
    <w:rsid w:val="00CB72B4"/>
    <w:rsid w:val="00CB7A61"/>
    <w:rsid w:val="00CC06C2"/>
    <w:rsid w:val="00CC25A6"/>
    <w:rsid w:val="00CC3A6A"/>
    <w:rsid w:val="00CC3EAA"/>
    <w:rsid w:val="00CC43A8"/>
    <w:rsid w:val="00CC4C1C"/>
    <w:rsid w:val="00CC5BFF"/>
    <w:rsid w:val="00CC63F7"/>
    <w:rsid w:val="00CC6FD9"/>
    <w:rsid w:val="00CD1172"/>
    <w:rsid w:val="00CD1F32"/>
    <w:rsid w:val="00CD28D7"/>
    <w:rsid w:val="00CD3401"/>
    <w:rsid w:val="00CD34C8"/>
    <w:rsid w:val="00CD4419"/>
    <w:rsid w:val="00CD441F"/>
    <w:rsid w:val="00CD44FE"/>
    <w:rsid w:val="00CD4CC6"/>
    <w:rsid w:val="00CD5FCC"/>
    <w:rsid w:val="00CE0B01"/>
    <w:rsid w:val="00CE1309"/>
    <w:rsid w:val="00CE1915"/>
    <w:rsid w:val="00CE196A"/>
    <w:rsid w:val="00CE244E"/>
    <w:rsid w:val="00CE26FE"/>
    <w:rsid w:val="00CE2C01"/>
    <w:rsid w:val="00CE3458"/>
    <w:rsid w:val="00CE4078"/>
    <w:rsid w:val="00CE415E"/>
    <w:rsid w:val="00CE4353"/>
    <w:rsid w:val="00CE50EA"/>
    <w:rsid w:val="00CE5913"/>
    <w:rsid w:val="00CE607F"/>
    <w:rsid w:val="00CE6699"/>
    <w:rsid w:val="00CE692E"/>
    <w:rsid w:val="00CE794E"/>
    <w:rsid w:val="00CE79F1"/>
    <w:rsid w:val="00CE7F9F"/>
    <w:rsid w:val="00CF0393"/>
    <w:rsid w:val="00CF1910"/>
    <w:rsid w:val="00CF19EC"/>
    <w:rsid w:val="00CF242B"/>
    <w:rsid w:val="00CF281E"/>
    <w:rsid w:val="00CF4CD7"/>
    <w:rsid w:val="00CF5E47"/>
    <w:rsid w:val="00CF67FE"/>
    <w:rsid w:val="00D007E1"/>
    <w:rsid w:val="00D00F18"/>
    <w:rsid w:val="00D021DD"/>
    <w:rsid w:val="00D029EB"/>
    <w:rsid w:val="00D02E01"/>
    <w:rsid w:val="00D03543"/>
    <w:rsid w:val="00D0433B"/>
    <w:rsid w:val="00D049C4"/>
    <w:rsid w:val="00D0653E"/>
    <w:rsid w:val="00D06B4D"/>
    <w:rsid w:val="00D06FFF"/>
    <w:rsid w:val="00D0740B"/>
    <w:rsid w:val="00D07746"/>
    <w:rsid w:val="00D10254"/>
    <w:rsid w:val="00D10A27"/>
    <w:rsid w:val="00D10BA7"/>
    <w:rsid w:val="00D10C45"/>
    <w:rsid w:val="00D11109"/>
    <w:rsid w:val="00D117F9"/>
    <w:rsid w:val="00D11BCD"/>
    <w:rsid w:val="00D12132"/>
    <w:rsid w:val="00D126F7"/>
    <w:rsid w:val="00D12D76"/>
    <w:rsid w:val="00D16814"/>
    <w:rsid w:val="00D17595"/>
    <w:rsid w:val="00D17BC5"/>
    <w:rsid w:val="00D2002B"/>
    <w:rsid w:val="00D21984"/>
    <w:rsid w:val="00D21A0C"/>
    <w:rsid w:val="00D21FD1"/>
    <w:rsid w:val="00D2280F"/>
    <w:rsid w:val="00D22D70"/>
    <w:rsid w:val="00D230BE"/>
    <w:rsid w:val="00D2358E"/>
    <w:rsid w:val="00D25B77"/>
    <w:rsid w:val="00D27C57"/>
    <w:rsid w:val="00D3182A"/>
    <w:rsid w:val="00D31CA0"/>
    <w:rsid w:val="00D32765"/>
    <w:rsid w:val="00D32D99"/>
    <w:rsid w:val="00D341DF"/>
    <w:rsid w:val="00D355E1"/>
    <w:rsid w:val="00D35C84"/>
    <w:rsid w:val="00D35E57"/>
    <w:rsid w:val="00D36AB5"/>
    <w:rsid w:val="00D37BAD"/>
    <w:rsid w:val="00D40023"/>
    <w:rsid w:val="00D40195"/>
    <w:rsid w:val="00D40549"/>
    <w:rsid w:val="00D40EA5"/>
    <w:rsid w:val="00D41B6A"/>
    <w:rsid w:val="00D4249E"/>
    <w:rsid w:val="00D430B0"/>
    <w:rsid w:val="00D43694"/>
    <w:rsid w:val="00D44AA0"/>
    <w:rsid w:val="00D45A94"/>
    <w:rsid w:val="00D4609A"/>
    <w:rsid w:val="00D469B7"/>
    <w:rsid w:val="00D50A97"/>
    <w:rsid w:val="00D50F89"/>
    <w:rsid w:val="00D5135A"/>
    <w:rsid w:val="00D513BF"/>
    <w:rsid w:val="00D5177F"/>
    <w:rsid w:val="00D52812"/>
    <w:rsid w:val="00D528A0"/>
    <w:rsid w:val="00D528F5"/>
    <w:rsid w:val="00D52C67"/>
    <w:rsid w:val="00D546C8"/>
    <w:rsid w:val="00D55185"/>
    <w:rsid w:val="00D55AED"/>
    <w:rsid w:val="00D6183D"/>
    <w:rsid w:val="00D61ED5"/>
    <w:rsid w:val="00D6472A"/>
    <w:rsid w:val="00D64FAF"/>
    <w:rsid w:val="00D657F6"/>
    <w:rsid w:val="00D6676B"/>
    <w:rsid w:val="00D67061"/>
    <w:rsid w:val="00D70764"/>
    <w:rsid w:val="00D7128C"/>
    <w:rsid w:val="00D71F95"/>
    <w:rsid w:val="00D723B0"/>
    <w:rsid w:val="00D7277C"/>
    <w:rsid w:val="00D73143"/>
    <w:rsid w:val="00D731F9"/>
    <w:rsid w:val="00D7387C"/>
    <w:rsid w:val="00D73A11"/>
    <w:rsid w:val="00D7460D"/>
    <w:rsid w:val="00D756F2"/>
    <w:rsid w:val="00D7579E"/>
    <w:rsid w:val="00D757F9"/>
    <w:rsid w:val="00D764F7"/>
    <w:rsid w:val="00D77E4C"/>
    <w:rsid w:val="00D80206"/>
    <w:rsid w:val="00D802D8"/>
    <w:rsid w:val="00D80E38"/>
    <w:rsid w:val="00D81C10"/>
    <w:rsid w:val="00D831FC"/>
    <w:rsid w:val="00D857B5"/>
    <w:rsid w:val="00D867FB"/>
    <w:rsid w:val="00D86C8D"/>
    <w:rsid w:val="00D875B5"/>
    <w:rsid w:val="00D87A0D"/>
    <w:rsid w:val="00D9033F"/>
    <w:rsid w:val="00D903DB"/>
    <w:rsid w:val="00D90626"/>
    <w:rsid w:val="00D909DF"/>
    <w:rsid w:val="00D91008"/>
    <w:rsid w:val="00D912DC"/>
    <w:rsid w:val="00D91FF5"/>
    <w:rsid w:val="00D92451"/>
    <w:rsid w:val="00D92640"/>
    <w:rsid w:val="00D94D81"/>
    <w:rsid w:val="00D96DA7"/>
    <w:rsid w:val="00D96E49"/>
    <w:rsid w:val="00D9729C"/>
    <w:rsid w:val="00D9766B"/>
    <w:rsid w:val="00DA0D3B"/>
    <w:rsid w:val="00DA1A5A"/>
    <w:rsid w:val="00DA2085"/>
    <w:rsid w:val="00DA22D4"/>
    <w:rsid w:val="00DA2419"/>
    <w:rsid w:val="00DA2A37"/>
    <w:rsid w:val="00DA2C09"/>
    <w:rsid w:val="00DA4740"/>
    <w:rsid w:val="00DA50EA"/>
    <w:rsid w:val="00DA526F"/>
    <w:rsid w:val="00DA543D"/>
    <w:rsid w:val="00DA55C9"/>
    <w:rsid w:val="00DA5693"/>
    <w:rsid w:val="00DA75C7"/>
    <w:rsid w:val="00DA7E76"/>
    <w:rsid w:val="00DB0164"/>
    <w:rsid w:val="00DB0728"/>
    <w:rsid w:val="00DB140D"/>
    <w:rsid w:val="00DB1E36"/>
    <w:rsid w:val="00DB252C"/>
    <w:rsid w:val="00DB2902"/>
    <w:rsid w:val="00DB2933"/>
    <w:rsid w:val="00DB360D"/>
    <w:rsid w:val="00DB3F59"/>
    <w:rsid w:val="00DB44C4"/>
    <w:rsid w:val="00DB4FDA"/>
    <w:rsid w:val="00DB53B8"/>
    <w:rsid w:val="00DB61F0"/>
    <w:rsid w:val="00DB6AD2"/>
    <w:rsid w:val="00DC008E"/>
    <w:rsid w:val="00DC2137"/>
    <w:rsid w:val="00DC26A3"/>
    <w:rsid w:val="00DC2746"/>
    <w:rsid w:val="00DC2BB5"/>
    <w:rsid w:val="00DC2D64"/>
    <w:rsid w:val="00DC2F1A"/>
    <w:rsid w:val="00DC3AFB"/>
    <w:rsid w:val="00DC4C6E"/>
    <w:rsid w:val="00DC4E20"/>
    <w:rsid w:val="00DC534A"/>
    <w:rsid w:val="00DC538D"/>
    <w:rsid w:val="00DC64D9"/>
    <w:rsid w:val="00DC68DD"/>
    <w:rsid w:val="00DC6A8C"/>
    <w:rsid w:val="00DC72E4"/>
    <w:rsid w:val="00DC7F23"/>
    <w:rsid w:val="00DD01FC"/>
    <w:rsid w:val="00DD1F84"/>
    <w:rsid w:val="00DD21DC"/>
    <w:rsid w:val="00DD24BE"/>
    <w:rsid w:val="00DD256B"/>
    <w:rsid w:val="00DD26A8"/>
    <w:rsid w:val="00DD3104"/>
    <w:rsid w:val="00DD3910"/>
    <w:rsid w:val="00DD436F"/>
    <w:rsid w:val="00DD4DAC"/>
    <w:rsid w:val="00DD57D8"/>
    <w:rsid w:val="00DD59CB"/>
    <w:rsid w:val="00DD6338"/>
    <w:rsid w:val="00DD6F23"/>
    <w:rsid w:val="00DD734E"/>
    <w:rsid w:val="00DD7455"/>
    <w:rsid w:val="00DD774D"/>
    <w:rsid w:val="00DD7839"/>
    <w:rsid w:val="00DE0AF4"/>
    <w:rsid w:val="00DE0FBE"/>
    <w:rsid w:val="00DE4703"/>
    <w:rsid w:val="00DE5132"/>
    <w:rsid w:val="00DF07C7"/>
    <w:rsid w:val="00DF0887"/>
    <w:rsid w:val="00DF0912"/>
    <w:rsid w:val="00DF1FEB"/>
    <w:rsid w:val="00DF2329"/>
    <w:rsid w:val="00DF26C1"/>
    <w:rsid w:val="00DF2EFC"/>
    <w:rsid w:val="00DF30ED"/>
    <w:rsid w:val="00DF339A"/>
    <w:rsid w:val="00DF4DA7"/>
    <w:rsid w:val="00DF4FD7"/>
    <w:rsid w:val="00DF54C9"/>
    <w:rsid w:val="00DF5A3A"/>
    <w:rsid w:val="00DF5CF2"/>
    <w:rsid w:val="00DF7BCE"/>
    <w:rsid w:val="00E01C86"/>
    <w:rsid w:val="00E01F41"/>
    <w:rsid w:val="00E02A55"/>
    <w:rsid w:val="00E02B20"/>
    <w:rsid w:val="00E02E20"/>
    <w:rsid w:val="00E03634"/>
    <w:rsid w:val="00E03C7B"/>
    <w:rsid w:val="00E04208"/>
    <w:rsid w:val="00E052E4"/>
    <w:rsid w:val="00E05651"/>
    <w:rsid w:val="00E05859"/>
    <w:rsid w:val="00E058B3"/>
    <w:rsid w:val="00E05F7C"/>
    <w:rsid w:val="00E060A2"/>
    <w:rsid w:val="00E061C4"/>
    <w:rsid w:val="00E06B22"/>
    <w:rsid w:val="00E07585"/>
    <w:rsid w:val="00E07866"/>
    <w:rsid w:val="00E07B55"/>
    <w:rsid w:val="00E1010D"/>
    <w:rsid w:val="00E1194D"/>
    <w:rsid w:val="00E1198B"/>
    <w:rsid w:val="00E11B4E"/>
    <w:rsid w:val="00E11E4A"/>
    <w:rsid w:val="00E13334"/>
    <w:rsid w:val="00E13542"/>
    <w:rsid w:val="00E13714"/>
    <w:rsid w:val="00E15AC6"/>
    <w:rsid w:val="00E16779"/>
    <w:rsid w:val="00E16BCA"/>
    <w:rsid w:val="00E17034"/>
    <w:rsid w:val="00E170B0"/>
    <w:rsid w:val="00E20153"/>
    <w:rsid w:val="00E209AF"/>
    <w:rsid w:val="00E20E5C"/>
    <w:rsid w:val="00E210BA"/>
    <w:rsid w:val="00E214C7"/>
    <w:rsid w:val="00E22DCC"/>
    <w:rsid w:val="00E23794"/>
    <w:rsid w:val="00E25671"/>
    <w:rsid w:val="00E25D48"/>
    <w:rsid w:val="00E30D32"/>
    <w:rsid w:val="00E31A55"/>
    <w:rsid w:val="00E326B8"/>
    <w:rsid w:val="00E3323E"/>
    <w:rsid w:val="00E34C40"/>
    <w:rsid w:val="00E36212"/>
    <w:rsid w:val="00E3652A"/>
    <w:rsid w:val="00E36C44"/>
    <w:rsid w:val="00E3734E"/>
    <w:rsid w:val="00E37A33"/>
    <w:rsid w:val="00E400ED"/>
    <w:rsid w:val="00E4206B"/>
    <w:rsid w:val="00E43104"/>
    <w:rsid w:val="00E45443"/>
    <w:rsid w:val="00E459F4"/>
    <w:rsid w:val="00E46E46"/>
    <w:rsid w:val="00E46FF0"/>
    <w:rsid w:val="00E46FFC"/>
    <w:rsid w:val="00E47592"/>
    <w:rsid w:val="00E47F70"/>
    <w:rsid w:val="00E5055B"/>
    <w:rsid w:val="00E50D93"/>
    <w:rsid w:val="00E51CAF"/>
    <w:rsid w:val="00E52335"/>
    <w:rsid w:val="00E524AB"/>
    <w:rsid w:val="00E52537"/>
    <w:rsid w:val="00E54180"/>
    <w:rsid w:val="00E55263"/>
    <w:rsid w:val="00E560EF"/>
    <w:rsid w:val="00E56460"/>
    <w:rsid w:val="00E56525"/>
    <w:rsid w:val="00E5685D"/>
    <w:rsid w:val="00E56C6D"/>
    <w:rsid w:val="00E60580"/>
    <w:rsid w:val="00E60946"/>
    <w:rsid w:val="00E60CB5"/>
    <w:rsid w:val="00E6194D"/>
    <w:rsid w:val="00E61A6E"/>
    <w:rsid w:val="00E62248"/>
    <w:rsid w:val="00E632A9"/>
    <w:rsid w:val="00E657A7"/>
    <w:rsid w:val="00E65999"/>
    <w:rsid w:val="00E65D3C"/>
    <w:rsid w:val="00E663B6"/>
    <w:rsid w:val="00E66A0E"/>
    <w:rsid w:val="00E66F4B"/>
    <w:rsid w:val="00E70B98"/>
    <w:rsid w:val="00E717A4"/>
    <w:rsid w:val="00E7189C"/>
    <w:rsid w:val="00E725E7"/>
    <w:rsid w:val="00E742D8"/>
    <w:rsid w:val="00E75C64"/>
    <w:rsid w:val="00E75DB1"/>
    <w:rsid w:val="00E761BA"/>
    <w:rsid w:val="00E764BF"/>
    <w:rsid w:val="00E806F8"/>
    <w:rsid w:val="00E807FF"/>
    <w:rsid w:val="00E83319"/>
    <w:rsid w:val="00E83909"/>
    <w:rsid w:val="00E83C8D"/>
    <w:rsid w:val="00E84191"/>
    <w:rsid w:val="00E84CED"/>
    <w:rsid w:val="00E85534"/>
    <w:rsid w:val="00E85683"/>
    <w:rsid w:val="00E85764"/>
    <w:rsid w:val="00E857B2"/>
    <w:rsid w:val="00E86769"/>
    <w:rsid w:val="00E86AF9"/>
    <w:rsid w:val="00E904D1"/>
    <w:rsid w:val="00E921D0"/>
    <w:rsid w:val="00E92B44"/>
    <w:rsid w:val="00E92C21"/>
    <w:rsid w:val="00E935D9"/>
    <w:rsid w:val="00E940A5"/>
    <w:rsid w:val="00E979BE"/>
    <w:rsid w:val="00E979FE"/>
    <w:rsid w:val="00EA00E9"/>
    <w:rsid w:val="00EA0832"/>
    <w:rsid w:val="00EA2299"/>
    <w:rsid w:val="00EA2B1C"/>
    <w:rsid w:val="00EA3400"/>
    <w:rsid w:val="00EA3EC6"/>
    <w:rsid w:val="00EA430F"/>
    <w:rsid w:val="00EA46E5"/>
    <w:rsid w:val="00EA486D"/>
    <w:rsid w:val="00EA4F16"/>
    <w:rsid w:val="00EA59FE"/>
    <w:rsid w:val="00EA6500"/>
    <w:rsid w:val="00EA6942"/>
    <w:rsid w:val="00EA77DB"/>
    <w:rsid w:val="00EA7FC8"/>
    <w:rsid w:val="00EB1164"/>
    <w:rsid w:val="00EB3903"/>
    <w:rsid w:val="00EB4FB5"/>
    <w:rsid w:val="00EB516D"/>
    <w:rsid w:val="00EB5D92"/>
    <w:rsid w:val="00EB5DA9"/>
    <w:rsid w:val="00EB6C69"/>
    <w:rsid w:val="00EB6FD2"/>
    <w:rsid w:val="00EC0F33"/>
    <w:rsid w:val="00EC0FE4"/>
    <w:rsid w:val="00EC12D3"/>
    <w:rsid w:val="00EC1345"/>
    <w:rsid w:val="00EC1C35"/>
    <w:rsid w:val="00EC2032"/>
    <w:rsid w:val="00EC2238"/>
    <w:rsid w:val="00EC24B9"/>
    <w:rsid w:val="00EC3F9F"/>
    <w:rsid w:val="00EC5342"/>
    <w:rsid w:val="00EC5E7D"/>
    <w:rsid w:val="00EC6CBA"/>
    <w:rsid w:val="00EC6FE8"/>
    <w:rsid w:val="00EC7682"/>
    <w:rsid w:val="00EC76CB"/>
    <w:rsid w:val="00EC7A21"/>
    <w:rsid w:val="00EC7B0E"/>
    <w:rsid w:val="00ED01B7"/>
    <w:rsid w:val="00ED0428"/>
    <w:rsid w:val="00ED1929"/>
    <w:rsid w:val="00ED1A8C"/>
    <w:rsid w:val="00ED1CD6"/>
    <w:rsid w:val="00ED24F3"/>
    <w:rsid w:val="00ED2D57"/>
    <w:rsid w:val="00ED2F5C"/>
    <w:rsid w:val="00ED34AF"/>
    <w:rsid w:val="00ED51E9"/>
    <w:rsid w:val="00ED611B"/>
    <w:rsid w:val="00ED6A1C"/>
    <w:rsid w:val="00ED6E14"/>
    <w:rsid w:val="00ED6E95"/>
    <w:rsid w:val="00ED6F89"/>
    <w:rsid w:val="00ED7B06"/>
    <w:rsid w:val="00EE0A79"/>
    <w:rsid w:val="00EE0F94"/>
    <w:rsid w:val="00EE0FFB"/>
    <w:rsid w:val="00EE1CA6"/>
    <w:rsid w:val="00EE2200"/>
    <w:rsid w:val="00EE243C"/>
    <w:rsid w:val="00EE3110"/>
    <w:rsid w:val="00EE347F"/>
    <w:rsid w:val="00EE3D32"/>
    <w:rsid w:val="00EE4C1F"/>
    <w:rsid w:val="00EE5447"/>
    <w:rsid w:val="00EE558E"/>
    <w:rsid w:val="00EE6159"/>
    <w:rsid w:val="00EE66B1"/>
    <w:rsid w:val="00EE66C4"/>
    <w:rsid w:val="00EF0137"/>
    <w:rsid w:val="00EF1450"/>
    <w:rsid w:val="00EF1930"/>
    <w:rsid w:val="00EF1FD3"/>
    <w:rsid w:val="00EF3023"/>
    <w:rsid w:val="00EF3674"/>
    <w:rsid w:val="00EF3730"/>
    <w:rsid w:val="00EF3FF1"/>
    <w:rsid w:val="00EF69EB"/>
    <w:rsid w:val="00F005B9"/>
    <w:rsid w:val="00F00D6D"/>
    <w:rsid w:val="00F012E1"/>
    <w:rsid w:val="00F012FB"/>
    <w:rsid w:val="00F031A0"/>
    <w:rsid w:val="00F0334B"/>
    <w:rsid w:val="00F036E3"/>
    <w:rsid w:val="00F0486A"/>
    <w:rsid w:val="00F04EF6"/>
    <w:rsid w:val="00F054A1"/>
    <w:rsid w:val="00F05ABC"/>
    <w:rsid w:val="00F06E4D"/>
    <w:rsid w:val="00F07EC3"/>
    <w:rsid w:val="00F10BEE"/>
    <w:rsid w:val="00F10FD4"/>
    <w:rsid w:val="00F1141C"/>
    <w:rsid w:val="00F11568"/>
    <w:rsid w:val="00F11917"/>
    <w:rsid w:val="00F121CF"/>
    <w:rsid w:val="00F123CF"/>
    <w:rsid w:val="00F124A8"/>
    <w:rsid w:val="00F12FB4"/>
    <w:rsid w:val="00F13A15"/>
    <w:rsid w:val="00F13AAC"/>
    <w:rsid w:val="00F15D51"/>
    <w:rsid w:val="00F1606F"/>
    <w:rsid w:val="00F17146"/>
    <w:rsid w:val="00F17197"/>
    <w:rsid w:val="00F17CF2"/>
    <w:rsid w:val="00F213DA"/>
    <w:rsid w:val="00F21C60"/>
    <w:rsid w:val="00F22328"/>
    <w:rsid w:val="00F231DA"/>
    <w:rsid w:val="00F239AC"/>
    <w:rsid w:val="00F24B98"/>
    <w:rsid w:val="00F24D07"/>
    <w:rsid w:val="00F25C25"/>
    <w:rsid w:val="00F25FB6"/>
    <w:rsid w:val="00F26916"/>
    <w:rsid w:val="00F27861"/>
    <w:rsid w:val="00F2794C"/>
    <w:rsid w:val="00F27B63"/>
    <w:rsid w:val="00F31D9D"/>
    <w:rsid w:val="00F3219D"/>
    <w:rsid w:val="00F32B88"/>
    <w:rsid w:val="00F338DB"/>
    <w:rsid w:val="00F33C37"/>
    <w:rsid w:val="00F361C5"/>
    <w:rsid w:val="00F36BD1"/>
    <w:rsid w:val="00F3702E"/>
    <w:rsid w:val="00F37076"/>
    <w:rsid w:val="00F371B8"/>
    <w:rsid w:val="00F40153"/>
    <w:rsid w:val="00F41FE8"/>
    <w:rsid w:val="00F4259F"/>
    <w:rsid w:val="00F43020"/>
    <w:rsid w:val="00F434F4"/>
    <w:rsid w:val="00F43D22"/>
    <w:rsid w:val="00F449FB"/>
    <w:rsid w:val="00F44A90"/>
    <w:rsid w:val="00F474D4"/>
    <w:rsid w:val="00F50216"/>
    <w:rsid w:val="00F5059C"/>
    <w:rsid w:val="00F50FE1"/>
    <w:rsid w:val="00F50FFC"/>
    <w:rsid w:val="00F53DF0"/>
    <w:rsid w:val="00F54220"/>
    <w:rsid w:val="00F547E0"/>
    <w:rsid w:val="00F547F5"/>
    <w:rsid w:val="00F54A43"/>
    <w:rsid w:val="00F550A9"/>
    <w:rsid w:val="00F55FD9"/>
    <w:rsid w:val="00F57948"/>
    <w:rsid w:val="00F57BBC"/>
    <w:rsid w:val="00F57DF5"/>
    <w:rsid w:val="00F6097D"/>
    <w:rsid w:val="00F61B3C"/>
    <w:rsid w:val="00F628FA"/>
    <w:rsid w:val="00F62A05"/>
    <w:rsid w:val="00F6328E"/>
    <w:rsid w:val="00F637AF"/>
    <w:rsid w:val="00F63839"/>
    <w:rsid w:val="00F63927"/>
    <w:rsid w:val="00F64789"/>
    <w:rsid w:val="00F65460"/>
    <w:rsid w:val="00F65A7C"/>
    <w:rsid w:val="00F676D3"/>
    <w:rsid w:val="00F7058F"/>
    <w:rsid w:val="00F708EE"/>
    <w:rsid w:val="00F70E79"/>
    <w:rsid w:val="00F7146B"/>
    <w:rsid w:val="00F72FFA"/>
    <w:rsid w:val="00F73063"/>
    <w:rsid w:val="00F735A4"/>
    <w:rsid w:val="00F74365"/>
    <w:rsid w:val="00F74A86"/>
    <w:rsid w:val="00F74ED2"/>
    <w:rsid w:val="00F755AC"/>
    <w:rsid w:val="00F75D66"/>
    <w:rsid w:val="00F75EAB"/>
    <w:rsid w:val="00F762FE"/>
    <w:rsid w:val="00F7651D"/>
    <w:rsid w:val="00F76880"/>
    <w:rsid w:val="00F76FBC"/>
    <w:rsid w:val="00F80C1D"/>
    <w:rsid w:val="00F80C27"/>
    <w:rsid w:val="00F81244"/>
    <w:rsid w:val="00F81384"/>
    <w:rsid w:val="00F82EF2"/>
    <w:rsid w:val="00F82F95"/>
    <w:rsid w:val="00F8327A"/>
    <w:rsid w:val="00F83FB0"/>
    <w:rsid w:val="00F858F0"/>
    <w:rsid w:val="00F85A57"/>
    <w:rsid w:val="00F864F3"/>
    <w:rsid w:val="00F86AEC"/>
    <w:rsid w:val="00F871D7"/>
    <w:rsid w:val="00F876F9"/>
    <w:rsid w:val="00F8796F"/>
    <w:rsid w:val="00F9048F"/>
    <w:rsid w:val="00F90FCF"/>
    <w:rsid w:val="00F92BAA"/>
    <w:rsid w:val="00F92EF1"/>
    <w:rsid w:val="00F9410E"/>
    <w:rsid w:val="00F941F2"/>
    <w:rsid w:val="00F945E7"/>
    <w:rsid w:val="00F94A69"/>
    <w:rsid w:val="00F94ED0"/>
    <w:rsid w:val="00F96292"/>
    <w:rsid w:val="00F966CA"/>
    <w:rsid w:val="00F968B0"/>
    <w:rsid w:val="00F968C1"/>
    <w:rsid w:val="00F96969"/>
    <w:rsid w:val="00F97F5A"/>
    <w:rsid w:val="00F97FAB"/>
    <w:rsid w:val="00FA0E8B"/>
    <w:rsid w:val="00FA1553"/>
    <w:rsid w:val="00FA1A8C"/>
    <w:rsid w:val="00FA1DF5"/>
    <w:rsid w:val="00FA2348"/>
    <w:rsid w:val="00FA36DF"/>
    <w:rsid w:val="00FA469D"/>
    <w:rsid w:val="00FA4960"/>
    <w:rsid w:val="00FA4A4D"/>
    <w:rsid w:val="00FA4AC4"/>
    <w:rsid w:val="00FA4EB5"/>
    <w:rsid w:val="00FA5C27"/>
    <w:rsid w:val="00FA69B7"/>
    <w:rsid w:val="00FA6C84"/>
    <w:rsid w:val="00FA7514"/>
    <w:rsid w:val="00FA7873"/>
    <w:rsid w:val="00FB11AD"/>
    <w:rsid w:val="00FB2AE2"/>
    <w:rsid w:val="00FB2BDD"/>
    <w:rsid w:val="00FB3A36"/>
    <w:rsid w:val="00FB3FBA"/>
    <w:rsid w:val="00FB4254"/>
    <w:rsid w:val="00FB4257"/>
    <w:rsid w:val="00FB482F"/>
    <w:rsid w:val="00FB4EAA"/>
    <w:rsid w:val="00FB5F82"/>
    <w:rsid w:val="00FB658F"/>
    <w:rsid w:val="00FB6C16"/>
    <w:rsid w:val="00FB7A57"/>
    <w:rsid w:val="00FC00BC"/>
    <w:rsid w:val="00FC1166"/>
    <w:rsid w:val="00FC121A"/>
    <w:rsid w:val="00FC259D"/>
    <w:rsid w:val="00FC288C"/>
    <w:rsid w:val="00FC2B5C"/>
    <w:rsid w:val="00FC2C29"/>
    <w:rsid w:val="00FC34CE"/>
    <w:rsid w:val="00FC435E"/>
    <w:rsid w:val="00FC4425"/>
    <w:rsid w:val="00FC492C"/>
    <w:rsid w:val="00FC52C6"/>
    <w:rsid w:val="00FC7017"/>
    <w:rsid w:val="00FC7F81"/>
    <w:rsid w:val="00FD025F"/>
    <w:rsid w:val="00FD0454"/>
    <w:rsid w:val="00FD106A"/>
    <w:rsid w:val="00FD1D34"/>
    <w:rsid w:val="00FD216E"/>
    <w:rsid w:val="00FD2B0A"/>
    <w:rsid w:val="00FD2C0B"/>
    <w:rsid w:val="00FD3496"/>
    <w:rsid w:val="00FD368D"/>
    <w:rsid w:val="00FD3822"/>
    <w:rsid w:val="00FD4ECD"/>
    <w:rsid w:val="00FD57D8"/>
    <w:rsid w:val="00FD5B26"/>
    <w:rsid w:val="00FD6603"/>
    <w:rsid w:val="00FD7393"/>
    <w:rsid w:val="00FE0112"/>
    <w:rsid w:val="00FE07CA"/>
    <w:rsid w:val="00FE14C9"/>
    <w:rsid w:val="00FE1A07"/>
    <w:rsid w:val="00FE1BEB"/>
    <w:rsid w:val="00FE34C5"/>
    <w:rsid w:val="00FE3DAF"/>
    <w:rsid w:val="00FE429B"/>
    <w:rsid w:val="00FE4843"/>
    <w:rsid w:val="00FE52FC"/>
    <w:rsid w:val="00FE599A"/>
    <w:rsid w:val="00FE7469"/>
    <w:rsid w:val="00FE782B"/>
    <w:rsid w:val="00FF002C"/>
    <w:rsid w:val="00FF1239"/>
    <w:rsid w:val="00FF24C7"/>
    <w:rsid w:val="00FF24CE"/>
    <w:rsid w:val="00FF3045"/>
    <w:rsid w:val="00FF3DD3"/>
    <w:rsid w:val="00FF3FDD"/>
    <w:rsid w:val="00FF417A"/>
    <w:rsid w:val="00FF4189"/>
    <w:rsid w:val="00FF4C66"/>
    <w:rsid w:val="00FF4F4F"/>
    <w:rsid w:val="00FF5063"/>
    <w:rsid w:val="00FF53F9"/>
    <w:rsid w:val="00FF54B3"/>
    <w:rsid w:val="00FF5A12"/>
    <w:rsid w:val="00FF5DAF"/>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cs="Cambria"/>
      <w:sz w:val="20"/>
      <w:szCs w:val="20"/>
    </w:rPr>
  </w:style>
  <w:style w:type="character" w:customStyle="1" w:styleId="HTMLiankstoformatuotasDiagrama">
    <w:name w:val="HTML iš anksto formatuotas Diagrama"/>
    <w:link w:val="HTMLiankstoformatuotas"/>
    <w:uiPriority w:val="99"/>
    <w:locked/>
    <w:rsid w:val="009956E4"/>
    <w:rPr>
      <w:rFonts w:ascii="Cambria" w:hAnsi="Cambria" w:cs="Cambria"/>
      <w:lang w:val="lt-LT" w:eastAsia="lt-LT" w:bidi="ar-SA"/>
    </w:rPr>
  </w:style>
  <w:style w:type="paragraph" w:styleId="prastasistinklapis">
    <w:name w:val="Normal (Web)"/>
    <w:basedOn w:val="prastasis"/>
    <w:uiPriority w:val="99"/>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uiPriority w:val="99"/>
    <w:semiHidden/>
    <w:rsid w:val="009727CC"/>
    <w:pPr>
      <w:ind w:left="720" w:hanging="720"/>
    </w:pPr>
    <w:rPr>
      <w:szCs w:val="20"/>
      <w:lang w:eastAsia="en-US"/>
    </w:rPr>
  </w:style>
  <w:style w:type="character" w:customStyle="1" w:styleId="PuslapioinaostekstasDiagrama">
    <w:name w:val="Puslapio išnašos tekstas Diagrama"/>
    <w:link w:val="Puslapioinaostekstas"/>
    <w:uiPriority w:val="99"/>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uiPriority w:val="99"/>
    <w:rsid w:val="002E35E9"/>
    <w:pPr>
      <w:autoSpaceDE w:val="0"/>
      <w:autoSpaceDN w:val="0"/>
      <w:adjustRightInd w:val="0"/>
      <w:ind w:firstLine="312"/>
      <w:jc w:val="both"/>
    </w:pPr>
    <w:rPr>
      <w:rFonts w:ascii="Lucida Sans Unicode" w:hAnsi="Lucida Sans Unicode"/>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Cambria" w:hAnsi="Cambria" w:cs="Cambria"/>
      <w:color w:val="000000"/>
      <w:sz w:val="24"/>
      <w:szCs w:val="24"/>
    </w:rPr>
  </w:style>
  <w:style w:type="paragraph" w:styleId="Paprastasistekstas">
    <w:name w:val="Plain Text"/>
    <w:basedOn w:val="prastasis"/>
    <w:link w:val="PaprastasistekstasDiagrama"/>
    <w:rsid w:val="00FC7F81"/>
    <w:rPr>
      <w:rFonts w:ascii="Cambria" w:hAnsi="Cambria"/>
      <w:sz w:val="21"/>
      <w:szCs w:val="21"/>
      <w:lang w:eastAsia="en-US"/>
    </w:rPr>
  </w:style>
  <w:style w:type="character" w:customStyle="1" w:styleId="PaprastasistekstasDiagrama">
    <w:name w:val="Paprastasis tekstas Diagrama"/>
    <w:link w:val="Paprastasistekstas"/>
    <w:locked/>
    <w:rsid w:val="00FC7F81"/>
    <w:rPr>
      <w:rFonts w:ascii="Cambria" w:hAnsi="Cambria"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ambria" w:hAnsi="Cambria"/>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ambria" w:hAnsi="Cambria"/>
    </w:rPr>
  </w:style>
  <w:style w:type="character" w:customStyle="1" w:styleId="WW8Num4z2">
    <w:name w:val="WW8Num4z2"/>
    <w:rsid w:val="00D25B77"/>
    <w:rPr>
      <w:rFonts w:ascii="Cambria" w:hAnsi="Cambria"/>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ambria" w:hAnsi="Cambria"/>
    </w:rPr>
  </w:style>
  <w:style w:type="character" w:customStyle="1" w:styleId="WW-SourceText">
    <w:name w:val="WW-Source Text"/>
    <w:rsid w:val="00D25B77"/>
    <w:rPr>
      <w:rFonts w:ascii="Cambria" w:hAnsi="Cambria"/>
    </w:rPr>
  </w:style>
  <w:style w:type="character" w:customStyle="1" w:styleId="WW-SourceText1">
    <w:name w:val="WW-Source Text1"/>
    <w:rsid w:val="00D25B77"/>
    <w:rPr>
      <w:rFonts w:ascii="Cambria" w:hAnsi="Cambria"/>
    </w:rPr>
  </w:style>
  <w:style w:type="character" w:customStyle="1" w:styleId="WW-SourceText11">
    <w:name w:val="WW-Source Text11"/>
    <w:rsid w:val="00D25B77"/>
    <w:rPr>
      <w:rFonts w:ascii="Cambria" w:hAnsi="Cambria"/>
    </w:rPr>
  </w:style>
  <w:style w:type="character" w:customStyle="1" w:styleId="WW-SourceText111">
    <w:name w:val="WW-Source Text111"/>
    <w:rsid w:val="00D25B77"/>
    <w:rPr>
      <w:rFonts w:ascii="Cambria" w:hAnsi="Cambria"/>
    </w:rPr>
  </w:style>
  <w:style w:type="character" w:customStyle="1" w:styleId="WW-SourceText1111">
    <w:name w:val="WW-Source Text1111"/>
    <w:rsid w:val="00D25B77"/>
    <w:rPr>
      <w:rFonts w:ascii="Cambria" w:hAnsi="Cambria"/>
    </w:rPr>
  </w:style>
  <w:style w:type="character" w:customStyle="1" w:styleId="WW-SourceText11111">
    <w:name w:val="WW-Source Text11111"/>
    <w:rsid w:val="00D25B77"/>
    <w:rPr>
      <w:rFonts w:ascii="Cambria" w:hAnsi="Cambria"/>
    </w:rPr>
  </w:style>
  <w:style w:type="character" w:customStyle="1" w:styleId="WW-SourceText111111">
    <w:name w:val="WW-Source Text111111"/>
    <w:rsid w:val="00D25B77"/>
    <w:rPr>
      <w:rFonts w:ascii="Cambria" w:hAnsi="Cambria"/>
    </w:rPr>
  </w:style>
  <w:style w:type="character" w:customStyle="1" w:styleId="WW-SourceText1111111">
    <w:name w:val="WW-Source Text1111111"/>
    <w:rsid w:val="00D25B77"/>
    <w:rPr>
      <w:rFonts w:ascii="Cambria" w:hAnsi="Cambria"/>
    </w:rPr>
  </w:style>
  <w:style w:type="character" w:customStyle="1" w:styleId="WW-SourceText11111111">
    <w:name w:val="WW-Source Text11111111"/>
    <w:rsid w:val="00D25B77"/>
    <w:rPr>
      <w:rFonts w:ascii="Cambria" w:hAnsi="Cambria"/>
    </w:rPr>
  </w:style>
  <w:style w:type="character" w:customStyle="1" w:styleId="WW-SourceText111111111">
    <w:name w:val="WW-Source Text111111111"/>
    <w:rsid w:val="00D25B77"/>
    <w:rPr>
      <w:rFonts w:ascii="Cambria" w:hAnsi="Cambria"/>
    </w:rPr>
  </w:style>
  <w:style w:type="character" w:customStyle="1" w:styleId="WW-SourceText1111111111">
    <w:name w:val="WW-Source Text1111111111"/>
    <w:rsid w:val="00D25B77"/>
    <w:rPr>
      <w:rFonts w:ascii="Cambria" w:hAnsi="Cambria"/>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ambria" w:hAnsi="Cambria"/>
    </w:rPr>
  </w:style>
  <w:style w:type="character" w:customStyle="1" w:styleId="WW-SourceText111111111111">
    <w:name w:val="WW-Source Text111111111111"/>
    <w:rsid w:val="00D25B77"/>
    <w:rPr>
      <w:rFonts w:ascii="Cambria" w:hAnsi="Cambria"/>
    </w:rPr>
  </w:style>
  <w:style w:type="character" w:customStyle="1" w:styleId="WW-SourceText1111111111111">
    <w:name w:val="WW-Source Text1111111111111"/>
    <w:rsid w:val="00D25B77"/>
    <w:rPr>
      <w:rFonts w:ascii="Cambria" w:hAnsi="Cambria"/>
    </w:rPr>
  </w:style>
  <w:style w:type="character" w:customStyle="1" w:styleId="WW-SourceText11111111111111">
    <w:name w:val="WW-Source Text11111111111111"/>
    <w:rsid w:val="00D25B77"/>
    <w:rPr>
      <w:rFonts w:ascii="Cambria" w:hAnsi="Cambria"/>
    </w:rPr>
  </w:style>
  <w:style w:type="character" w:customStyle="1" w:styleId="WW-SourceText111111111111111">
    <w:name w:val="WW-Source Text111111111111111"/>
    <w:rsid w:val="00D25B77"/>
    <w:rPr>
      <w:rFonts w:ascii="Cambria" w:hAnsi="Cambria"/>
    </w:rPr>
  </w:style>
  <w:style w:type="character" w:customStyle="1" w:styleId="WW-SourceText1111111111111111">
    <w:name w:val="WW-Source Text1111111111111111"/>
    <w:rsid w:val="00D25B77"/>
    <w:rPr>
      <w:rFonts w:ascii="Cambria" w:hAnsi="Cambria"/>
    </w:rPr>
  </w:style>
  <w:style w:type="character" w:customStyle="1" w:styleId="WW-SourceText11111111111111111">
    <w:name w:val="WW-Source Text11111111111111111"/>
    <w:rsid w:val="00D25B77"/>
    <w:rPr>
      <w:rFonts w:ascii="Cambria" w:hAnsi="Cambria"/>
    </w:rPr>
  </w:style>
  <w:style w:type="character" w:customStyle="1" w:styleId="WW-SourceText111111111111111111">
    <w:name w:val="WW-Source Text111111111111111111"/>
    <w:rsid w:val="00D25B77"/>
    <w:rPr>
      <w:rFonts w:ascii="Cambria" w:hAnsi="Cambria"/>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uiPriority w:val="22"/>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Cambri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Cambri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Cambri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Antrinispavadinimas">
    <w:name w:val="Subtitle"/>
    <w:basedOn w:val="WW-Heading"/>
    <w:next w:val="Pagrindinistekstas"/>
    <w:link w:val="AntrinispavadinimasDiagrama"/>
    <w:qFormat/>
    <w:rsid w:val="00D25B77"/>
    <w:pPr>
      <w:jc w:val="center"/>
    </w:pPr>
    <w:rPr>
      <w:i/>
      <w:iCs/>
      <w:szCs w:val="28"/>
    </w:rPr>
  </w:style>
  <w:style w:type="character" w:customStyle="1" w:styleId="AntrinispavadinimasDiagrama">
    <w:name w:val="Antrinis pavadinimas Diagrama"/>
    <w:link w:val="Antrinispavadinimas"/>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Lucida Sans Unicode" w:hAnsi="Lucida Sans Unicode"/>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Lucida Sans Unicode" w:hAnsi="Lucida Sans Unicode"/>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Lucida Sans Unicode" w:hAnsi="Lucida Sans Unicode"/>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Lucida Sans Unicode" w:hAnsi="Lucida Sans Unicode"/>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Lucida Sans Unicode" w:hAnsi="Lucida Sans Unicode"/>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ambria" w:hAnsi="Cambria"/>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ambria" w:hAnsi="Cambria" w:cs="Cambria"/>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Cambria" w:hAnsi="Cambria" w:cs="Cambri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ambria" w:hAnsi="Cambria" w:cs="Cambria"/>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Cambria" w:hAnsi="Cambria" w:cs="Cambria"/>
      <w:sz w:val="16"/>
      <w:szCs w:val="16"/>
    </w:rPr>
  </w:style>
  <w:style w:type="character" w:customStyle="1" w:styleId="DebesliotekstasDiagrama">
    <w:name w:val="Debesėlio tekstas Diagrama"/>
    <w:link w:val="Debesliotekstas"/>
    <w:locked/>
    <w:rsid w:val="00D25B77"/>
    <w:rPr>
      <w:rFonts w:ascii="Cambria" w:hAnsi="Cambria" w:cs="Cambri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Lucida Sans Unicode" w:hAnsi="Lucida Sans Unicode"/>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Cambri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Cambria" w:hAnsi="Cambria"/>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Cambria" w:hAnsi="Cambria"/>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Cambria" w:hAnsi="Cambria"/>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Cambria" w:hAnsi="Cambria"/>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Cambria" w:hAnsi="Cambria"/>
      <w:b/>
      <w:sz w:val="32"/>
      <w:szCs w:val="20"/>
      <w:lang w:val="en-GB" w:eastAsia="en-US"/>
    </w:rPr>
  </w:style>
  <w:style w:type="paragraph" w:customStyle="1" w:styleId="HeaderFrameEven">
    <w:name w:val="HeaderFrameEven"/>
    <w:basedOn w:val="HeaderFrame"/>
    <w:rsid w:val="00D25B77"/>
    <w:pPr>
      <w:framePr w:wrap="auto"/>
    </w:pPr>
    <w:rPr>
      <w:rFonts w:ascii="Cambria" w:hAnsi="Cambria"/>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Cambria" w:hAnsi="Cambria"/>
      <w:sz w:val="12"/>
      <w:lang w:val="da-DK"/>
    </w:rPr>
  </w:style>
  <w:style w:type="character" w:customStyle="1" w:styleId="HeaderTitle">
    <w:name w:val="HeaderTitle"/>
    <w:rsid w:val="00D25B77"/>
    <w:rPr>
      <w:rFonts w:ascii="Cambria" w:hAnsi="Cambria"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Cambri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uiPriority w:val="34"/>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Lucida Sans Unicode" w:hAnsi="Lucida Sans Unicode"/>
      <w:lang w:val="en-US" w:eastAsia="en-US"/>
    </w:rPr>
  </w:style>
  <w:style w:type="paragraph" w:customStyle="1" w:styleId="MyStyletext">
    <w:name w:val="MyStyle text"/>
    <w:link w:val="MyStyletextChar"/>
    <w:uiPriority w:val="99"/>
    <w:rsid w:val="00254E9C"/>
    <w:pPr>
      <w:spacing w:before="120" w:after="120"/>
      <w:ind w:left="567"/>
      <w:jc w:val="both"/>
    </w:pPr>
    <w:rPr>
      <w:rFonts w:eastAsia="Cambria"/>
      <w:sz w:val="22"/>
      <w:szCs w:val="22"/>
      <w:lang w:val="en-US" w:eastAsia="en-US"/>
    </w:rPr>
  </w:style>
  <w:style w:type="character" w:customStyle="1" w:styleId="MyStyletextChar">
    <w:name w:val="MyStyle text Char"/>
    <w:link w:val="MyStyletext"/>
    <w:uiPriority w:val="99"/>
    <w:locked/>
    <w:rsid w:val="00254E9C"/>
    <w:rPr>
      <w:rFonts w:eastAsia="Cambria"/>
      <w:sz w:val="22"/>
      <w:szCs w:val="22"/>
      <w:lang w:val="en-US" w:eastAsia="en-US" w:bidi="ar-SA"/>
    </w:rPr>
  </w:style>
  <w:style w:type="paragraph" w:customStyle="1" w:styleId="HTText">
    <w:name w:val="HT Text"/>
    <w:link w:val="HTTextChar"/>
    <w:autoRedefine/>
    <w:qFormat/>
    <w:rsid w:val="001D69B8"/>
    <w:pPr>
      <w:spacing w:before="60" w:after="60"/>
      <w:jc w:val="both"/>
    </w:pPr>
    <w:rPr>
      <w:b/>
      <w:bCs/>
      <w:color w:val="000000"/>
      <w:sz w:val="22"/>
      <w:szCs w:val="22"/>
      <w:lang w:val="en-US" w:eastAsia="en-US"/>
    </w:rPr>
  </w:style>
  <w:style w:type="character" w:customStyle="1" w:styleId="HTTextChar">
    <w:name w:val="HT Text Char"/>
    <w:link w:val="HTText"/>
    <w:rsid w:val="001D69B8"/>
    <w:rPr>
      <w:b/>
      <w:bCs/>
      <w:color w:val="000000"/>
      <w:sz w:val="22"/>
      <w:szCs w:val="22"/>
      <w:lang w:bidi="ar-SA"/>
    </w:rPr>
  </w:style>
  <w:style w:type="character" w:customStyle="1" w:styleId="highlight">
    <w:name w:val="highlight"/>
    <w:rsid w:val="00F75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cs="Cambria"/>
      <w:sz w:val="20"/>
      <w:szCs w:val="20"/>
    </w:rPr>
  </w:style>
  <w:style w:type="character" w:customStyle="1" w:styleId="HTMLiankstoformatuotasDiagrama">
    <w:name w:val="HTML iš anksto formatuotas Diagrama"/>
    <w:link w:val="HTMLiankstoformatuotas"/>
    <w:uiPriority w:val="99"/>
    <w:locked/>
    <w:rsid w:val="009956E4"/>
    <w:rPr>
      <w:rFonts w:ascii="Cambria" w:hAnsi="Cambria" w:cs="Cambria"/>
      <w:lang w:val="lt-LT" w:eastAsia="lt-LT" w:bidi="ar-SA"/>
    </w:rPr>
  </w:style>
  <w:style w:type="paragraph" w:styleId="prastasistinklapis">
    <w:name w:val="Normal (Web)"/>
    <w:basedOn w:val="prastasis"/>
    <w:uiPriority w:val="99"/>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uiPriority w:val="99"/>
    <w:semiHidden/>
    <w:rsid w:val="009727CC"/>
    <w:pPr>
      <w:ind w:left="720" w:hanging="720"/>
    </w:pPr>
    <w:rPr>
      <w:szCs w:val="20"/>
      <w:lang w:eastAsia="en-US"/>
    </w:rPr>
  </w:style>
  <w:style w:type="character" w:customStyle="1" w:styleId="PuslapioinaostekstasDiagrama">
    <w:name w:val="Puslapio išnašos tekstas Diagrama"/>
    <w:link w:val="Puslapioinaostekstas"/>
    <w:uiPriority w:val="99"/>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uiPriority w:val="99"/>
    <w:rsid w:val="002E35E9"/>
    <w:pPr>
      <w:autoSpaceDE w:val="0"/>
      <w:autoSpaceDN w:val="0"/>
      <w:adjustRightInd w:val="0"/>
      <w:ind w:firstLine="312"/>
      <w:jc w:val="both"/>
    </w:pPr>
    <w:rPr>
      <w:rFonts w:ascii="Lucida Sans Unicode" w:hAnsi="Lucida Sans Unicode"/>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Cambria" w:hAnsi="Cambria" w:cs="Cambria"/>
      <w:color w:val="000000"/>
      <w:sz w:val="24"/>
      <w:szCs w:val="24"/>
    </w:rPr>
  </w:style>
  <w:style w:type="paragraph" w:styleId="Paprastasistekstas">
    <w:name w:val="Plain Text"/>
    <w:basedOn w:val="prastasis"/>
    <w:link w:val="PaprastasistekstasDiagrama"/>
    <w:rsid w:val="00FC7F81"/>
    <w:rPr>
      <w:rFonts w:ascii="Cambria" w:hAnsi="Cambria"/>
      <w:sz w:val="21"/>
      <w:szCs w:val="21"/>
      <w:lang w:eastAsia="en-US"/>
    </w:rPr>
  </w:style>
  <w:style w:type="character" w:customStyle="1" w:styleId="PaprastasistekstasDiagrama">
    <w:name w:val="Paprastasis tekstas Diagrama"/>
    <w:link w:val="Paprastasistekstas"/>
    <w:locked/>
    <w:rsid w:val="00FC7F81"/>
    <w:rPr>
      <w:rFonts w:ascii="Cambria" w:hAnsi="Cambria"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ambria" w:hAnsi="Cambria"/>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ambria" w:hAnsi="Cambria"/>
    </w:rPr>
  </w:style>
  <w:style w:type="character" w:customStyle="1" w:styleId="WW8Num4z2">
    <w:name w:val="WW8Num4z2"/>
    <w:rsid w:val="00D25B77"/>
    <w:rPr>
      <w:rFonts w:ascii="Cambria" w:hAnsi="Cambria"/>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ambria" w:hAnsi="Cambria"/>
    </w:rPr>
  </w:style>
  <w:style w:type="character" w:customStyle="1" w:styleId="WW-SourceText">
    <w:name w:val="WW-Source Text"/>
    <w:rsid w:val="00D25B77"/>
    <w:rPr>
      <w:rFonts w:ascii="Cambria" w:hAnsi="Cambria"/>
    </w:rPr>
  </w:style>
  <w:style w:type="character" w:customStyle="1" w:styleId="WW-SourceText1">
    <w:name w:val="WW-Source Text1"/>
    <w:rsid w:val="00D25B77"/>
    <w:rPr>
      <w:rFonts w:ascii="Cambria" w:hAnsi="Cambria"/>
    </w:rPr>
  </w:style>
  <w:style w:type="character" w:customStyle="1" w:styleId="WW-SourceText11">
    <w:name w:val="WW-Source Text11"/>
    <w:rsid w:val="00D25B77"/>
    <w:rPr>
      <w:rFonts w:ascii="Cambria" w:hAnsi="Cambria"/>
    </w:rPr>
  </w:style>
  <w:style w:type="character" w:customStyle="1" w:styleId="WW-SourceText111">
    <w:name w:val="WW-Source Text111"/>
    <w:rsid w:val="00D25B77"/>
    <w:rPr>
      <w:rFonts w:ascii="Cambria" w:hAnsi="Cambria"/>
    </w:rPr>
  </w:style>
  <w:style w:type="character" w:customStyle="1" w:styleId="WW-SourceText1111">
    <w:name w:val="WW-Source Text1111"/>
    <w:rsid w:val="00D25B77"/>
    <w:rPr>
      <w:rFonts w:ascii="Cambria" w:hAnsi="Cambria"/>
    </w:rPr>
  </w:style>
  <w:style w:type="character" w:customStyle="1" w:styleId="WW-SourceText11111">
    <w:name w:val="WW-Source Text11111"/>
    <w:rsid w:val="00D25B77"/>
    <w:rPr>
      <w:rFonts w:ascii="Cambria" w:hAnsi="Cambria"/>
    </w:rPr>
  </w:style>
  <w:style w:type="character" w:customStyle="1" w:styleId="WW-SourceText111111">
    <w:name w:val="WW-Source Text111111"/>
    <w:rsid w:val="00D25B77"/>
    <w:rPr>
      <w:rFonts w:ascii="Cambria" w:hAnsi="Cambria"/>
    </w:rPr>
  </w:style>
  <w:style w:type="character" w:customStyle="1" w:styleId="WW-SourceText1111111">
    <w:name w:val="WW-Source Text1111111"/>
    <w:rsid w:val="00D25B77"/>
    <w:rPr>
      <w:rFonts w:ascii="Cambria" w:hAnsi="Cambria"/>
    </w:rPr>
  </w:style>
  <w:style w:type="character" w:customStyle="1" w:styleId="WW-SourceText11111111">
    <w:name w:val="WW-Source Text11111111"/>
    <w:rsid w:val="00D25B77"/>
    <w:rPr>
      <w:rFonts w:ascii="Cambria" w:hAnsi="Cambria"/>
    </w:rPr>
  </w:style>
  <w:style w:type="character" w:customStyle="1" w:styleId="WW-SourceText111111111">
    <w:name w:val="WW-Source Text111111111"/>
    <w:rsid w:val="00D25B77"/>
    <w:rPr>
      <w:rFonts w:ascii="Cambria" w:hAnsi="Cambria"/>
    </w:rPr>
  </w:style>
  <w:style w:type="character" w:customStyle="1" w:styleId="WW-SourceText1111111111">
    <w:name w:val="WW-Source Text1111111111"/>
    <w:rsid w:val="00D25B77"/>
    <w:rPr>
      <w:rFonts w:ascii="Cambria" w:hAnsi="Cambria"/>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ambria" w:hAnsi="Cambria"/>
    </w:rPr>
  </w:style>
  <w:style w:type="character" w:customStyle="1" w:styleId="WW-SourceText111111111111">
    <w:name w:val="WW-Source Text111111111111"/>
    <w:rsid w:val="00D25B77"/>
    <w:rPr>
      <w:rFonts w:ascii="Cambria" w:hAnsi="Cambria"/>
    </w:rPr>
  </w:style>
  <w:style w:type="character" w:customStyle="1" w:styleId="WW-SourceText1111111111111">
    <w:name w:val="WW-Source Text1111111111111"/>
    <w:rsid w:val="00D25B77"/>
    <w:rPr>
      <w:rFonts w:ascii="Cambria" w:hAnsi="Cambria"/>
    </w:rPr>
  </w:style>
  <w:style w:type="character" w:customStyle="1" w:styleId="WW-SourceText11111111111111">
    <w:name w:val="WW-Source Text11111111111111"/>
    <w:rsid w:val="00D25B77"/>
    <w:rPr>
      <w:rFonts w:ascii="Cambria" w:hAnsi="Cambria"/>
    </w:rPr>
  </w:style>
  <w:style w:type="character" w:customStyle="1" w:styleId="WW-SourceText111111111111111">
    <w:name w:val="WW-Source Text111111111111111"/>
    <w:rsid w:val="00D25B77"/>
    <w:rPr>
      <w:rFonts w:ascii="Cambria" w:hAnsi="Cambria"/>
    </w:rPr>
  </w:style>
  <w:style w:type="character" w:customStyle="1" w:styleId="WW-SourceText1111111111111111">
    <w:name w:val="WW-Source Text1111111111111111"/>
    <w:rsid w:val="00D25B77"/>
    <w:rPr>
      <w:rFonts w:ascii="Cambria" w:hAnsi="Cambria"/>
    </w:rPr>
  </w:style>
  <w:style w:type="character" w:customStyle="1" w:styleId="WW-SourceText11111111111111111">
    <w:name w:val="WW-Source Text11111111111111111"/>
    <w:rsid w:val="00D25B77"/>
    <w:rPr>
      <w:rFonts w:ascii="Cambria" w:hAnsi="Cambria"/>
    </w:rPr>
  </w:style>
  <w:style w:type="character" w:customStyle="1" w:styleId="WW-SourceText111111111111111111">
    <w:name w:val="WW-Source Text111111111111111111"/>
    <w:rsid w:val="00D25B77"/>
    <w:rPr>
      <w:rFonts w:ascii="Cambria" w:hAnsi="Cambria"/>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uiPriority w:val="22"/>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Cambri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Cambri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Cambri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Antrinispavadinimas">
    <w:name w:val="Subtitle"/>
    <w:basedOn w:val="WW-Heading"/>
    <w:next w:val="Pagrindinistekstas"/>
    <w:link w:val="AntrinispavadinimasDiagrama"/>
    <w:qFormat/>
    <w:rsid w:val="00D25B77"/>
    <w:pPr>
      <w:jc w:val="center"/>
    </w:pPr>
    <w:rPr>
      <w:i/>
      <w:iCs/>
      <w:szCs w:val="28"/>
    </w:rPr>
  </w:style>
  <w:style w:type="character" w:customStyle="1" w:styleId="AntrinispavadinimasDiagrama">
    <w:name w:val="Antrinis pavadinimas Diagrama"/>
    <w:link w:val="Antrinispavadinimas"/>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Lucida Sans Unicode" w:hAnsi="Lucida Sans Unicode"/>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Lucida Sans Unicode" w:hAnsi="Lucida Sans Unicode"/>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Lucida Sans Unicode" w:hAnsi="Lucida Sans Unicode"/>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Lucida Sans Unicode" w:hAnsi="Lucida Sans Unicode"/>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Lucida Sans Unicode" w:hAnsi="Lucida Sans Unicode"/>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ambria" w:hAnsi="Cambria"/>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ambria" w:hAnsi="Cambria" w:cs="Cambria"/>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Cambria" w:hAnsi="Cambria" w:cs="Cambri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ambria" w:hAnsi="Cambria" w:cs="Cambria"/>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Cambria" w:hAnsi="Cambria" w:cs="Cambria"/>
      <w:sz w:val="16"/>
      <w:szCs w:val="16"/>
    </w:rPr>
  </w:style>
  <w:style w:type="character" w:customStyle="1" w:styleId="DebesliotekstasDiagrama">
    <w:name w:val="Debesėlio tekstas Diagrama"/>
    <w:link w:val="Debesliotekstas"/>
    <w:locked/>
    <w:rsid w:val="00D25B77"/>
    <w:rPr>
      <w:rFonts w:ascii="Cambria" w:hAnsi="Cambria" w:cs="Cambri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Lucida Sans Unicode" w:hAnsi="Lucida Sans Unicode"/>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Cambri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Cambria" w:hAnsi="Cambria"/>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Cambria" w:hAnsi="Cambria"/>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Cambria" w:hAnsi="Cambria"/>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Cambria" w:hAnsi="Cambria"/>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Cambria" w:hAnsi="Cambria"/>
      <w:b/>
      <w:sz w:val="32"/>
      <w:szCs w:val="20"/>
      <w:lang w:val="en-GB" w:eastAsia="en-US"/>
    </w:rPr>
  </w:style>
  <w:style w:type="paragraph" w:customStyle="1" w:styleId="HeaderFrameEven">
    <w:name w:val="HeaderFrameEven"/>
    <w:basedOn w:val="HeaderFrame"/>
    <w:rsid w:val="00D25B77"/>
    <w:pPr>
      <w:framePr w:wrap="auto"/>
    </w:pPr>
    <w:rPr>
      <w:rFonts w:ascii="Cambria" w:hAnsi="Cambria"/>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Cambria" w:hAnsi="Cambria"/>
      <w:sz w:val="12"/>
      <w:lang w:val="da-DK"/>
    </w:rPr>
  </w:style>
  <w:style w:type="character" w:customStyle="1" w:styleId="HeaderTitle">
    <w:name w:val="HeaderTitle"/>
    <w:rsid w:val="00D25B77"/>
    <w:rPr>
      <w:rFonts w:ascii="Cambria" w:hAnsi="Cambria"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Cambri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uiPriority w:val="34"/>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Lucida Sans Unicode" w:hAnsi="Lucida Sans Unicode"/>
      <w:lang w:val="en-US" w:eastAsia="en-US"/>
    </w:rPr>
  </w:style>
  <w:style w:type="paragraph" w:customStyle="1" w:styleId="MyStyletext">
    <w:name w:val="MyStyle text"/>
    <w:link w:val="MyStyletextChar"/>
    <w:uiPriority w:val="99"/>
    <w:rsid w:val="00254E9C"/>
    <w:pPr>
      <w:spacing w:before="120" w:after="120"/>
      <w:ind w:left="567"/>
      <w:jc w:val="both"/>
    </w:pPr>
    <w:rPr>
      <w:rFonts w:eastAsia="Cambria"/>
      <w:sz w:val="22"/>
      <w:szCs w:val="22"/>
      <w:lang w:val="en-US" w:eastAsia="en-US"/>
    </w:rPr>
  </w:style>
  <w:style w:type="character" w:customStyle="1" w:styleId="MyStyletextChar">
    <w:name w:val="MyStyle text Char"/>
    <w:link w:val="MyStyletext"/>
    <w:uiPriority w:val="99"/>
    <w:locked/>
    <w:rsid w:val="00254E9C"/>
    <w:rPr>
      <w:rFonts w:eastAsia="Cambria"/>
      <w:sz w:val="22"/>
      <w:szCs w:val="22"/>
      <w:lang w:val="en-US" w:eastAsia="en-US" w:bidi="ar-SA"/>
    </w:rPr>
  </w:style>
  <w:style w:type="paragraph" w:customStyle="1" w:styleId="HTText">
    <w:name w:val="HT Text"/>
    <w:link w:val="HTTextChar"/>
    <w:autoRedefine/>
    <w:qFormat/>
    <w:rsid w:val="001D69B8"/>
    <w:pPr>
      <w:spacing w:before="60" w:after="60"/>
      <w:jc w:val="both"/>
    </w:pPr>
    <w:rPr>
      <w:b/>
      <w:bCs/>
      <w:color w:val="000000"/>
      <w:sz w:val="22"/>
      <w:szCs w:val="22"/>
      <w:lang w:val="en-US" w:eastAsia="en-US"/>
    </w:rPr>
  </w:style>
  <w:style w:type="character" w:customStyle="1" w:styleId="HTTextChar">
    <w:name w:val="HT Text Char"/>
    <w:link w:val="HTText"/>
    <w:rsid w:val="001D69B8"/>
    <w:rPr>
      <w:b/>
      <w:bCs/>
      <w:color w:val="000000"/>
      <w:sz w:val="22"/>
      <w:szCs w:val="22"/>
      <w:lang w:bidi="ar-SA"/>
    </w:rPr>
  </w:style>
  <w:style w:type="character" w:customStyle="1" w:styleId="highlight">
    <w:name w:val="highlight"/>
    <w:rsid w:val="00F7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55472996">
      <w:bodyDiv w:val="1"/>
      <w:marLeft w:val="0"/>
      <w:marRight w:val="0"/>
      <w:marTop w:val="0"/>
      <w:marBottom w:val="0"/>
      <w:divBdr>
        <w:top w:val="none" w:sz="0" w:space="0" w:color="auto"/>
        <w:left w:val="none" w:sz="0" w:space="0" w:color="auto"/>
        <w:bottom w:val="none" w:sz="0" w:space="0" w:color="auto"/>
        <w:right w:val="none" w:sz="0" w:space="0" w:color="auto"/>
      </w:divBdr>
      <w:divsChild>
        <w:div w:id="238445681">
          <w:marLeft w:val="0"/>
          <w:marRight w:val="0"/>
          <w:marTop w:val="0"/>
          <w:marBottom w:val="0"/>
          <w:divBdr>
            <w:top w:val="none" w:sz="0" w:space="0" w:color="auto"/>
            <w:left w:val="none" w:sz="0" w:space="0" w:color="auto"/>
            <w:bottom w:val="none" w:sz="0" w:space="0" w:color="auto"/>
            <w:right w:val="none" w:sz="0" w:space="0" w:color="auto"/>
          </w:divBdr>
        </w:div>
        <w:div w:id="649871865">
          <w:marLeft w:val="0"/>
          <w:marRight w:val="0"/>
          <w:marTop w:val="0"/>
          <w:marBottom w:val="0"/>
          <w:divBdr>
            <w:top w:val="none" w:sz="0" w:space="0" w:color="auto"/>
            <w:left w:val="none" w:sz="0" w:space="0" w:color="auto"/>
            <w:bottom w:val="none" w:sz="0" w:space="0" w:color="auto"/>
            <w:right w:val="none" w:sz="0" w:space="0" w:color="auto"/>
          </w:divBdr>
        </w:div>
        <w:div w:id="657729130">
          <w:marLeft w:val="0"/>
          <w:marRight w:val="0"/>
          <w:marTop w:val="0"/>
          <w:marBottom w:val="0"/>
          <w:divBdr>
            <w:top w:val="none" w:sz="0" w:space="0" w:color="auto"/>
            <w:left w:val="none" w:sz="0" w:space="0" w:color="auto"/>
            <w:bottom w:val="none" w:sz="0" w:space="0" w:color="auto"/>
            <w:right w:val="none" w:sz="0" w:space="0" w:color="auto"/>
          </w:divBdr>
        </w:div>
        <w:div w:id="866867253">
          <w:marLeft w:val="0"/>
          <w:marRight w:val="0"/>
          <w:marTop w:val="0"/>
          <w:marBottom w:val="0"/>
          <w:divBdr>
            <w:top w:val="none" w:sz="0" w:space="0" w:color="auto"/>
            <w:left w:val="none" w:sz="0" w:space="0" w:color="auto"/>
            <w:bottom w:val="none" w:sz="0" w:space="0" w:color="auto"/>
            <w:right w:val="none" w:sz="0" w:space="0" w:color="auto"/>
          </w:divBdr>
        </w:div>
        <w:div w:id="1177497175">
          <w:marLeft w:val="0"/>
          <w:marRight w:val="0"/>
          <w:marTop w:val="0"/>
          <w:marBottom w:val="0"/>
          <w:divBdr>
            <w:top w:val="none" w:sz="0" w:space="0" w:color="auto"/>
            <w:left w:val="none" w:sz="0" w:space="0" w:color="auto"/>
            <w:bottom w:val="none" w:sz="0" w:space="0" w:color="auto"/>
            <w:right w:val="none" w:sz="0" w:space="0" w:color="auto"/>
          </w:divBdr>
        </w:div>
        <w:div w:id="1619338642">
          <w:marLeft w:val="0"/>
          <w:marRight w:val="0"/>
          <w:marTop w:val="0"/>
          <w:marBottom w:val="0"/>
          <w:divBdr>
            <w:top w:val="none" w:sz="0" w:space="0" w:color="auto"/>
            <w:left w:val="none" w:sz="0" w:space="0" w:color="auto"/>
            <w:bottom w:val="none" w:sz="0" w:space="0" w:color="auto"/>
            <w:right w:val="none" w:sz="0" w:space="0" w:color="auto"/>
          </w:divBdr>
        </w:div>
        <w:div w:id="1627660574">
          <w:marLeft w:val="0"/>
          <w:marRight w:val="0"/>
          <w:marTop w:val="0"/>
          <w:marBottom w:val="0"/>
          <w:divBdr>
            <w:top w:val="none" w:sz="0" w:space="0" w:color="auto"/>
            <w:left w:val="none" w:sz="0" w:space="0" w:color="auto"/>
            <w:bottom w:val="none" w:sz="0" w:space="0" w:color="auto"/>
            <w:right w:val="none" w:sz="0" w:space="0" w:color="auto"/>
          </w:divBdr>
        </w:div>
        <w:div w:id="1845632720">
          <w:marLeft w:val="0"/>
          <w:marRight w:val="0"/>
          <w:marTop w:val="0"/>
          <w:marBottom w:val="0"/>
          <w:divBdr>
            <w:top w:val="none" w:sz="0" w:space="0" w:color="auto"/>
            <w:left w:val="none" w:sz="0" w:space="0" w:color="auto"/>
            <w:bottom w:val="none" w:sz="0" w:space="0" w:color="auto"/>
            <w:right w:val="none" w:sz="0" w:space="0" w:color="auto"/>
          </w:divBdr>
        </w:div>
        <w:div w:id="1981422023">
          <w:marLeft w:val="0"/>
          <w:marRight w:val="0"/>
          <w:marTop w:val="0"/>
          <w:marBottom w:val="0"/>
          <w:divBdr>
            <w:top w:val="none" w:sz="0" w:space="0" w:color="auto"/>
            <w:left w:val="none" w:sz="0" w:space="0" w:color="auto"/>
            <w:bottom w:val="none" w:sz="0" w:space="0" w:color="auto"/>
            <w:right w:val="none" w:sz="0" w:space="0" w:color="auto"/>
          </w:divBdr>
        </w:div>
        <w:div w:id="2080982535">
          <w:marLeft w:val="0"/>
          <w:marRight w:val="0"/>
          <w:marTop w:val="0"/>
          <w:marBottom w:val="0"/>
          <w:divBdr>
            <w:top w:val="none" w:sz="0" w:space="0" w:color="auto"/>
            <w:left w:val="none" w:sz="0" w:space="0" w:color="auto"/>
            <w:bottom w:val="none" w:sz="0" w:space="0" w:color="auto"/>
            <w:right w:val="none" w:sz="0" w:space="0" w:color="auto"/>
          </w:divBdr>
        </w:div>
      </w:divsChild>
    </w:div>
    <w:div w:id="61224972">
      <w:bodyDiv w:val="1"/>
      <w:marLeft w:val="0"/>
      <w:marRight w:val="0"/>
      <w:marTop w:val="0"/>
      <w:marBottom w:val="0"/>
      <w:divBdr>
        <w:top w:val="none" w:sz="0" w:space="0" w:color="auto"/>
        <w:left w:val="none" w:sz="0" w:space="0" w:color="auto"/>
        <w:bottom w:val="none" w:sz="0" w:space="0" w:color="auto"/>
        <w:right w:val="none" w:sz="0" w:space="0" w:color="auto"/>
      </w:divBdr>
      <w:divsChild>
        <w:div w:id="110900325">
          <w:marLeft w:val="0"/>
          <w:marRight w:val="0"/>
          <w:marTop w:val="0"/>
          <w:marBottom w:val="0"/>
          <w:divBdr>
            <w:top w:val="none" w:sz="0" w:space="0" w:color="auto"/>
            <w:left w:val="none" w:sz="0" w:space="0" w:color="auto"/>
            <w:bottom w:val="none" w:sz="0" w:space="0" w:color="auto"/>
            <w:right w:val="none" w:sz="0" w:space="0" w:color="auto"/>
          </w:divBdr>
        </w:div>
        <w:div w:id="307325574">
          <w:marLeft w:val="0"/>
          <w:marRight w:val="0"/>
          <w:marTop w:val="0"/>
          <w:marBottom w:val="0"/>
          <w:divBdr>
            <w:top w:val="none" w:sz="0" w:space="0" w:color="auto"/>
            <w:left w:val="none" w:sz="0" w:space="0" w:color="auto"/>
            <w:bottom w:val="none" w:sz="0" w:space="0" w:color="auto"/>
            <w:right w:val="none" w:sz="0" w:space="0" w:color="auto"/>
          </w:divBdr>
        </w:div>
        <w:div w:id="687757647">
          <w:marLeft w:val="0"/>
          <w:marRight w:val="0"/>
          <w:marTop w:val="0"/>
          <w:marBottom w:val="0"/>
          <w:divBdr>
            <w:top w:val="none" w:sz="0" w:space="0" w:color="auto"/>
            <w:left w:val="none" w:sz="0" w:space="0" w:color="auto"/>
            <w:bottom w:val="none" w:sz="0" w:space="0" w:color="auto"/>
            <w:right w:val="none" w:sz="0" w:space="0" w:color="auto"/>
          </w:divBdr>
        </w:div>
        <w:div w:id="935409037">
          <w:marLeft w:val="0"/>
          <w:marRight w:val="0"/>
          <w:marTop w:val="0"/>
          <w:marBottom w:val="0"/>
          <w:divBdr>
            <w:top w:val="none" w:sz="0" w:space="0" w:color="auto"/>
            <w:left w:val="none" w:sz="0" w:space="0" w:color="auto"/>
            <w:bottom w:val="none" w:sz="0" w:space="0" w:color="auto"/>
            <w:right w:val="none" w:sz="0" w:space="0" w:color="auto"/>
          </w:divBdr>
        </w:div>
        <w:div w:id="1071734525">
          <w:marLeft w:val="0"/>
          <w:marRight w:val="0"/>
          <w:marTop w:val="0"/>
          <w:marBottom w:val="0"/>
          <w:divBdr>
            <w:top w:val="none" w:sz="0" w:space="0" w:color="auto"/>
            <w:left w:val="none" w:sz="0" w:space="0" w:color="auto"/>
            <w:bottom w:val="none" w:sz="0" w:space="0" w:color="auto"/>
            <w:right w:val="none" w:sz="0" w:space="0" w:color="auto"/>
          </w:divBdr>
        </w:div>
        <w:div w:id="1101222581">
          <w:marLeft w:val="0"/>
          <w:marRight w:val="0"/>
          <w:marTop w:val="0"/>
          <w:marBottom w:val="0"/>
          <w:divBdr>
            <w:top w:val="none" w:sz="0" w:space="0" w:color="auto"/>
            <w:left w:val="none" w:sz="0" w:space="0" w:color="auto"/>
            <w:bottom w:val="none" w:sz="0" w:space="0" w:color="auto"/>
            <w:right w:val="none" w:sz="0" w:space="0" w:color="auto"/>
          </w:divBdr>
        </w:div>
        <w:div w:id="1260025592">
          <w:marLeft w:val="0"/>
          <w:marRight w:val="0"/>
          <w:marTop w:val="0"/>
          <w:marBottom w:val="0"/>
          <w:divBdr>
            <w:top w:val="none" w:sz="0" w:space="0" w:color="auto"/>
            <w:left w:val="none" w:sz="0" w:space="0" w:color="auto"/>
            <w:bottom w:val="none" w:sz="0" w:space="0" w:color="auto"/>
            <w:right w:val="none" w:sz="0" w:space="0" w:color="auto"/>
          </w:divBdr>
        </w:div>
        <w:div w:id="1325007195">
          <w:marLeft w:val="0"/>
          <w:marRight w:val="0"/>
          <w:marTop w:val="0"/>
          <w:marBottom w:val="0"/>
          <w:divBdr>
            <w:top w:val="none" w:sz="0" w:space="0" w:color="auto"/>
            <w:left w:val="none" w:sz="0" w:space="0" w:color="auto"/>
            <w:bottom w:val="none" w:sz="0" w:space="0" w:color="auto"/>
            <w:right w:val="none" w:sz="0" w:space="0" w:color="auto"/>
          </w:divBdr>
        </w:div>
        <w:div w:id="2052147173">
          <w:marLeft w:val="0"/>
          <w:marRight w:val="0"/>
          <w:marTop w:val="0"/>
          <w:marBottom w:val="0"/>
          <w:divBdr>
            <w:top w:val="none" w:sz="0" w:space="0" w:color="auto"/>
            <w:left w:val="none" w:sz="0" w:space="0" w:color="auto"/>
            <w:bottom w:val="none" w:sz="0" w:space="0" w:color="auto"/>
            <w:right w:val="none" w:sz="0" w:space="0" w:color="auto"/>
          </w:divBdr>
        </w:div>
      </w:divsChild>
    </w:div>
    <w:div w:id="79376080">
      <w:bodyDiv w:val="1"/>
      <w:marLeft w:val="0"/>
      <w:marRight w:val="0"/>
      <w:marTop w:val="0"/>
      <w:marBottom w:val="0"/>
      <w:divBdr>
        <w:top w:val="none" w:sz="0" w:space="0" w:color="auto"/>
        <w:left w:val="none" w:sz="0" w:space="0" w:color="auto"/>
        <w:bottom w:val="none" w:sz="0" w:space="0" w:color="auto"/>
        <w:right w:val="none" w:sz="0" w:space="0" w:color="auto"/>
      </w:divBdr>
      <w:divsChild>
        <w:div w:id="263616634">
          <w:marLeft w:val="0"/>
          <w:marRight w:val="0"/>
          <w:marTop w:val="0"/>
          <w:marBottom w:val="0"/>
          <w:divBdr>
            <w:top w:val="none" w:sz="0" w:space="0" w:color="auto"/>
            <w:left w:val="none" w:sz="0" w:space="0" w:color="auto"/>
            <w:bottom w:val="none" w:sz="0" w:space="0" w:color="auto"/>
            <w:right w:val="none" w:sz="0" w:space="0" w:color="auto"/>
          </w:divBdr>
        </w:div>
        <w:div w:id="1243249506">
          <w:marLeft w:val="0"/>
          <w:marRight w:val="0"/>
          <w:marTop w:val="0"/>
          <w:marBottom w:val="0"/>
          <w:divBdr>
            <w:top w:val="none" w:sz="0" w:space="0" w:color="auto"/>
            <w:left w:val="none" w:sz="0" w:space="0" w:color="auto"/>
            <w:bottom w:val="none" w:sz="0" w:space="0" w:color="auto"/>
            <w:right w:val="none" w:sz="0" w:space="0" w:color="auto"/>
          </w:divBdr>
        </w:div>
        <w:div w:id="2021274544">
          <w:marLeft w:val="0"/>
          <w:marRight w:val="0"/>
          <w:marTop w:val="0"/>
          <w:marBottom w:val="0"/>
          <w:divBdr>
            <w:top w:val="none" w:sz="0" w:space="0" w:color="auto"/>
            <w:left w:val="none" w:sz="0" w:space="0" w:color="auto"/>
            <w:bottom w:val="none" w:sz="0" w:space="0" w:color="auto"/>
            <w:right w:val="none" w:sz="0" w:space="0" w:color="auto"/>
          </w:divBdr>
        </w:div>
        <w:div w:id="2106921517">
          <w:marLeft w:val="0"/>
          <w:marRight w:val="0"/>
          <w:marTop w:val="0"/>
          <w:marBottom w:val="0"/>
          <w:divBdr>
            <w:top w:val="none" w:sz="0" w:space="0" w:color="auto"/>
            <w:left w:val="none" w:sz="0" w:space="0" w:color="auto"/>
            <w:bottom w:val="none" w:sz="0" w:space="0" w:color="auto"/>
            <w:right w:val="none" w:sz="0" w:space="0" w:color="auto"/>
          </w:divBdr>
        </w:div>
      </w:divsChild>
    </w:div>
    <w:div w:id="102921349">
      <w:bodyDiv w:val="1"/>
      <w:marLeft w:val="0"/>
      <w:marRight w:val="0"/>
      <w:marTop w:val="0"/>
      <w:marBottom w:val="0"/>
      <w:divBdr>
        <w:top w:val="none" w:sz="0" w:space="0" w:color="auto"/>
        <w:left w:val="none" w:sz="0" w:space="0" w:color="auto"/>
        <w:bottom w:val="none" w:sz="0" w:space="0" w:color="auto"/>
        <w:right w:val="none" w:sz="0" w:space="0" w:color="auto"/>
      </w:divBdr>
    </w:div>
    <w:div w:id="128403088">
      <w:bodyDiv w:val="1"/>
      <w:marLeft w:val="0"/>
      <w:marRight w:val="0"/>
      <w:marTop w:val="0"/>
      <w:marBottom w:val="0"/>
      <w:divBdr>
        <w:top w:val="none" w:sz="0" w:space="0" w:color="auto"/>
        <w:left w:val="none" w:sz="0" w:space="0" w:color="auto"/>
        <w:bottom w:val="none" w:sz="0" w:space="0" w:color="auto"/>
        <w:right w:val="none" w:sz="0" w:space="0" w:color="auto"/>
      </w:divBdr>
      <w:divsChild>
        <w:div w:id="1528105727">
          <w:marLeft w:val="0"/>
          <w:marRight w:val="0"/>
          <w:marTop w:val="0"/>
          <w:marBottom w:val="0"/>
          <w:divBdr>
            <w:top w:val="none" w:sz="0" w:space="0" w:color="auto"/>
            <w:left w:val="none" w:sz="0" w:space="0" w:color="auto"/>
            <w:bottom w:val="none" w:sz="0" w:space="0" w:color="auto"/>
            <w:right w:val="none" w:sz="0" w:space="0" w:color="auto"/>
          </w:divBdr>
        </w:div>
        <w:div w:id="1632515051">
          <w:marLeft w:val="0"/>
          <w:marRight w:val="0"/>
          <w:marTop w:val="0"/>
          <w:marBottom w:val="0"/>
          <w:divBdr>
            <w:top w:val="none" w:sz="0" w:space="0" w:color="auto"/>
            <w:left w:val="none" w:sz="0" w:space="0" w:color="auto"/>
            <w:bottom w:val="none" w:sz="0" w:space="0" w:color="auto"/>
            <w:right w:val="none" w:sz="0" w:space="0" w:color="auto"/>
          </w:divBdr>
        </w:div>
        <w:div w:id="1632711453">
          <w:marLeft w:val="0"/>
          <w:marRight w:val="0"/>
          <w:marTop w:val="0"/>
          <w:marBottom w:val="0"/>
          <w:divBdr>
            <w:top w:val="none" w:sz="0" w:space="0" w:color="auto"/>
            <w:left w:val="none" w:sz="0" w:space="0" w:color="auto"/>
            <w:bottom w:val="none" w:sz="0" w:space="0" w:color="auto"/>
            <w:right w:val="none" w:sz="0" w:space="0" w:color="auto"/>
          </w:divBdr>
        </w:div>
      </w:divsChild>
    </w:div>
    <w:div w:id="142042250">
      <w:bodyDiv w:val="1"/>
      <w:marLeft w:val="0"/>
      <w:marRight w:val="0"/>
      <w:marTop w:val="0"/>
      <w:marBottom w:val="0"/>
      <w:divBdr>
        <w:top w:val="none" w:sz="0" w:space="0" w:color="auto"/>
        <w:left w:val="none" w:sz="0" w:space="0" w:color="auto"/>
        <w:bottom w:val="none" w:sz="0" w:space="0" w:color="auto"/>
        <w:right w:val="none" w:sz="0" w:space="0" w:color="auto"/>
      </w:divBdr>
      <w:divsChild>
        <w:div w:id="311912970">
          <w:marLeft w:val="0"/>
          <w:marRight w:val="0"/>
          <w:marTop w:val="0"/>
          <w:marBottom w:val="0"/>
          <w:divBdr>
            <w:top w:val="none" w:sz="0" w:space="0" w:color="auto"/>
            <w:left w:val="none" w:sz="0" w:space="0" w:color="auto"/>
            <w:bottom w:val="none" w:sz="0" w:space="0" w:color="auto"/>
            <w:right w:val="none" w:sz="0" w:space="0" w:color="auto"/>
          </w:divBdr>
        </w:div>
        <w:div w:id="490875340">
          <w:marLeft w:val="0"/>
          <w:marRight w:val="0"/>
          <w:marTop w:val="0"/>
          <w:marBottom w:val="0"/>
          <w:divBdr>
            <w:top w:val="none" w:sz="0" w:space="0" w:color="auto"/>
            <w:left w:val="none" w:sz="0" w:space="0" w:color="auto"/>
            <w:bottom w:val="none" w:sz="0" w:space="0" w:color="auto"/>
            <w:right w:val="none" w:sz="0" w:space="0" w:color="auto"/>
          </w:divBdr>
        </w:div>
        <w:div w:id="1530799701">
          <w:marLeft w:val="0"/>
          <w:marRight w:val="0"/>
          <w:marTop w:val="0"/>
          <w:marBottom w:val="0"/>
          <w:divBdr>
            <w:top w:val="none" w:sz="0" w:space="0" w:color="auto"/>
            <w:left w:val="none" w:sz="0" w:space="0" w:color="auto"/>
            <w:bottom w:val="none" w:sz="0" w:space="0" w:color="auto"/>
            <w:right w:val="none" w:sz="0" w:space="0" w:color="auto"/>
          </w:divBdr>
        </w:div>
      </w:divsChild>
    </w:div>
    <w:div w:id="144319627">
      <w:bodyDiv w:val="1"/>
      <w:marLeft w:val="0"/>
      <w:marRight w:val="0"/>
      <w:marTop w:val="0"/>
      <w:marBottom w:val="0"/>
      <w:divBdr>
        <w:top w:val="none" w:sz="0" w:space="0" w:color="auto"/>
        <w:left w:val="none" w:sz="0" w:space="0" w:color="auto"/>
        <w:bottom w:val="none" w:sz="0" w:space="0" w:color="auto"/>
        <w:right w:val="none" w:sz="0" w:space="0" w:color="auto"/>
      </w:divBdr>
    </w:div>
    <w:div w:id="150490387">
      <w:bodyDiv w:val="1"/>
      <w:marLeft w:val="0"/>
      <w:marRight w:val="0"/>
      <w:marTop w:val="0"/>
      <w:marBottom w:val="0"/>
      <w:divBdr>
        <w:top w:val="none" w:sz="0" w:space="0" w:color="auto"/>
        <w:left w:val="none" w:sz="0" w:space="0" w:color="auto"/>
        <w:bottom w:val="none" w:sz="0" w:space="0" w:color="auto"/>
        <w:right w:val="none" w:sz="0" w:space="0" w:color="auto"/>
      </w:divBdr>
      <w:divsChild>
        <w:div w:id="341595226">
          <w:marLeft w:val="0"/>
          <w:marRight w:val="0"/>
          <w:marTop w:val="0"/>
          <w:marBottom w:val="0"/>
          <w:divBdr>
            <w:top w:val="none" w:sz="0" w:space="0" w:color="auto"/>
            <w:left w:val="none" w:sz="0" w:space="0" w:color="auto"/>
            <w:bottom w:val="none" w:sz="0" w:space="0" w:color="auto"/>
            <w:right w:val="none" w:sz="0" w:space="0" w:color="auto"/>
          </w:divBdr>
        </w:div>
        <w:div w:id="474877615">
          <w:marLeft w:val="0"/>
          <w:marRight w:val="0"/>
          <w:marTop w:val="0"/>
          <w:marBottom w:val="0"/>
          <w:divBdr>
            <w:top w:val="none" w:sz="0" w:space="0" w:color="auto"/>
            <w:left w:val="none" w:sz="0" w:space="0" w:color="auto"/>
            <w:bottom w:val="none" w:sz="0" w:space="0" w:color="auto"/>
            <w:right w:val="none" w:sz="0" w:space="0" w:color="auto"/>
          </w:divBdr>
        </w:div>
        <w:div w:id="1212225457">
          <w:marLeft w:val="0"/>
          <w:marRight w:val="0"/>
          <w:marTop w:val="0"/>
          <w:marBottom w:val="0"/>
          <w:divBdr>
            <w:top w:val="none" w:sz="0" w:space="0" w:color="auto"/>
            <w:left w:val="none" w:sz="0" w:space="0" w:color="auto"/>
            <w:bottom w:val="none" w:sz="0" w:space="0" w:color="auto"/>
            <w:right w:val="none" w:sz="0" w:space="0" w:color="auto"/>
          </w:divBdr>
        </w:div>
        <w:div w:id="1325166937">
          <w:marLeft w:val="0"/>
          <w:marRight w:val="0"/>
          <w:marTop w:val="0"/>
          <w:marBottom w:val="0"/>
          <w:divBdr>
            <w:top w:val="none" w:sz="0" w:space="0" w:color="auto"/>
            <w:left w:val="none" w:sz="0" w:space="0" w:color="auto"/>
            <w:bottom w:val="none" w:sz="0" w:space="0" w:color="auto"/>
            <w:right w:val="none" w:sz="0" w:space="0" w:color="auto"/>
          </w:divBdr>
        </w:div>
        <w:div w:id="1558780051">
          <w:marLeft w:val="0"/>
          <w:marRight w:val="0"/>
          <w:marTop w:val="0"/>
          <w:marBottom w:val="0"/>
          <w:divBdr>
            <w:top w:val="none" w:sz="0" w:space="0" w:color="auto"/>
            <w:left w:val="none" w:sz="0" w:space="0" w:color="auto"/>
            <w:bottom w:val="none" w:sz="0" w:space="0" w:color="auto"/>
            <w:right w:val="none" w:sz="0" w:space="0" w:color="auto"/>
          </w:divBdr>
        </w:div>
        <w:div w:id="1787120360">
          <w:marLeft w:val="0"/>
          <w:marRight w:val="0"/>
          <w:marTop w:val="0"/>
          <w:marBottom w:val="0"/>
          <w:divBdr>
            <w:top w:val="none" w:sz="0" w:space="0" w:color="auto"/>
            <w:left w:val="none" w:sz="0" w:space="0" w:color="auto"/>
            <w:bottom w:val="none" w:sz="0" w:space="0" w:color="auto"/>
            <w:right w:val="none" w:sz="0" w:space="0" w:color="auto"/>
          </w:divBdr>
        </w:div>
        <w:div w:id="1837840871">
          <w:marLeft w:val="0"/>
          <w:marRight w:val="0"/>
          <w:marTop w:val="0"/>
          <w:marBottom w:val="0"/>
          <w:divBdr>
            <w:top w:val="none" w:sz="0" w:space="0" w:color="auto"/>
            <w:left w:val="none" w:sz="0" w:space="0" w:color="auto"/>
            <w:bottom w:val="none" w:sz="0" w:space="0" w:color="auto"/>
            <w:right w:val="none" w:sz="0" w:space="0" w:color="auto"/>
          </w:divBdr>
        </w:div>
        <w:div w:id="1854951660">
          <w:marLeft w:val="0"/>
          <w:marRight w:val="0"/>
          <w:marTop w:val="0"/>
          <w:marBottom w:val="0"/>
          <w:divBdr>
            <w:top w:val="none" w:sz="0" w:space="0" w:color="auto"/>
            <w:left w:val="none" w:sz="0" w:space="0" w:color="auto"/>
            <w:bottom w:val="none" w:sz="0" w:space="0" w:color="auto"/>
            <w:right w:val="none" w:sz="0" w:space="0" w:color="auto"/>
          </w:divBdr>
        </w:div>
      </w:divsChild>
    </w:div>
    <w:div w:id="165561654">
      <w:bodyDiv w:val="1"/>
      <w:marLeft w:val="0"/>
      <w:marRight w:val="0"/>
      <w:marTop w:val="0"/>
      <w:marBottom w:val="0"/>
      <w:divBdr>
        <w:top w:val="none" w:sz="0" w:space="0" w:color="auto"/>
        <w:left w:val="none" w:sz="0" w:space="0" w:color="auto"/>
        <w:bottom w:val="none" w:sz="0" w:space="0" w:color="auto"/>
        <w:right w:val="none" w:sz="0" w:space="0" w:color="auto"/>
      </w:divBdr>
      <w:divsChild>
        <w:div w:id="33308424">
          <w:marLeft w:val="0"/>
          <w:marRight w:val="0"/>
          <w:marTop w:val="0"/>
          <w:marBottom w:val="0"/>
          <w:divBdr>
            <w:top w:val="none" w:sz="0" w:space="0" w:color="auto"/>
            <w:left w:val="none" w:sz="0" w:space="0" w:color="auto"/>
            <w:bottom w:val="none" w:sz="0" w:space="0" w:color="auto"/>
            <w:right w:val="none" w:sz="0" w:space="0" w:color="auto"/>
          </w:divBdr>
        </w:div>
        <w:div w:id="67502192">
          <w:marLeft w:val="0"/>
          <w:marRight w:val="0"/>
          <w:marTop w:val="0"/>
          <w:marBottom w:val="0"/>
          <w:divBdr>
            <w:top w:val="none" w:sz="0" w:space="0" w:color="auto"/>
            <w:left w:val="none" w:sz="0" w:space="0" w:color="auto"/>
            <w:bottom w:val="none" w:sz="0" w:space="0" w:color="auto"/>
            <w:right w:val="none" w:sz="0" w:space="0" w:color="auto"/>
          </w:divBdr>
        </w:div>
        <w:div w:id="233857085">
          <w:marLeft w:val="0"/>
          <w:marRight w:val="0"/>
          <w:marTop w:val="0"/>
          <w:marBottom w:val="0"/>
          <w:divBdr>
            <w:top w:val="none" w:sz="0" w:space="0" w:color="auto"/>
            <w:left w:val="none" w:sz="0" w:space="0" w:color="auto"/>
            <w:bottom w:val="none" w:sz="0" w:space="0" w:color="auto"/>
            <w:right w:val="none" w:sz="0" w:space="0" w:color="auto"/>
          </w:divBdr>
        </w:div>
        <w:div w:id="258491919">
          <w:marLeft w:val="0"/>
          <w:marRight w:val="0"/>
          <w:marTop w:val="0"/>
          <w:marBottom w:val="0"/>
          <w:divBdr>
            <w:top w:val="none" w:sz="0" w:space="0" w:color="auto"/>
            <w:left w:val="none" w:sz="0" w:space="0" w:color="auto"/>
            <w:bottom w:val="none" w:sz="0" w:space="0" w:color="auto"/>
            <w:right w:val="none" w:sz="0" w:space="0" w:color="auto"/>
          </w:divBdr>
        </w:div>
        <w:div w:id="328489554">
          <w:marLeft w:val="0"/>
          <w:marRight w:val="0"/>
          <w:marTop w:val="0"/>
          <w:marBottom w:val="0"/>
          <w:divBdr>
            <w:top w:val="none" w:sz="0" w:space="0" w:color="auto"/>
            <w:left w:val="none" w:sz="0" w:space="0" w:color="auto"/>
            <w:bottom w:val="none" w:sz="0" w:space="0" w:color="auto"/>
            <w:right w:val="none" w:sz="0" w:space="0" w:color="auto"/>
          </w:divBdr>
        </w:div>
        <w:div w:id="450904238">
          <w:marLeft w:val="0"/>
          <w:marRight w:val="0"/>
          <w:marTop w:val="0"/>
          <w:marBottom w:val="0"/>
          <w:divBdr>
            <w:top w:val="none" w:sz="0" w:space="0" w:color="auto"/>
            <w:left w:val="none" w:sz="0" w:space="0" w:color="auto"/>
            <w:bottom w:val="none" w:sz="0" w:space="0" w:color="auto"/>
            <w:right w:val="none" w:sz="0" w:space="0" w:color="auto"/>
          </w:divBdr>
        </w:div>
        <w:div w:id="560406757">
          <w:marLeft w:val="0"/>
          <w:marRight w:val="0"/>
          <w:marTop w:val="0"/>
          <w:marBottom w:val="0"/>
          <w:divBdr>
            <w:top w:val="none" w:sz="0" w:space="0" w:color="auto"/>
            <w:left w:val="none" w:sz="0" w:space="0" w:color="auto"/>
            <w:bottom w:val="none" w:sz="0" w:space="0" w:color="auto"/>
            <w:right w:val="none" w:sz="0" w:space="0" w:color="auto"/>
          </w:divBdr>
        </w:div>
        <w:div w:id="635112730">
          <w:marLeft w:val="0"/>
          <w:marRight w:val="0"/>
          <w:marTop w:val="0"/>
          <w:marBottom w:val="0"/>
          <w:divBdr>
            <w:top w:val="none" w:sz="0" w:space="0" w:color="auto"/>
            <w:left w:val="none" w:sz="0" w:space="0" w:color="auto"/>
            <w:bottom w:val="none" w:sz="0" w:space="0" w:color="auto"/>
            <w:right w:val="none" w:sz="0" w:space="0" w:color="auto"/>
          </w:divBdr>
        </w:div>
        <w:div w:id="680274768">
          <w:marLeft w:val="0"/>
          <w:marRight w:val="0"/>
          <w:marTop w:val="0"/>
          <w:marBottom w:val="0"/>
          <w:divBdr>
            <w:top w:val="none" w:sz="0" w:space="0" w:color="auto"/>
            <w:left w:val="none" w:sz="0" w:space="0" w:color="auto"/>
            <w:bottom w:val="none" w:sz="0" w:space="0" w:color="auto"/>
            <w:right w:val="none" w:sz="0" w:space="0" w:color="auto"/>
          </w:divBdr>
        </w:div>
        <w:div w:id="723215393">
          <w:marLeft w:val="0"/>
          <w:marRight w:val="0"/>
          <w:marTop w:val="0"/>
          <w:marBottom w:val="0"/>
          <w:divBdr>
            <w:top w:val="none" w:sz="0" w:space="0" w:color="auto"/>
            <w:left w:val="none" w:sz="0" w:space="0" w:color="auto"/>
            <w:bottom w:val="none" w:sz="0" w:space="0" w:color="auto"/>
            <w:right w:val="none" w:sz="0" w:space="0" w:color="auto"/>
          </w:divBdr>
        </w:div>
        <w:div w:id="830373283">
          <w:marLeft w:val="0"/>
          <w:marRight w:val="0"/>
          <w:marTop w:val="0"/>
          <w:marBottom w:val="0"/>
          <w:divBdr>
            <w:top w:val="none" w:sz="0" w:space="0" w:color="auto"/>
            <w:left w:val="none" w:sz="0" w:space="0" w:color="auto"/>
            <w:bottom w:val="none" w:sz="0" w:space="0" w:color="auto"/>
            <w:right w:val="none" w:sz="0" w:space="0" w:color="auto"/>
          </w:divBdr>
        </w:div>
        <w:div w:id="864487854">
          <w:marLeft w:val="0"/>
          <w:marRight w:val="0"/>
          <w:marTop w:val="0"/>
          <w:marBottom w:val="0"/>
          <w:divBdr>
            <w:top w:val="none" w:sz="0" w:space="0" w:color="auto"/>
            <w:left w:val="none" w:sz="0" w:space="0" w:color="auto"/>
            <w:bottom w:val="none" w:sz="0" w:space="0" w:color="auto"/>
            <w:right w:val="none" w:sz="0" w:space="0" w:color="auto"/>
          </w:divBdr>
        </w:div>
        <w:div w:id="1066417236">
          <w:marLeft w:val="0"/>
          <w:marRight w:val="0"/>
          <w:marTop w:val="0"/>
          <w:marBottom w:val="0"/>
          <w:divBdr>
            <w:top w:val="none" w:sz="0" w:space="0" w:color="auto"/>
            <w:left w:val="none" w:sz="0" w:space="0" w:color="auto"/>
            <w:bottom w:val="none" w:sz="0" w:space="0" w:color="auto"/>
            <w:right w:val="none" w:sz="0" w:space="0" w:color="auto"/>
          </w:divBdr>
        </w:div>
        <w:div w:id="1113090762">
          <w:marLeft w:val="0"/>
          <w:marRight w:val="0"/>
          <w:marTop w:val="0"/>
          <w:marBottom w:val="0"/>
          <w:divBdr>
            <w:top w:val="none" w:sz="0" w:space="0" w:color="auto"/>
            <w:left w:val="none" w:sz="0" w:space="0" w:color="auto"/>
            <w:bottom w:val="none" w:sz="0" w:space="0" w:color="auto"/>
            <w:right w:val="none" w:sz="0" w:space="0" w:color="auto"/>
          </w:divBdr>
        </w:div>
        <w:div w:id="1546403245">
          <w:marLeft w:val="0"/>
          <w:marRight w:val="0"/>
          <w:marTop w:val="0"/>
          <w:marBottom w:val="0"/>
          <w:divBdr>
            <w:top w:val="none" w:sz="0" w:space="0" w:color="auto"/>
            <w:left w:val="none" w:sz="0" w:space="0" w:color="auto"/>
            <w:bottom w:val="none" w:sz="0" w:space="0" w:color="auto"/>
            <w:right w:val="none" w:sz="0" w:space="0" w:color="auto"/>
          </w:divBdr>
        </w:div>
        <w:div w:id="1619753106">
          <w:marLeft w:val="0"/>
          <w:marRight w:val="0"/>
          <w:marTop w:val="0"/>
          <w:marBottom w:val="0"/>
          <w:divBdr>
            <w:top w:val="none" w:sz="0" w:space="0" w:color="auto"/>
            <w:left w:val="none" w:sz="0" w:space="0" w:color="auto"/>
            <w:bottom w:val="none" w:sz="0" w:space="0" w:color="auto"/>
            <w:right w:val="none" w:sz="0" w:space="0" w:color="auto"/>
          </w:divBdr>
        </w:div>
        <w:div w:id="1858079709">
          <w:marLeft w:val="0"/>
          <w:marRight w:val="0"/>
          <w:marTop w:val="0"/>
          <w:marBottom w:val="0"/>
          <w:divBdr>
            <w:top w:val="none" w:sz="0" w:space="0" w:color="auto"/>
            <w:left w:val="none" w:sz="0" w:space="0" w:color="auto"/>
            <w:bottom w:val="none" w:sz="0" w:space="0" w:color="auto"/>
            <w:right w:val="none" w:sz="0" w:space="0" w:color="auto"/>
          </w:divBdr>
        </w:div>
        <w:div w:id="1898785675">
          <w:marLeft w:val="0"/>
          <w:marRight w:val="0"/>
          <w:marTop w:val="0"/>
          <w:marBottom w:val="0"/>
          <w:divBdr>
            <w:top w:val="none" w:sz="0" w:space="0" w:color="auto"/>
            <w:left w:val="none" w:sz="0" w:space="0" w:color="auto"/>
            <w:bottom w:val="none" w:sz="0" w:space="0" w:color="auto"/>
            <w:right w:val="none" w:sz="0" w:space="0" w:color="auto"/>
          </w:divBdr>
        </w:div>
        <w:div w:id="2093549185">
          <w:marLeft w:val="0"/>
          <w:marRight w:val="0"/>
          <w:marTop w:val="0"/>
          <w:marBottom w:val="0"/>
          <w:divBdr>
            <w:top w:val="none" w:sz="0" w:space="0" w:color="auto"/>
            <w:left w:val="none" w:sz="0" w:space="0" w:color="auto"/>
            <w:bottom w:val="none" w:sz="0" w:space="0" w:color="auto"/>
            <w:right w:val="none" w:sz="0" w:space="0" w:color="auto"/>
          </w:divBdr>
        </w:div>
      </w:divsChild>
    </w:div>
    <w:div w:id="255486039">
      <w:bodyDiv w:val="1"/>
      <w:marLeft w:val="0"/>
      <w:marRight w:val="0"/>
      <w:marTop w:val="0"/>
      <w:marBottom w:val="0"/>
      <w:divBdr>
        <w:top w:val="none" w:sz="0" w:space="0" w:color="auto"/>
        <w:left w:val="none" w:sz="0" w:space="0" w:color="auto"/>
        <w:bottom w:val="none" w:sz="0" w:space="0" w:color="auto"/>
        <w:right w:val="none" w:sz="0" w:space="0" w:color="auto"/>
      </w:divBdr>
    </w:div>
    <w:div w:id="314064260">
      <w:bodyDiv w:val="1"/>
      <w:marLeft w:val="0"/>
      <w:marRight w:val="0"/>
      <w:marTop w:val="0"/>
      <w:marBottom w:val="0"/>
      <w:divBdr>
        <w:top w:val="none" w:sz="0" w:space="0" w:color="auto"/>
        <w:left w:val="none" w:sz="0" w:space="0" w:color="auto"/>
        <w:bottom w:val="none" w:sz="0" w:space="0" w:color="auto"/>
        <w:right w:val="none" w:sz="0" w:space="0" w:color="auto"/>
      </w:divBdr>
      <w:divsChild>
        <w:div w:id="236863963">
          <w:marLeft w:val="0"/>
          <w:marRight w:val="0"/>
          <w:marTop w:val="0"/>
          <w:marBottom w:val="0"/>
          <w:divBdr>
            <w:top w:val="none" w:sz="0" w:space="0" w:color="auto"/>
            <w:left w:val="none" w:sz="0" w:space="0" w:color="auto"/>
            <w:bottom w:val="none" w:sz="0" w:space="0" w:color="auto"/>
            <w:right w:val="none" w:sz="0" w:space="0" w:color="auto"/>
          </w:divBdr>
        </w:div>
        <w:div w:id="355158693">
          <w:marLeft w:val="0"/>
          <w:marRight w:val="0"/>
          <w:marTop w:val="0"/>
          <w:marBottom w:val="0"/>
          <w:divBdr>
            <w:top w:val="none" w:sz="0" w:space="0" w:color="auto"/>
            <w:left w:val="none" w:sz="0" w:space="0" w:color="auto"/>
            <w:bottom w:val="none" w:sz="0" w:space="0" w:color="auto"/>
            <w:right w:val="none" w:sz="0" w:space="0" w:color="auto"/>
          </w:divBdr>
        </w:div>
        <w:div w:id="614481010">
          <w:marLeft w:val="0"/>
          <w:marRight w:val="0"/>
          <w:marTop w:val="0"/>
          <w:marBottom w:val="0"/>
          <w:divBdr>
            <w:top w:val="none" w:sz="0" w:space="0" w:color="auto"/>
            <w:left w:val="none" w:sz="0" w:space="0" w:color="auto"/>
            <w:bottom w:val="none" w:sz="0" w:space="0" w:color="auto"/>
            <w:right w:val="none" w:sz="0" w:space="0" w:color="auto"/>
          </w:divBdr>
        </w:div>
        <w:div w:id="746612413">
          <w:marLeft w:val="0"/>
          <w:marRight w:val="0"/>
          <w:marTop w:val="0"/>
          <w:marBottom w:val="0"/>
          <w:divBdr>
            <w:top w:val="none" w:sz="0" w:space="0" w:color="auto"/>
            <w:left w:val="none" w:sz="0" w:space="0" w:color="auto"/>
            <w:bottom w:val="none" w:sz="0" w:space="0" w:color="auto"/>
            <w:right w:val="none" w:sz="0" w:space="0" w:color="auto"/>
          </w:divBdr>
        </w:div>
        <w:div w:id="815875882">
          <w:marLeft w:val="0"/>
          <w:marRight w:val="0"/>
          <w:marTop w:val="0"/>
          <w:marBottom w:val="0"/>
          <w:divBdr>
            <w:top w:val="none" w:sz="0" w:space="0" w:color="auto"/>
            <w:left w:val="none" w:sz="0" w:space="0" w:color="auto"/>
            <w:bottom w:val="none" w:sz="0" w:space="0" w:color="auto"/>
            <w:right w:val="none" w:sz="0" w:space="0" w:color="auto"/>
          </w:divBdr>
        </w:div>
        <w:div w:id="819150621">
          <w:marLeft w:val="0"/>
          <w:marRight w:val="0"/>
          <w:marTop w:val="0"/>
          <w:marBottom w:val="0"/>
          <w:divBdr>
            <w:top w:val="none" w:sz="0" w:space="0" w:color="auto"/>
            <w:left w:val="none" w:sz="0" w:space="0" w:color="auto"/>
            <w:bottom w:val="none" w:sz="0" w:space="0" w:color="auto"/>
            <w:right w:val="none" w:sz="0" w:space="0" w:color="auto"/>
          </w:divBdr>
        </w:div>
        <w:div w:id="850602194">
          <w:marLeft w:val="0"/>
          <w:marRight w:val="0"/>
          <w:marTop w:val="0"/>
          <w:marBottom w:val="0"/>
          <w:divBdr>
            <w:top w:val="none" w:sz="0" w:space="0" w:color="auto"/>
            <w:left w:val="none" w:sz="0" w:space="0" w:color="auto"/>
            <w:bottom w:val="none" w:sz="0" w:space="0" w:color="auto"/>
            <w:right w:val="none" w:sz="0" w:space="0" w:color="auto"/>
          </w:divBdr>
        </w:div>
        <w:div w:id="1128402117">
          <w:marLeft w:val="0"/>
          <w:marRight w:val="0"/>
          <w:marTop w:val="0"/>
          <w:marBottom w:val="0"/>
          <w:divBdr>
            <w:top w:val="none" w:sz="0" w:space="0" w:color="auto"/>
            <w:left w:val="none" w:sz="0" w:space="0" w:color="auto"/>
            <w:bottom w:val="none" w:sz="0" w:space="0" w:color="auto"/>
            <w:right w:val="none" w:sz="0" w:space="0" w:color="auto"/>
          </w:divBdr>
        </w:div>
        <w:div w:id="1849246602">
          <w:marLeft w:val="0"/>
          <w:marRight w:val="0"/>
          <w:marTop w:val="0"/>
          <w:marBottom w:val="0"/>
          <w:divBdr>
            <w:top w:val="none" w:sz="0" w:space="0" w:color="auto"/>
            <w:left w:val="none" w:sz="0" w:space="0" w:color="auto"/>
            <w:bottom w:val="none" w:sz="0" w:space="0" w:color="auto"/>
            <w:right w:val="none" w:sz="0" w:space="0" w:color="auto"/>
          </w:divBdr>
        </w:div>
        <w:div w:id="1948150306">
          <w:marLeft w:val="0"/>
          <w:marRight w:val="0"/>
          <w:marTop w:val="0"/>
          <w:marBottom w:val="0"/>
          <w:divBdr>
            <w:top w:val="none" w:sz="0" w:space="0" w:color="auto"/>
            <w:left w:val="none" w:sz="0" w:space="0" w:color="auto"/>
            <w:bottom w:val="none" w:sz="0" w:space="0" w:color="auto"/>
            <w:right w:val="none" w:sz="0" w:space="0" w:color="auto"/>
          </w:divBdr>
        </w:div>
        <w:div w:id="1952474547">
          <w:marLeft w:val="0"/>
          <w:marRight w:val="0"/>
          <w:marTop w:val="0"/>
          <w:marBottom w:val="0"/>
          <w:divBdr>
            <w:top w:val="none" w:sz="0" w:space="0" w:color="auto"/>
            <w:left w:val="none" w:sz="0" w:space="0" w:color="auto"/>
            <w:bottom w:val="none" w:sz="0" w:space="0" w:color="auto"/>
            <w:right w:val="none" w:sz="0" w:space="0" w:color="auto"/>
          </w:divBdr>
        </w:div>
      </w:divsChild>
    </w:div>
    <w:div w:id="332805338">
      <w:bodyDiv w:val="1"/>
      <w:marLeft w:val="0"/>
      <w:marRight w:val="0"/>
      <w:marTop w:val="0"/>
      <w:marBottom w:val="0"/>
      <w:divBdr>
        <w:top w:val="none" w:sz="0" w:space="0" w:color="auto"/>
        <w:left w:val="none" w:sz="0" w:space="0" w:color="auto"/>
        <w:bottom w:val="none" w:sz="0" w:space="0" w:color="auto"/>
        <w:right w:val="none" w:sz="0" w:space="0" w:color="auto"/>
      </w:divBdr>
      <w:divsChild>
        <w:div w:id="45684068">
          <w:marLeft w:val="0"/>
          <w:marRight w:val="0"/>
          <w:marTop w:val="0"/>
          <w:marBottom w:val="0"/>
          <w:divBdr>
            <w:top w:val="none" w:sz="0" w:space="0" w:color="auto"/>
            <w:left w:val="none" w:sz="0" w:space="0" w:color="auto"/>
            <w:bottom w:val="none" w:sz="0" w:space="0" w:color="auto"/>
            <w:right w:val="none" w:sz="0" w:space="0" w:color="auto"/>
          </w:divBdr>
        </w:div>
        <w:div w:id="110825553">
          <w:marLeft w:val="0"/>
          <w:marRight w:val="0"/>
          <w:marTop w:val="0"/>
          <w:marBottom w:val="0"/>
          <w:divBdr>
            <w:top w:val="none" w:sz="0" w:space="0" w:color="auto"/>
            <w:left w:val="none" w:sz="0" w:space="0" w:color="auto"/>
            <w:bottom w:val="none" w:sz="0" w:space="0" w:color="auto"/>
            <w:right w:val="none" w:sz="0" w:space="0" w:color="auto"/>
          </w:divBdr>
        </w:div>
        <w:div w:id="234819886">
          <w:marLeft w:val="0"/>
          <w:marRight w:val="0"/>
          <w:marTop w:val="0"/>
          <w:marBottom w:val="0"/>
          <w:divBdr>
            <w:top w:val="none" w:sz="0" w:space="0" w:color="auto"/>
            <w:left w:val="none" w:sz="0" w:space="0" w:color="auto"/>
            <w:bottom w:val="none" w:sz="0" w:space="0" w:color="auto"/>
            <w:right w:val="none" w:sz="0" w:space="0" w:color="auto"/>
          </w:divBdr>
        </w:div>
        <w:div w:id="245724556">
          <w:marLeft w:val="0"/>
          <w:marRight w:val="0"/>
          <w:marTop w:val="0"/>
          <w:marBottom w:val="0"/>
          <w:divBdr>
            <w:top w:val="none" w:sz="0" w:space="0" w:color="auto"/>
            <w:left w:val="none" w:sz="0" w:space="0" w:color="auto"/>
            <w:bottom w:val="none" w:sz="0" w:space="0" w:color="auto"/>
            <w:right w:val="none" w:sz="0" w:space="0" w:color="auto"/>
          </w:divBdr>
        </w:div>
        <w:div w:id="367803195">
          <w:marLeft w:val="0"/>
          <w:marRight w:val="0"/>
          <w:marTop w:val="0"/>
          <w:marBottom w:val="0"/>
          <w:divBdr>
            <w:top w:val="none" w:sz="0" w:space="0" w:color="auto"/>
            <w:left w:val="none" w:sz="0" w:space="0" w:color="auto"/>
            <w:bottom w:val="none" w:sz="0" w:space="0" w:color="auto"/>
            <w:right w:val="none" w:sz="0" w:space="0" w:color="auto"/>
          </w:divBdr>
        </w:div>
        <w:div w:id="374276098">
          <w:marLeft w:val="0"/>
          <w:marRight w:val="0"/>
          <w:marTop w:val="0"/>
          <w:marBottom w:val="0"/>
          <w:divBdr>
            <w:top w:val="none" w:sz="0" w:space="0" w:color="auto"/>
            <w:left w:val="none" w:sz="0" w:space="0" w:color="auto"/>
            <w:bottom w:val="none" w:sz="0" w:space="0" w:color="auto"/>
            <w:right w:val="none" w:sz="0" w:space="0" w:color="auto"/>
          </w:divBdr>
        </w:div>
        <w:div w:id="548298818">
          <w:marLeft w:val="0"/>
          <w:marRight w:val="0"/>
          <w:marTop w:val="0"/>
          <w:marBottom w:val="0"/>
          <w:divBdr>
            <w:top w:val="none" w:sz="0" w:space="0" w:color="auto"/>
            <w:left w:val="none" w:sz="0" w:space="0" w:color="auto"/>
            <w:bottom w:val="none" w:sz="0" w:space="0" w:color="auto"/>
            <w:right w:val="none" w:sz="0" w:space="0" w:color="auto"/>
          </w:divBdr>
        </w:div>
        <w:div w:id="616908838">
          <w:marLeft w:val="0"/>
          <w:marRight w:val="0"/>
          <w:marTop w:val="0"/>
          <w:marBottom w:val="0"/>
          <w:divBdr>
            <w:top w:val="none" w:sz="0" w:space="0" w:color="auto"/>
            <w:left w:val="none" w:sz="0" w:space="0" w:color="auto"/>
            <w:bottom w:val="none" w:sz="0" w:space="0" w:color="auto"/>
            <w:right w:val="none" w:sz="0" w:space="0" w:color="auto"/>
          </w:divBdr>
        </w:div>
        <w:div w:id="735084508">
          <w:marLeft w:val="0"/>
          <w:marRight w:val="0"/>
          <w:marTop w:val="0"/>
          <w:marBottom w:val="0"/>
          <w:divBdr>
            <w:top w:val="none" w:sz="0" w:space="0" w:color="auto"/>
            <w:left w:val="none" w:sz="0" w:space="0" w:color="auto"/>
            <w:bottom w:val="none" w:sz="0" w:space="0" w:color="auto"/>
            <w:right w:val="none" w:sz="0" w:space="0" w:color="auto"/>
          </w:divBdr>
        </w:div>
        <w:div w:id="774717790">
          <w:marLeft w:val="0"/>
          <w:marRight w:val="0"/>
          <w:marTop w:val="0"/>
          <w:marBottom w:val="0"/>
          <w:divBdr>
            <w:top w:val="none" w:sz="0" w:space="0" w:color="auto"/>
            <w:left w:val="none" w:sz="0" w:space="0" w:color="auto"/>
            <w:bottom w:val="none" w:sz="0" w:space="0" w:color="auto"/>
            <w:right w:val="none" w:sz="0" w:space="0" w:color="auto"/>
          </w:divBdr>
        </w:div>
        <w:div w:id="777411650">
          <w:marLeft w:val="0"/>
          <w:marRight w:val="0"/>
          <w:marTop w:val="0"/>
          <w:marBottom w:val="0"/>
          <w:divBdr>
            <w:top w:val="none" w:sz="0" w:space="0" w:color="auto"/>
            <w:left w:val="none" w:sz="0" w:space="0" w:color="auto"/>
            <w:bottom w:val="none" w:sz="0" w:space="0" w:color="auto"/>
            <w:right w:val="none" w:sz="0" w:space="0" w:color="auto"/>
          </w:divBdr>
        </w:div>
        <w:div w:id="784077376">
          <w:marLeft w:val="0"/>
          <w:marRight w:val="0"/>
          <w:marTop w:val="0"/>
          <w:marBottom w:val="0"/>
          <w:divBdr>
            <w:top w:val="none" w:sz="0" w:space="0" w:color="auto"/>
            <w:left w:val="none" w:sz="0" w:space="0" w:color="auto"/>
            <w:bottom w:val="none" w:sz="0" w:space="0" w:color="auto"/>
            <w:right w:val="none" w:sz="0" w:space="0" w:color="auto"/>
          </w:divBdr>
        </w:div>
        <w:div w:id="826703368">
          <w:marLeft w:val="0"/>
          <w:marRight w:val="0"/>
          <w:marTop w:val="0"/>
          <w:marBottom w:val="0"/>
          <w:divBdr>
            <w:top w:val="none" w:sz="0" w:space="0" w:color="auto"/>
            <w:left w:val="none" w:sz="0" w:space="0" w:color="auto"/>
            <w:bottom w:val="none" w:sz="0" w:space="0" w:color="auto"/>
            <w:right w:val="none" w:sz="0" w:space="0" w:color="auto"/>
          </w:divBdr>
        </w:div>
        <w:div w:id="876433580">
          <w:marLeft w:val="0"/>
          <w:marRight w:val="0"/>
          <w:marTop w:val="0"/>
          <w:marBottom w:val="0"/>
          <w:divBdr>
            <w:top w:val="none" w:sz="0" w:space="0" w:color="auto"/>
            <w:left w:val="none" w:sz="0" w:space="0" w:color="auto"/>
            <w:bottom w:val="none" w:sz="0" w:space="0" w:color="auto"/>
            <w:right w:val="none" w:sz="0" w:space="0" w:color="auto"/>
          </w:divBdr>
        </w:div>
        <w:div w:id="879628228">
          <w:marLeft w:val="0"/>
          <w:marRight w:val="0"/>
          <w:marTop w:val="0"/>
          <w:marBottom w:val="0"/>
          <w:divBdr>
            <w:top w:val="none" w:sz="0" w:space="0" w:color="auto"/>
            <w:left w:val="none" w:sz="0" w:space="0" w:color="auto"/>
            <w:bottom w:val="none" w:sz="0" w:space="0" w:color="auto"/>
            <w:right w:val="none" w:sz="0" w:space="0" w:color="auto"/>
          </w:divBdr>
        </w:div>
        <w:div w:id="916013899">
          <w:marLeft w:val="0"/>
          <w:marRight w:val="0"/>
          <w:marTop w:val="0"/>
          <w:marBottom w:val="0"/>
          <w:divBdr>
            <w:top w:val="none" w:sz="0" w:space="0" w:color="auto"/>
            <w:left w:val="none" w:sz="0" w:space="0" w:color="auto"/>
            <w:bottom w:val="none" w:sz="0" w:space="0" w:color="auto"/>
            <w:right w:val="none" w:sz="0" w:space="0" w:color="auto"/>
          </w:divBdr>
        </w:div>
        <w:div w:id="943029195">
          <w:marLeft w:val="0"/>
          <w:marRight w:val="0"/>
          <w:marTop w:val="0"/>
          <w:marBottom w:val="0"/>
          <w:divBdr>
            <w:top w:val="none" w:sz="0" w:space="0" w:color="auto"/>
            <w:left w:val="none" w:sz="0" w:space="0" w:color="auto"/>
            <w:bottom w:val="none" w:sz="0" w:space="0" w:color="auto"/>
            <w:right w:val="none" w:sz="0" w:space="0" w:color="auto"/>
          </w:divBdr>
        </w:div>
        <w:div w:id="959263252">
          <w:marLeft w:val="0"/>
          <w:marRight w:val="0"/>
          <w:marTop w:val="0"/>
          <w:marBottom w:val="0"/>
          <w:divBdr>
            <w:top w:val="none" w:sz="0" w:space="0" w:color="auto"/>
            <w:left w:val="none" w:sz="0" w:space="0" w:color="auto"/>
            <w:bottom w:val="none" w:sz="0" w:space="0" w:color="auto"/>
            <w:right w:val="none" w:sz="0" w:space="0" w:color="auto"/>
          </w:divBdr>
        </w:div>
        <w:div w:id="991106447">
          <w:marLeft w:val="0"/>
          <w:marRight w:val="0"/>
          <w:marTop w:val="0"/>
          <w:marBottom w:val="0"/>
          <w:divBdr>
            <w:top w:val="none" w:sz="0" w:space="0" w:color="auto"/>
            <w:left w:val="none" w:sz="0" w:space="0" w:color="auto"/>
            <w:bottom w:val="none" w:sz="0" w:space="0" w:color="auto"/>
            <w:right w:val="none" w:sz="0" w:space="0" w:color="auto"/>
          </w:divBdr>
        </w:div>
        <w:div w:id="1060207867">
          <w:marLeft w:val="0"/>
          <w:marRight w:val="0"/>
          <w:marTop w:val="0"/>
          <w:marBottom w:val="0"/>
          <w:divBdr>
            <w:top w:val="none" w:sz="0" w:space="0" w:color="auto"/>
            <w:left w:val="none" w:sz="0" w:space="0" w:color="auto"/>
            <w:bottom w:val="none" w:sz="0" w:space="0" w:color="auto"/>
            <w:right w:val="none" w:sz="0" w:space="0" w:color="auto"/>
          </w:divBdr>
        </w:div>
        <w:div w:id="1115906565">
          <w:marLeft w:val="0"/>
          <w:marRight w:val="0"/>
          <w:marTop w:val="0"/>
          <w:marBottom w:val="0"/>
          <w:divBdr>
            <w:top w:val="none" w:sz="0" w:space="0" w:color="auto"/>
            <w:left w:val="none" w:sz="0" w:space="0" w:color="auto"/>
            <w:bottom w:val="none" w:sz="0" w:space="0" w:color="auto"/>
            <w:right w:val="none" w:sz="0" w:space="0" w:color="auto"/>
          </w:divBdr>
        </w:div>
        <w:div w:id="1177228261">
          <w:marLeft w:val="0"/>
          <w:marRight w:val="0"/>
          <w:marTop w:val="0"/>
          <w:marBottom w:val="0"/>
          <w:divBdr>
            <w:top w:val="none" w:sz="0" w:space="0" w:color="auto"/>
            <w:left w:val="none" w:sz="0" w:space="0" w:color="auto"/>
            <w:bottom w:val="none" w:sz="0" w:space="0" w:color="auto"/>
            <w:right w:val="none" w:sz="0" w:space="0" w:color="auto"/>
          </w:divBdr>
        </w:div>
        <w:div w:id="1221289323">
          <w:marLeft w:val="0"/>
          <w:marRight w:val="0"/>
          <w:marTop w:val="0"/>
          <w:marBottom w:val="0"/>
          <w:divBdr>
            <w:top w:val="none" w:sz="0" w:space="0" w:color="auto"/>
            <w:left w:val="none" w:sz="0" w:space="0" w:color="auto"/>
            <w:bottom w:val="none" w:sz="0" w:space="0" w:color="auto"/>
            <w:right w:val="none" w:sz="0" w:space="0" w:color="auto"/>
          </w:divBdr>
        </w:div>
        <w:div w:id="1242839029">
          <w:marLeft w:val="0"/>
          <w:marRight w:val="0"/>
          <w:marTop w:val="0"/>
          <w:marBottom w:val="0"/>
          <w:divBdr>
            <w:top w:val="none" w:sz="0" w:space="0" w:color="auto"/>
            <w:left w:val="none" w:sz="0" w:space="0" w:color="auto"/>
            <w:bottom w:val="none" w:sz="0" w:space="0" w:color="auto"/>
            <w:right w:val="none" w:sz="0" w:space="0" w:color="auto"/>
          </w:divBdr>
        </w:div>
        <w:div w:id="1258052434">
          <w:marLeft w:val="0"/>
          <w:marRight w:val="0"/>
          <w:marTop w:val="0"/>
          <w:marBottom w:val="0"/>
          <w:divBdr>
            <w:top w:val="none" w:sz="0" w:space="0" w:color="auto"/>
            <w:left w:val="none" w:sz="0" w:space="0" w:color="auto"/>
            <w:bottom w:val="none" w:sz="0" w:space="0" w:color="auto"/>
            <w:right w:val="none" w:sz="0" w:space="0" w:color="auto"/>
          </w:divBdr>
        </w:div>
        <w:div w:id="1270969147">
          <w:marLeft w:val="0"/>
          <w:marRight w:val="0"/>
          <w:marTop w:val="0"/>
          <w:marBottom w:val="0"/>
          <w:divBdr>
            <w:top w:val="none" w:sz="0" w:space="0" w:color="auto"/>
            <w:left w:val="none" w:sz="0" w:space="0" w:color="auto"/>
            <w:bottom w:val="none" w:sz="0" w:space="0" w:color="auto"/>
            <w:right w:val="none" w:sz="0" w:space="0" w:color="auto"/>
          </w:divBdr>
        </w:div>
        <w:div w:id="1297026607">
          <w:marLeft w:val="0"/>
          <w:marRight w:val="0"/>
          <w:marTop w:val="0"/>
          <w:marBottom w:val="0"/>
          <w:divBdr>
            <w:top w:val="none" w:sz="0" w:space="0" w:color="auto"/>
            <w:left w:val="none" w:sz="0" w:space="0" w:color="auto"/>
            <w:bottom w:val="none" w:sz="0" w:space="0" w:color="auto"/>
            <w:right w:val="none" w:sz="0" w:space="0" w:color="auto"/>
          </w:divBdr>
        </w:div>
        <w:div w:id="1401321261">
          <w:marLeft w:val="0"/>
          <w:marRight w:val="0"/>
          <w:marTop w:val="0"/>
          <w:marBottom w:val="0"/>
          <w:divBdr>
            <w:top w:val="none" w:sz="0" w:space="0" w:color="auto"/>
            <w:left w:val="none" w:sz="0" w:space="0" w:color="auto"/>
            <w:bottom w:val="none" w:sz="0" w:space="0" w:color="auto"/>
            <w:right w:val="none" w:sz="0" w:space="0" w:color="auto"/>
          </w:divBdr>
        </w:div>
        <w:div w:id="1459910878">
          <w:marLeft w:val="0"/>
          <w:marRight w:val="0"/>
          <w:marTop w:val="0"/>
          <w:marBottom w:val="0"/>
          <w:divBdr>
            <w:top w:val="none" w:sz="0" w:space="0" w:color="auto"/>
            <w:left w:val="none" w:sz="0" w:space="0" w:color="auto"/>
            <w:bottom w:val="none" w:sz="0" w:space="0" w:color="auto"/>
            <w:right w:val="none" w:sz="0" w:space="0" w:color="auto"/>
          </w:divBdr>
        </w:div>
        <w:div w:id="1461995527">
          <w:marLeft w:val="0"/>
          <w:marRight w:val="0"/>
          <w:marTop w:val="0"/>
          <w:marBottom w:val="0"/>
          <w:divBdr>
            <w:top w:val="none" w:sz="0" w:space="0" w:color="auto"/>
            <w:left w:val="none" w:sz="0" w:space="0" w:color="auto"/>
            <w:bottom w:val="none" w:sz="0" w:space="0" w:color="auto"/>
            <w:right w:val="none" w:sz="0" w:space="0" w:color="auto"/>
          </w:divBdr>
        </w:div>
        <w:div w:id="1527520517">
          <w:marLeft w:val="0"/>
          <w:marRight w:val="0"/>
          <w:marTop w:val="0"/>
          <w:marBottom w:val="0"/>
          <w:divBdr>
            <w:top w:val="none" w:sz="0" w:space="0" w:color="auto"/>
            <w:left w:val="none" w:sz="0" w:space="0" w:color="auto"/>
            <w:bottom w:val="none" w:sz="0" w:space="0" w:color="auto"/>
            <w:right w:val="none" w:sz="0" w:space="0" w:color="auto"/>
          </w:divBdr>
        </w:div>
        <w:div w:id="1690714980">
          <w:marLeft w:val="0"/>
          <w:marRight w:val="0"/>
          <w:marTop w:val="0"/>
          <w:marBottom w:val="0"/>
          <w:divBdr>
            <w:top w:val="none" w:sz="0" w:space="0" w:color="auto"/>
            <w:left w:val="none" w:sz="0" w:space="0" w:color="auto"/>
            <w:bottom w:val="none" w:sz="0" w:space="0" w:color="auto"/>
            <w:right w:val="none" w:sz="0" w:space="0" w:color="auto"/>
          </w:divBdr>
        </w:div>
        <w:div w:id="1870414434">
          <w:marLeft w:val="0"/>
          <w:marRight w:val="0"/>
          <w:marTop w:val="0"/>
          <w:marBottom w:val="0"/>
          <w:divBdr>
            <w:top w:val="none" w:sz="0" w:space="0" w:color="auto"/>
            <w:left w:val="none" w:sz="0" w:space="0" w:color="auto"/>
            <w:bottom w:val="none" w:sz="0" w:space="0" w:color="auto"/>
            <w:right w:val="none" w:sz="0" w:space="0" w:color="auto"/>
          </w:divBdr>
        </w:div>
        <w:div w:id="1871336122">
          <w:marLeft w:val="0"/>
          <w:marRight w:val="0"/>
          <w:marTop w:val="0"/>
          <w:marBottom w:val="0"/>
          <w:divBdr>
            <w:top w:val="none" w:sz="0" w:space="0" w:color="auto"/>
            <w:left w:val="none" w:sz="0" w:space="0" w:color="auto"/>
            <w:bottom w:val="none" w:sz="0" w:space="0" w:color="auto"/>
            <w:right w:val="none" w:sz="0" w:space="0" w:color="auto"/>
          </w:divBdr>
        </w:div>
        <w:div w:id="1896232691">
          <w:marLeft w:val="0"/>
          <w:marRight w:val="0"/>
          <w:marTop w:val="0"/>
          <w:marBottom w:val="0"/>
          <w:divBdr>
            <w:top w:val="none" w:sz="0" w:space="0" w:color="auto"/>
            <w:left w:val="none" w:sz="0" w:space="0" w:color="auto"/>
            <w:bottom w:val="none" w:sz="0" w:space="0" w:color="auto"/>
            <w:right w:val="none" w:sz="0" w:space="0" w:color="auto"/>
          </w:divBdr>
        </w:div>
        <w:div w:id="2010404153">
          <w:marLeft w:val="0"/>
          <w:marRight w:val="0"/>
          <w:marTop w:val="0"/>
          <w:marBottom w:val="0"/>
          <w:divBdr>
            <w:top w:val="none" w:sz="0" w:space="0" w:color="auto"/>
            <w:left w:val="none" w:sz="0" w:space="0" w:color="auto"/>
            <w:bottom w:val="none" w:sz="0" w:space="0" w:color="auto"/>
            <w:right w:val="none" w:sz="0" w:space="0" w:color="auto"/>
          </w:divBdr>
        </w:div>
        <w:div w:id="2025205254">
          <w:marLeft w:val="0"/>
          <w:marRight w:val="0"/>
          <w:marTop w:val="0"/>
          <w:marBottom w:val="0"/>
          <w:divBdr>
            <w:top w:val="none" w:sz="0" w:space="0" w:color="auto"/>
            <w:left w:val="none" w:sz="0" w:space="0" w:color="auto"/>
            <w:bottom w:val="none" w:sz="0" w:space="0" w:color="auto"/>
            <w:right w:val="none" w:sz="0" w:space="0" w:color="auto"/>
          </w:divBdr>
        </w:div>
        <w:div w:id="2047294942">
          <w:marLeft w:val="0"/>
          <w:marRight w:val="0"/>
          <w:marTop w:val="0"/>
          <w:marBottom w:val="0"/>
          <w:divBdr>
            <w:top w:val="none" w:sz="0" w:space="0" w:color="auto"/>
            <w:left w:val="none" w:sz="0" w:space="0" w:color="auto"/>
            <w:bottom w:val="none" w:sz="0" w:space="0" w:color="auto"/>
            <w:right w:val="none" w:sz="0" w:space="0" w:color="auto"/>
          </w:divBdr>
        </w:div>
      </w:divsChild>
    </w:div>
    <w:div w:id="342441445">
      <w:bodyDiv w:val="1"/>
      <w:marLeft w:val="0"/>
      <w:marRight w:val="0"/>
      <w:marTop w:val="0"/>
      <w:marBottom w:val="0"/>
      <w:divBdr>
        <w:top w:val="none" w:sz="0" w:space="0" w:color="auto"/>
        <w:left w:val="none" w:sz="0" w:space="0" w:color="auto"/>
        <w:bottom w:val="none" w:sz="0" w:space="0" w:color="auto"/>
        <w:right w:val="none" w:sz="0" w:space="0" w:color="auto"/>
      </w:divBdr>
      <w:divsChild>
        <w:div w:id="298069509">
          <w:marLeft w:val="0"/>
          <w:marRight w:val="0"/>
          <w:marTop w:val="0"/>
          <w:marBottom w:val="0"/>
          <w:divBdr>
            <w:top w:val="none" w:sz="0" w:space="0" w:color="auto"/>
            <w:left w:val="none" w:sz="0" w:space="0" w:color="auto"/>
            <w:bottom w:val="none" w:sz="0" w:space="0" w:color="auto"/>
            <w:right w:val="none" w:sz="0" w:space="0" w:color="auto"/>
          </w:divBdr>
        </w:div>
        <w:div w:id="671370954">
          <w:marLeft w:val="0"/>
          <w:marRight w:val="0"/>
          <w:marTop w:val="0"/>
          <w:marBottom w:val="0"/>
          <w:divBdr>
            <w:top w:val="none" w:sz="0" w:space="0" w:color="auto"/>
            <w:left w:val="none" w:sz="0" w:space="0" w:color="auto"/>
            <w:bottom w:val="none" w:sz="0" w:space="0" w:color="auto"/>
            <w:right w:val="none" w:sz="0" w:space="0" w:color="auto"/>
          </w:divBdr>
        </w:div>
        <w:div w:id="921521741">
          <w:marLeft w:val="0"/>
          <w:marRight w:val="0"/>
          <w:marTop w:val="0"/>
          <w:marBottom w:val="0"/>
          <w:divBdr>
            <w:top w:val="none" w:sz="0" w:space="0" w:color="auto"/>
            <w:left w:val="none" w:sz="0" w:space="0" w:color="auto"/>
            <w:bottom w:val="none" w:sz="0" w:space="0" w:color="auto"/>
            <w:right w:val="none" w:sz="0" w:space="0" w:color="auto"/>
          </w:divBdr>
        </w:div>
        <w:div w:id="1037269886">
          <w:marLeft w:val="0"/>
          <w:marRight w:val="0"/>
          <w:marTop w:val="0"/>
          <w:marBottom w:val="0"/>
          <w:divBdr>
            <w:top w:val="none" w:sz="0" w:space="0" w:color="auto"/>
            <w:left w:val="none" w:sz="0" w:space="0" w:color="auto"/>
            <w:bottom w:val="none" w:sz="0" w:space="0" w:color="auto"/>
            <w:right w:val="none" w:sz="0" w:space="0" w:color="auto"/>
          </w:divBdr>
        </w:div>
        <w:div w:id="1039472619">
          <w:marLeft w:val="0"/>
          <w:marRight w:val="0"/>
          <w:marTop w:val="0"/>
          <w:marBottom w:val="0"/>
          <w:divBdr>
            <w:top w:val="none" w:sz="0" w:space="0" w:color="auto"/>
            <w:left w:val="none" w:sz="0" w:space="0" w:color="auto"/>
            <w:bottom w:val="none" w:sz="0" w:space="0" w:color="auto"/>
            <w:right w:val="none" w:sz="0" w:space="0" w:color="auto"/>
          </w:divBdr>
        </w:div>
        <w:div w:id="1863203130">
          <w:marLeft w:val="0"/>
          <w:marRight w:val="0"/>
          <w:marTop w:val="0"/>
          <w:marBottom w:val="0"/>
          <w:divBdr>
            <w:top w:val="none" w:sz="0" w:space="0" w:color="auto"/>
            <w:left w:val="none" w:sz="0" w:space="0" w:color="auto"/>
            <w:bottom w:val="none" w:sz="0" w:space="0" w:color="auto"/>
            <w:right w:val="none" w:sz="0" w:space="0" w:color="auto"/>
          </w:divBdr>
        </w:div>
      </w:divsChild>
    </w:div>
    <w:div w:id="354163394">
      <w:bodyDiv w:val="1"/>
      <w:marLeft w:val="0"/>
      <w:marRight w:val="0"/>
      <w:marTop w:val="0"/>
      <w:marBottom w:val="0"/>
      <w:divBdr>
        <w:top w:val="none" w:sz="0" w:space="0" w:color="auto"/>
        <w:left w:val="none" w:sz="0" w:space="0" w:color="auto"/>
        <w:bottom w:val="none" w:sz="0" w:space="0" w:color="auto"/>
        <w:right w:val="none" w:sz="0" w:space="0" w:color="auto"/>
      </w:divBdr>
      <w:divsChild>
        <w:div w:id="10693374">
          <w:marLeft w:val="0"/>
          <w:marRight w:val="0"/>
          <w:marTop w:val="0"/>
          <w:marBottom w:val="0"/>
          <w:divBdr>
            <w:top w:val="none" w:sz="0" w:space="0" w:color="auto"/>
            <w:left w:val="none" w:sz="0" w:space="0" w:color="auto"/>
            <w:bottom w:val="none" w:sz="0" w:space="0" w:color="auto"/>
            <w:right w:val="none" w:sz="0" w:space="0" w:color="auto"/>
          </w:divBdr>
        </w:div>
        <w:div w:id="20477617">
          <w:marLeft w:val="0"/>
          <w:marRight w:val="0"/>
          <w:marTop w:val="0"/>
          <w:marBottom w:val="0"/>
          <w:divBdr>
            <w:top w:val="none" w:sz="0" w:space="0" w:color="auto"/>
            <w:left w:val="none" w:sz="0" w:space="0" w:color="auto"/>
            <w:bottom w:val="none" w:sz="0" w:space="0" w:color="auto"/>
            <w:right w:val="none" w:sz="0" w:space="0" w:color="auto"/>
          </w:divBdr>
        </w:div>
        <w:div w:id="33627057">
          <w:marLeft w:val="0"/>
          <w:marRight w:val="0"/>
          <w:marTop w:val="0"/>
          <w:marBottom w:val="0"/>
          <w:divBdr>
            <w:top w:val="none" w:sz="0" w:space="0" w:color="auto"/>
            <w:left w:val="none" w:sz="0" w:space="0" w:color="auto"/>
            <w:bottom w:val="none" w:sz="0" w:space="0" w:color="auto"/>
            <w:right w:val="none" w:sz="0" w:space="0" w:color="auto"/>
          </w:divBdr>
        </w:div>
        <w:div w:id="38939338">
          <w:marLeft w:val="0"/>
          <w:marRight w:val="0"/>
          <w:marTop w:val="0"/>
          <w:marBottom w:val="0"/>
          <w:divBdr>
            <w:top w:val="none" w:sz="0" w:space="0" w:color="auto"/>
            <w:left w:val="none" w:sz="0" w:space="0" w:color="auto"/>
            <w:bottom w:val="none" w:sz="0" w:space="0" w:color="auto"/>
            <w:right w:val="none" w:sz="0" w:space="0" w:color="auto"/>
          </w:divBdr>
        </w:div>
        <w:div w:id="42798101">
          <w:marLeft w:val="0"/>
          <w:marRight w:val="0"/>
          <w:marTop w:val="0"/>
          <w:marBottom w:val="0"/>
          <w:divBdr>
            <w:top w:val="none" w:sz="0" w:space="0" w:color="auto"/>
            <w:left w:val="none" w:sz="0" w:space="0" w:color="auto"/>
            <w:bottom w:val="none" w:sz="0" w:space="0" w:color="auto"/>
            <w:right w:val="none" w:sz="0" w:space="0" w:color="auto"/>
          </w:divBdr>
        </w:div>
        <w:div w:id="108744949">
          <w:marLeft w:val="0"/>
          <w:marRight w:val="0"/>
          <w:marTop w:val="0"/>
          <w:marBottom w:val="0"/>
          <w:divBdr>
            <w:top w:val="none" w:sz="0" w:space="0" w:color="auto"/>
            <w:left w:val="none" w:sz="0" w:space="0" w:color="auto"/>
            <w:bottom w:val="none" w:sz="0" w:space="0" w:color="auto"/>
            <w:right w:val="none" w:sz="0" w:space="0" w:color="auto"/>
          </w:divBdr>
        </w:div>
        <w:div w:id="132479764">
          <w:marLeft w:val="0"/>
          <w:marRight w:val="0"/>
          <w:marTop w:val="0"/>
          <w:marBottom w:val="0"/>
          <w:divBdr>
            <w:top w:val="none" w:sz="0" w:space="0" w:color="auto"/>
            <w:left w:val="none" w:sz="0" w:space="0" w:color="auto"/>
            <w:bottom w:val="none" w:sz="0" w:space="0" w:color="auto"/>
            <w:right w:val="none" w:sz="0" w:space="0" w:color="auto"/>
          </w:divBdr>
        </w:div>
        <w:div w:id="134371742">
          <w:marLeft w:val="0"/>
          <w:marRight w:val="0"/>
          <w:marTop w:val="0"/>
          <w:marBottom w:val="0"/>
          <w:divBdr>
            <w:top w:val="none" w:sz="0" w:space="0" w:color="auto"/>
            <w:left w:val="none" w:sz="0" w:space="0" w:color="auto"/>
            <w:bottom w:val="none" w:sz="0" w:space="0" w:color="auto"/>
            <w:right w:val="none" w:sz="0" w:space="0" w:color="auto"/>
          </w:divBdr>
        </w:div>
        <w:div w:id="152451974">
          <w:marLeft w:val="0"/>
          <w:marRight w:val="0"/>
          <w:marTop w:val="0"/>
          <w:marBottom w:val="0"/>
          <w:divBdr>
            <w:top w:val="none" w:sz="0" w:space="0" w:color="auto"/>
            <w:left w:val="none" w:sz="0" w:space="0" w:color="auto"/>
            <w:bottom w:val="none" w:sz="0" w:space="0" w:color="auto"/>
            <w:right w:val="none" w:sz="0" w:space="0" w:color="auto"/>
          </w:divBdr>
        </w:div>
        <w:div w:id="165942947">
          <w:marLeft w:val="0"/>
          <w:marRight w:val="0"/>
          <w:marTop w:val="0"/>
          <w:marBottom w:val="0"/>
          <w:divBdr>
            <w:top w:val="none" w:sz="0" w:space="0" w:color="auto"/>
            <w:left w:val="none" w:sz="0" w:space="0" w:color="auto"/>
            <w:bottom w:val="none" w:sz="0" w:space="0" w:color="auto"/>
            <w:right w:val="none" w:sz="0" w:space="0" w:color="auto"/>
          </w:divBdr>
        </w:div>
        <w:div w:id="177626059">
          <w:marLeft w:val="0"/>
          <w:marRight w:val="0"/>
          <w:marTop w:val="0"/>
          <w:marBottom w:val="0"/>
          <w:divBdr>
            <w:top w:val="none" w:sz="0" w:space="0" w:color="auto"/>
            <w:left w:val="none" w:sz="0" w:space="0" w:color="auto"/>
            <w:bottom w:val="none" w:sz="0" w:space="0" w:color="auto"/>
            <w:right w:val="none" w:sz="0" w:space="0" w:color="auto"/>
          </w:divBdr>
        </w:div>
        <w:div w:id="180898248">
          <w:marLeft w:val="0"/>
          <w:marRight w:val="0"/>
          <w:marTop w:val="0"/>
          <w:marBottom w:val="0"/>
          <w:divBdr>
            <w:top w:val="none" w:sz="0" w:space="0" w:color="auto"/>
            <w:left w:val="none" w:sz="0" w:space="0" w:color="auto"/>
            <w:bottom w:val="none" w:sz="0" w:space="0" w:color="auto"/>
            <w:right w:val="none" w:sz="0" w:space="0" w:color="auto"/>
          </w:divBdr>
        </w:div>
        <w:div w:id="198512902">
          <w:marLeft w:val="0"/>
          <w:marRight w:val="0"/>
          <w:marTop w:val="0"/>
          <w:marBottom w:val="0"/>
          <w:divBdr>
            <w:top w:val="none" w:sz="0" w:space="0" w:color="auto"/>
            <w:left w:val="none" w:sz="0" w:space="0" w:color="auto"/>
            <w:bottom w:val="none" w:sz="0" w:space="0" w:color="auto"/>
            <w:right w:val="none" w:sz="0" w:space="0" w:color="auto"/>
          </w:divBdr>
        </w:div>
        <w:div w:id="221446440">
          <w:marLeft w:val="0"/>
          <w:marRight w:val="0"/>
          <w:marTop w:val="0"/>
          <w:marBottom w:val="0"/>
          <w:divBdr>
            <w:top w:val="none" w:sz="0" w:space="0" w:color="auto"/>
            <w:left w:val="none" w:sz="0" w:space="0" w:color="auto"/>
            <w:bottom w:val="none" w:sz="0" w:space="0" w:color="auto"/>
            <w:right w:val="none" w:sz="0" w:space="0" w:color="auto"/>
          </w:divBdr>
        </w:div>
        <w:div w:id="247857238">
          <w:marLeft w:val="0"/>
          <w:marRight w:val="0"/>
          <w:marTop w:val="0"/>
          <w:marBottom w:val="0"/>
          <w:divBdr>
            <w:top w:val="none" w:sz="0" w:space="0" w:color="auto"/>
            <w:left w:val="none" w:sz="0" w:space="0" w:color="auto"/>
            <w:bottom w:val="none" w:sz="0" w:space="0" w:color="auto"/>
            <w:right w:val="none" w:sz="0" w:space="0" w:color="auto"/>
          </w:divBdr>
        </w:div>
        <w:div w:id="248125452">
          <w:marLeft w:val="0"/>
          <w:marRight w:val="0"/>
          <w:marTop w:val="0"/>
          <w:marBottom w:val="0"/>
          <w:divBdr>
            <w:top w:val="none" w:sz="0" w:space="0" w:color="auto"/>
            <w:left w:val="none" w:sz="0" w:space="0" w:color="auto"/>
            <w:bottom w:val="none" w:sz="0" w:space="0" w:color="auto"/>
            <w:right w:val="none" w:sz="0" w:space="0" w:color="auto"/>
          </w:divBdr>
        </w:div>
        <w:div w:id="250503499">
          <w:marLeft w:val="0"/>
          <w:marRight w:val="0"/>
          <w:marTop w:val="0"/>
          <w:marBottom w:val="0"/>
          <w:divBdr>
            <w:top w:val="none" w:sz="0" w:space="0" w:color="auto"/>
            <w:left w:val="none" w:sz="0" w:space="0" w:color="auto"/>
            <w:bottom w:val="none" w:sz="0" w:space="0" w:color="auto"/>
            <w:right w:val="none" w:sz="0" w:space="0" w:color="auto"/>
          </w:divBdr>
        </w:div>
        <w:div w:id="266885521">
          <w:marLeft w:val="0"/>
          <w:marRight w:val="0"/>
          <w:marTop w:val="0"/>
          <w:marBottom w:val="0"/>
          <w:divBdr>
            <w:top w:val="none" w:sz="0" w:space="0" w:color="auto"/>
            <w:left w:val="none" w:sz="0" w:space="0" w:color="auto"/>
            <w:bottom w:val="none" w:sz="0" w:space="0" w:color="auto"/>
            <w:right w:val="none" w:sz="0" w:space="0" w:color="auto"/>
          </w:divBdr>
        </w:div>
        <w:div w:id="276527768">
          <w:marLeft w:val="0"/>
          <w:marRight w:val="0"/>
          <w:marTop w:val="0"/>
          <w:marBottom w:val="0"/>
          <w:divBdr>
            <w:top w:val="none" w:sz="0" w:space="0" w:color="auto"/>
            <w:left w:val="none" w:sz="0" w:space="0" w:color="auto"/>
            <w:bottom w:val="none" w:sz="0" w:space="0" w:color="auto"/>
            <w:right w:val="none" w:sz="0" w:space="0" w:color="auto"/>
          </w:divBdr>
        </w:div>
        <w:div w:id="278225416">
          <w:marLeft w:val="0"/>
          <w:marRight w:val="0"/>
          <w:marTop w:val="0"/>
          <w:marBottom w:val="0"/>
          <w:divBdr>
            <w:top w:val="none" w:sz="0" w:space="0" w:color="auto"/>
            <w:left w:val="none" w:sz="0" w:space="0" w:color="auto"/>
            <w:bottom w:val="none" w:sz="0" w:space="0" w:color="auto"/>
            <w:right w:val="none" w:sz="0" w:space="0" w:color="auto"/>
          </w:divBdr>
        </w:div>
        <w:div w:id="283771647">
          <w:marLeft w:val="0"/>
          <w:marRight w:val="0"/>
          <w:marTop w:val="0"/>
          <w:marBottom w:val="0"/>
          <w:divBdr>
            <w:top w:val="none" w:sz="0" w:space="0" w:color="auto"/>
            <w:left w:val="none" w:sz="0" w:space="0" w:color="auto"/>
            <w:bottom w:val="none" w:sz="0" w:space="0" w:color="auto"/>
            <w:right w:val="none" w:sz="0" w:space="0" w:color="auto"/>
          </w:divBdr>
        </w:div>
        <w:div w:id="308949005">
          <w:marLeft w:val="0"/>
          <w:marRight w:val="0"/>
          <w:marTop w:val="0"/>
          <w:marBottom w:val="0"/>
          <w:divBdr>
            <w:top w:val="none" w:sz="0" w:space="0" w:color="auto"/>
            <w:left w:val="none" w:sz="0" w:space="0" w:color="auto"/>
            <w:bottom w:val="none" w:sz="0" w:space="0" w:color="auto"/>
            <w:right w:val="none" w:sz="0" w:space="0" w:color="auto"/>
          </w:divBdr>
        </w:div>
        <w:div w:id="310721017">
          <w:marLeft w:val="0"/>
          <w:marRight w:val="0"/>
          <w:marTop w:val="0"/>
          <w:marBottom w:val="0"/>
          <w:divBdr>
            <w:top w:val="none" w:sz="0" w:space="0" w:color="auto"/>
            <w:left w:val="none" w:sz="0" w:space="0" w:color="auto"/>
            <w:bottom w:val="none" w:sz="0" w:space="0" w:color="auto"/>
            <w:right w:val="none" w:sz="0" w:space="0" w:color="auto"/>
          </w:divBdr>
        </w:div>
        <w:div w:id="311758803">
          <w:marLeft w:val="0"/>
          <w:marRight w:val="0"/>
          <w:marTop w:val="0"/>
          <w:marBottom w:val="0"/>
          <w:divBdr>
            <w:top w:val="none" w:sz="0" w:space="0" w:color="auto"/>
            <w:left w:val="none" w:sz="0" w:space="0" w:color="auto"/>
            <w:bottom w:val="none" w:sz="0" w:space="0" w:color="auto"/>
            <w:right w:val="none" w:sz="0" w:space="0" w:color="auto"/>
          </w:divBdr>
        </w:div>
        <w:div w:id="327830463">
          <w:marLeft w:val="0"/>
          <w:marRight w:val="0"/>
          <w:marTop w:val="0"/>
          <w:marBottom w:val="0"/>
          <w:divBdr>
            <w:top w:val="none" w:sz="0" w:space="0" w:color="auto"/>
            <w:left w:val="none" w:sz="0" w:space="0" w:color="auto"/>
            <w:bottom w:val="none" w:sz="0" w:space="0" w:color="auto"/>
            <w:right w:val="none" w:sz="0" w:space="0" w:color="auto"/>
          </w:divBdr>
        </w:div>
        <w:div w:id="332612197">
          <w:marLeft w:val="0"/>
          <w:marRight w:val="0"/>
          <w:marTop w:val="0"/>
          <w:marBottom w:val="0"/>
          <w:divBdr>
            <w:top w:val="none" w:sz="0" w:space="0" w:color="auto"/>
            <w:left w:val="none" w:sz="0" w:space="0" w:color="auto"/>
            <w:bottom w:val="none" w:sz="0" w:space="0" w:color="auto"/>
            <w:right w:val="none" w:sz="0" w:space="0" w:color="auto"/>
          </w:divBdr>
        </w:div>
        <w:div w:id="349182356">
          <w:marLeft w:val="0"/>
          <w:marRight w:val="0"/>
          <w:marTop w:val="0"/>
          <w:marBottom w:val="0"/>
          <w:divBdr>
            <w:top w:val="none" w:sz="0" w:space="0" w:color="auto"/>
            <w:left w:val="none" w:sz="0" w:space="0" w:color="auto"/>
            <w:bottom w:val="none" w:sz="0" w:space="0" w:color="auto"/>
            <w:right w:val="none" w:sz="0" w:space="0" w:color="auto"/>
          </w:divBdr>
        </w:div>
        <w:div w:id="358436175">
          <w:marLeft w:val="0"/>
          <w:marRight w:val="0"/>
          <w:marTop w:val="0"/>
          <w:marBottom w:val="0"/>
          <w:divBdr>
            <w:top w:val="none" w:sz="0" w:space="0" w:color="auto"/>
            <w:left w:val="none" w:sz="0" w:space="0" w:color="auto"/>
            <w:bottom w:val="none" w:sz="0" w:space="0" w:color="auto"/>
            <w:right w:val="none" w:sz="0" w:space="0" w:color="auto"/>
          </w:divBdr>
        </w:div>
        <w:div w:id="362754351">
          <w:marLeft w:val="0"/>
          <w:marRight w:val="0"/>
          <w:marTop w:val="0"/>
          <w:marBottom w:val="0"/>
          <w:divBdr>
            <w:top w:val="none" w:sz="0" w:space="0" w:color="auto"/>
            <w:left w:val="none" w:sz="0" w:space="0" w:color="auto"/>
            <w:bottom w:val="none" w:sz="0" w:space="0" w:color="auto"/>
            <w:right w:val="none" w:sz="0" w:space="0" w:color="auto"/>
          </w:divBdr>
        </w:div>
        <w:div w:id="365064870">
          <w:marLeft w:val="0"/>
          <w:marRight w:val="0"/>
          <w:marTop w:val="0"/>
          <w:marBottom w:val="0"/>
          <w:divBdr>
            <w:top w:val="none" w:sz="0" w:space="0" w:color="auto"/>
            <w:left w:val="none" w:sz="0" w:space="0" w:color="auto"/>
            <w:bottom w:val="none" w:sz="0" w:space="0" w:color="auto"/>
            <w:right w:val="none" w:sz="0" w:space="0" w:color="auto"/>
          </w:divBdr>
        </w:div>
        <w:div w:id="380515625">
          <w:marLeft w:val="0"/>
          <w:marRight w:val="0"/>
          <w:marTop w:val="0"/>
          <w:marBottom w:val="0"/>
          <w:divBdr>
            <w:top w:val="none" w:sz="0" w:space="0" w:color="auto"/>
            <w:left w:val="none" w:sz="0" w:space="0" w:color="auto"/>
            <w:bottom w:val="none" w:sz="0" w:space="0" w:color="auto"/>
            <w:right w:val="none" w:sz="0" w:space="0" w:color="auto"/>
          </w:divBdr>
        </w:div>
        <w:div w:id="417598622">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462231152">
          <w:marLeft w:val="0"/>
          <w:marRight w:val="0"/>
          <w:marTop w:val="0"/>
          <w:marBottom w:val="0"/>
          <w:divBdr>
            <w:top w:val="none" w:sz="0" w:space="0" w:color="auto"/>
            <w:left w:val="none" w:sz="0" w:space="0" w:color="auto"/>
            <w:bottom w:val="none" w:sz="0" w:space="0" w:color="auto"/>
            <w:right w:val="none" w:sz="0" w:space="0" w:color="auto"/>
          </w:divBdr>
        </w:div>
        <w:div w:id="476841422">
          <w:marLeft w:val="0"/>
          <w:marRight w:val="0"/>
          <w:marTop w:val="0"/>
          <w:marBottom w:val="0"/>
          <w:divBdr>
            <w:top w:val="none" w:sz="0" w:space="0" w:color="auto"/>
            <w:left w:val="none" w:sz="0" w:space="0" w:color="auto"/>
            <w:bottom w:val="none" w:sz="0" w:space="0" w:color="auto"/>
            <w:right w:val="none" w:sz="0" w:space="0" w:color="auto"/>
          </w:divBdr>
        </w:div>
        <w:div w:id="509108302">
          <w:marLeft w:val="0"/>
          <w:marRight w:val="0"/>
          <w:marTop w:val="0"/>
          <w:marBottom w:val="0"/>
          <w:divBdr>
            <w:top w:val="none" w:sz="0" w:space="0" w:color="auto"/>
            <w:left w:val="none" w:sz="0" w:space="0" w:color="auto"/>
            <w:bottom w:val="none" w:sz="0" w:space="0" w:color="auto"/>
            <w:right w:val="none" w:sz="0" w:space="0" w:color="auto"/>
          </w:divBdr>
        </w:div>
        <w:div w:id="516189167">
          <w:marLeft w:val="0"/>
          <w:marRight w:val="0"/>
          <w:marTop w:val="0"/>
          <w:marBottom w:val="0"/>
          <w:divBdr>
            <w:top w:val="none" w:sz="0" w:space="0" w:color="auto"/>
            <w:left w:val="none" w:sz="0" w:space="0" w:color="auto"/>
            <w:bottom w:val="none" w:sz="0" w:space="0" w:color="auto"/>
            <w:right w:val="none" w:sz="0" w:space="0" w:color="auto"/>
          </w:divBdr>
        </w:div>
        <w:div w:id="531040413">
          <w:marLeft w:val="0"/>
          <w:marRight w:val="0"/>
          <w:marTop w:val="0"/>
          <w:marBottom w:val="0"/>
          <w:divBdr>
            <w:top w:val="none" w:sz="0" w:space="0" w:color="auto"/>
            <w:left w:val="none" w:sz="0" w:space="0" w:color="auto"/>
            <w:bottom w:val="none" w:sz="0" w:space="0" w:color="auto"/>
            <w:right w:val="none" w:sz="0" w:space="0" w:color="auto"/>
          </w:divBdr>
        </w:div>
        <w:div w:id="531113439">
          <w:marLeft w:val="0"/>
          <w:marRight w:val="0"/>
          <w:marTop w:val="0"/>
          <w:marBottom w:val="0"/>
          <w:divBdr>
            <w:top w:val="none" w:sz="0" w:space="0" w:color="auto"/>
            <w:left w:val="none" w:sz="0" w:space="0" w:color="auto"/>
            <w:bottom w:val="none" w:sz="0" w:space="0" w:color="auto"/>
            <w:right w:val="none" w:sz="0" w:space="0" w:color="auto"/>
          </w:divBdr>
        </w:div>
        <w:div w:id="560143696">
          <w:marLeft w:val="0"/>
          <w:marRight w:val="0"/>
          <w:marTop w:val="0"/>
          <w:marBottom w:val="0"/>
          <w:divBdr>
            <w:top w:val="none" w:sz="0" w:space="0" w:color="auto"/>
            <w:left w:val="none" w:sz="0" w:space="0" w:color="auto"/>
            <w:bottom w:val="none" w:sz="0" w:space="0" w:color="auto"/>
            <w:right w:val="none" w:sz="0" w:space="0" w:color="auto"/>
          </w:divBdr>
        </w:div>
        <w:div w:id="594480469">
          <w:marLeft w:val="0"/>
          <w:marRight w:val="0"/>
          <w:marTop w:val="0"/>
          <w:marBottom w:val="0"/>
          <w:divBdr>
            <w:top w:val="none" w:sz="0" w:space="0" w:color="auto"/>
            <w:left w:val="none" w:sz="0" w:space="0" w:color="auto"/>
            <w:bottom w:val="none" w:sz="0" w:space="0" w:color="auto"/>
            <w:right w:val="none" w:sz="0" w:space="0" w:color="auto"/>
          </w:divBdr>
        </w:div>
        <w:div w:id="667632795">
          <w:marLeft w:val="0"/>
          <w:marRight w:val="0"/>
          <w:marTop w:val="0"/>
          <w:marBottom w:val="0"/>
          <w:divBdr>
            <w:top w:val="none" w:sz="0" w:space="0" w:color="auto"/>
            <w:left w:val="none" w:sz="0" w:space="0" w:color="auto"/>
            <w:bottom w:val="none" w:sz="0" w:space="0" w:color="auto"/>
            <w:right w:val="none" w:sz="0" w:space="0" w:color="auto"/>
          </w:divBdr>
        </w:div>
        <w:div w:id="692539936">
          <w:marLeft w:val="0"/>
          <w:marRight w:val="0"/>
          <w:marTop w:val="0"/>
          <w:marBottom w:val="0"/>
          <w:divBdr>
            <w:top w:val="none" w:sz="0" w:space="0" w:color="auto"/>
            <w:left w:val="none" w:sz="0" w:space="0" w:color="auto"/>
            <w:bottom w:val="none" w:sz="0" w:space="0" w:color="auto"/>
            <w:right w:val="none" w:sz="0" w:space="0" w:color="auto"/>
          </w:divBdr>
        </w:div>
        <w:div w:id="695620709">
          <w:marLeft w:val="0"/>
          <w:marRight w:val="0"/>
          <w:marTop w:val="0"/>
          <w:marBottom w:val="0"/>
          <w:divBdr>
            <w:top w:val="none" w:sz="0" w:space="0" w:color="auto"/>
            <w:left w:val="none" w:sz="0" w:space="0" w:color="auto"/>
            <w:bottom w:val="none" w:sz="0" w:space="0" w:color="auto"/>
            <w:right w:val="none" w:sz="0" w:space="0" w:color="auto"/>
          </w:divBdr>
        </w:div>
        <w:div w:id="702244494">
          <w:marLeft w:val="0"/>
          <w:marRight w:val="0"/>
          <w:marTop w:val="0"/>
          <w:marBottom w:val="0"/>
          <w:divBdr>
            <w:top w:val="none" w:sz="0" w:space="0" w:color="auto"/>
            <w:left w:val="none" w:sz="0" w:space="0" w:color="auto"/>
            <w:bottom w:val="none" w:sz="0" w:space="0" w:color="auto"/>
            <w:right w:val="none" w:sz="0" w:space="0" w:color="auto"/>
          </w:divBdr>
        </w:div>
        <w:div w:id="720833270">
          <w:marLeft w:val="0"/>
          <w:marRight w:val="0"/>
          <w:marTop w:val="0"/>
          <w:marBottom w:val="0"/>
          <w:divBdr>
            <w:top w:val="none" w:sz="0" w:space="0" w:color="auto"/>
            <w:left w:val="none" w:sz="0" w:space="0" w:color="auto"/>
            <w:bottom w:val="none" w:sz="0" w:space="0" w:color="auto"/>
            <w:right w:val="none" w:sz="0" w:space="0" w:color="auto"/>
          </w:divBdr>
        </w:div>
        <w:div w:id="759328194">
          <w:marLeft w:val="0"/>
          <w:marRight w:val="0"/>
          <w:marTop w:val="0"/>
          <w:marBottom w:val="0"/>
          <w:divBdr>
            <w:top w:val="none" w:sz="0" w:space="0" w:color="auto"/>
            <w:left w:val="none" w:sz="0" w:space="0" w:color="auto"/>
            <w:bottom w:val="none" w:sz="0" w:space="0" w:color="auto"/>
            <w:right w:val="none" w:sz="0" w:space="0" w:color="auto"/>
          </w:divBdr>
        </w:div>
        <w:div w:id="767118507">
          <w:marLeft w:val="0"/>
          <w:marRight w:val="0"/>
          <w:marTop w:val="0"/>
          <w:marBottom w:val="0"/>
          <w:divBdr>
            <w:top w:val="none" w:sz="0" w:space="0" w:color="auto"/>
            <w:left w:val="none" w:sz="0" w:space="0" w:color="auto"/>
            <w:bottom w:val="none" w:sz="0" w:space="0" w:color="auto"/>
            <w:right w:val="none" w:sz="0" w:space="0" w:color="auto"/>
          </w:divBdr>
        </w:div>
        <w:div w:id="815293376">
          <w:marLeft w:val="0"/>
          <w:marRight w:val="0"/>
          <w:marTop w:val="0"/>
          <w:marBottom w:val="0"/>
          <w:divBdr>
            <w:top w:val="none" w:sz="0" w:space="0" w:color="auto"/>
            <w:left w:val="none" w:sz="0" w:space="0" w:color="auto"/>
            <w:bottom w:val="none" w:sz="0" w:space="0" w:color="auto"/>
            <w:right w:val="none" w:sz="0" w:space="0" w:color="auto"/>
          </w:divBdr>
        </w:div>
        <w:div w:id="824660432">
          <w:marLeft w:val="0"/>
          <w:marRight w:val="0"/>
          <w:marTop w:val="0"/>
          <w:marBottom w:val="0"/>
          <w:divBdr>
            <w:top w:val="none" w:sz="0" w:space="0" w:color="auto"/>
            <w:left w:val="none" w:sz="0" w:space="0" w:color="auto"/>
            <w:bottom w:val="none" w:sz="0" w:space="0" w:color="auto"/>
            <w:right w:val="none" w:sz="0" w:space="0" w:color="auto"/>
          </w:divBdr>
        </w:div>
        <w:div w:id="842746709">
          <w:marLeft w:val="0"/>
          <w:marRight w:val="0"/>
          <w:marTop w:val="0"/>
          <w:marBottom w:val="0"/>
          <w:divBdr>
            <w:top w:val="none" w:sz="0" w:space="0" w:color="auto"/>
            <w:left w:val="none" w:sz="0" w:space="0" w:color="auto"/>
            <w:bottom w:val="none" w:sz="0" w:space="0" w:color="auto"/>
            <w:right w:val="none" w:sz="0" w:space="0" w:color="auto"/>
          </w:divBdr>
        </w:div>
        <w:div w:id="849373863">
          <w:marLeft w:val="0"/>
          <w:marRight w:val="0"/>
          <w:marTop w:val="0"/>
          <w:marBottom w:val="0"/>
          <w:divBdr>
            <w:top w:val="none" w:sz="0" w:space="0" w:color="auto"/>
            <w:left w:val="none" w:sz="0" w:space="0" w:color="auto"/>
            <w:bottom w:val="none" w:sz="0" w:space="0" w:color="auto"/>
            <w:right w:val="none" w:sz="0" w:space="0" w:color="auto"/>
          </w:divBdr>
        </w:div>
        <w:div w:id="859978048">
          <w:marLeft w:val="0"/>
          <w:marRight w:val="0"/>
          <w:marTop w:val="0"/>
          <w:marBottom w:val="0"/>
          <w:divBdr>
            <w:top w:val="none" w:sz="0" w:space="0" w:color="auto"/>
            <w:left w:val="none" w:sz="0" w:space="0" w:color="auto"/>
            <w:bottom w:val="none" w:sz="0" w:space="0" w:color="auto"/>
            <w:right w:val="none" w:sz="0" w:space="0" w:color="auto"/>
          </w:divBdr>
        </w:div>
        <w:div w:id="867333595">
          <w:marLeft w:val="0"/>
          <w:marRight w:val="0"/>
          <w:marTop w:val="0"/>
          <w:marBottom w:val="0"/>
          <w:divBdr>
            <w:top w:val="none" w:sz="0" w:space="0" w:color="auto"/>
            <w:left w:val="none" w:sz="0" w:space="0" w:color="auto"/>
            <w:bottom w:val="none" w:sz="0" w:space="0" w:color="auto"/>
            <w:right w:val="none" w:sz="0" w:space="0" w:color="auto"/>
          </w:divBdr>
        </w:div>
        <w:div w:id="878200392">
          <w:marLeft w:val="0"/>
          <w:marRight w:val="0"/>
          <w:marTop w:val="0"/>
          <w:marBottom w:val="0"/>
          <w:divBdr>
            <w:top w:val="none" w:sz="0" w:space="0" w:color="auto"/>
            <w:left w:val="none" w:sz="0" w:space="0" w:color="auto"/>
            <w:bottom w:val="none" w:sz="0" w:space="0" w:color="auto"/>
            <w:right w:val="none" w:sz="0" w:space="0" w:color="auto"/>
          </w:divBdr>
        </w:div>
        <w:div w:id="897859972">
          <w:marLeft w:val="0"/>
          <w:marRight w:val="0"/>
          <w:marTop w:val="0"/>
          <w:marBottom w:val="0"/>
          <w:divBdr>
            <w:top w:val="none" w:sz="0" w:space="0" w:color="auto"/>
            <w:left w:val="none" w:sz="0" w:space="0" w:color="auto"/>
            <w:bottom w:val="none" w:sz="0" w:space="0" w:color="auto"/>
            <w:right w:val="none" w:sz="0" w:space="0" w:color="auto"/>
          </w:divBdr>
        </w:div>
        <w:div w:id="921331087">
          <w:marLeft w:val="0"/>
          <w:marRight w:val="0"/>
          <w:marTop w:val="0"/>
          <w:marBottom w:val="0"/>
          <w:divBdr>
            <w:top w:val="none" w:sz="0" w:space="0" w:color="auto"/>
            <w:left w:val="none" w:sz="0" w:space="0" w:color="auto"/>
            <w:bottom w:val="none" w:sz="0" w:space="0" w:color="auto"/>
            <w:right w:val="none" w:sz="0" w:space="0" w:color="auto"/>
          </w:divBdr>
        </w:div>
        <w:div w:id="925846688">
          <w:marLeft w:val="0"/>
          <w:marRight w:val="0"/>
          <w:marTop w:val="0"/>
          <w:marBottom w:val="0"/>
          <w:divBdr>
            <w:top w:val="none" w:sz="0" w:space="0" w:color="auto"/>
            <w:left w:val="none" w:sz="0" w:space="0" w:color="auto"/>
            <w:bottom w:val="none" w:sz="0" w:space="0" w:color="auto"/>
            <w:right w:val="none" w:sz="0" w:space="0" w:color="auto"/>
          </w:divBdr>
        </w:div>
        <w:div w:id="929506055">
          <w:marLeft w:val="0"/>
          <w:marRight w:val="0"/>
          <w:marTop w:val="0"/>
          <w:marBottom w:val="0"/>
          <w:divBdr>
            <w:top w:val="none" w:sz="0" w:space="0" w:color="auto"/>
            <w:left w:val="none" w:sz="0" w:space="0" w:color="auto"/>
            <w:bottom w:val="none" w:sz="0" w:space="0" w:color="auto"/>
            <w:right w:val="none" w:sz="0" w:space="0" w:color="auto"/>
          </w:divBdr>
        </w:div>
        <w:div w:id="943537695">
          <w:marLeft w:val="0"/>
          <w:marRight w:val="0"/>
          <w:marTop w:val="0"/>
          <w:marBottom w:val="0"/>
          <w:divBdr>
            <w:top w:val="none" w:sz="0" w:space="0" w:color="auto"/>
            <w:left w:val="none" w:sz="0" w:space="0" w:color="auto"/>
            <w:bottom w:val="none" w:sz="0" w:space="0" w:color="auto"/>
            <w:right w:val="none" w:sz="0" w:space="0" w:color="auto"/>
          </w:divBdr>
        </w:div>
        <w:div w:id="943804727">
          <w:marLeft w:val="0"/>
          <w:marRight w:val="0"/>
          <w:marTop w:val="0"/>
          <w:marBottom w:val="0"/>
          <w:divBdr>
            <w:top w:val="none" w:sz="0" w:space="0" w:color="auto"/>
            <w:left w:val="none" w:sz="0" w:space="0" w:color="auto"/>
            <w:bottom w:val="none" w:sz="0" w:space="0" w:color="auto"/>
            <w:right w:val="none" w:sz="0" w:space="0" w:color="auto"/>
          </w:divBdr>
        </w:div>
        <w:div w:id="958028246">
          <w:marLeft w:val="0"/>
          <w:marRight w:val="0"/>
          <w:marTop w:val="0"/>
          <w:marBottom w:val="0"/>
          <w:divBdr>
            <w:top w:val="none" w:sz="0" w:space="0" w:color="auto"/>
            <w:left w:val="none" w:sz="0" w:space="0" w:color="auto"/>
            <w:bottom w:val="none" w:sz="0" w:space="0" w:color="auto"/>
            <w:right w:val="none" w:sz="0" w:space="0" w:color="auto"/>
          </w:divBdr>
        </w:div>
        <w:div w:id="970017133">
          <w:marLeft w:val="0"/>
          <w:marRight w:val="0"/>
          <w:marTop w:val="0"/>
          <w:marBottom w:val="0"/>
          <w:divBdr>
            <w:top w:val="none" w:sz="0" w:space="0" w:color="auto"/>
            <w:left w:val="none" w:sz="0" w:space="0" w:color="auto"/>
            <w:bottom w:val="none" w:sz="0" w:space="0" w:color="auto"/>
            <w:right w:val="none" w:sz="0" w:space="0" w:color="auto"/>
          </w:divBdr>
        </w:div>
        <w:div w:id="990256037">
          <w:marLeft w:val="0"/>
          <w:marRight w:val="0"/>
          <w:marTop w:val="0"/>
          <w:marBottom w:val="0"/>
          <w:divBdr>
            <w:top w:val="none" w:sz="0" w:space="0" w:color="auto"/>
            <w:left w:val="none" w:sz="0" w:space="0" w:color="auto"/>
            <w:bottom w:val="none" w:sz="0" w:space="0" w:color="auto"/>
            <w:right w:val="none" w:sz="0" w:space="0" w:color="auto"/>
          </w:divBdr>
        </w:div>
        <w:div w:id="1007176260">
          <w:marLeft w:val="0"/>
          <w:marRight w:val="0"/>
          <w:marTop w:val="0"/>
          <w:marBottom w:val="0"/>
          <w:divBdr>
            <w:top w:val="none" w:sz="0" w:space="0" w:color="auto"/>
            <w:left w:val="none" w:sz="0" w:space="0" w:color="auto"/>
            <w:bottom w:val="none" w:sz="0" w:space="0" w:color="auto"/>
            <w:right w:val="none" w:sz="0" w:space="0" w:color="auto"/>
          </w:divBdr>
        </w:div>
        <w:div w:id="1041056453">
          <w:marLeft w:val="0"/>
          <w:marRight w:val="0"/>
          <w:marTop w:val="0"/>
          <w:marBottom w:val="0"/>
          <w:divBdr>
            <w:top w:val="none" w:sz="0" w:space="0" w:color="auto"/>
            <w:left w:val="none" w:sz="0" w:space="0" w:color="auto"/>
            <w:bottom w:val="none" w:sz="0" w:space="0" w:color="auto"/>
            <w:right w:val="none" w:sz="0" w:space="0" w:color="auto"/>
          </w:divBdr>
        </w:div>
        <w:div w:id="1050112713">
          <w:marLeft w:val="0"/>
          <w:marRight w:val="0"/>
          <w:marTop w:val="0"/>
          <w:marBottom w:val="0"/>
          <w:divBdr>
            <w:top w:val="none" w:sz="0" w:space="0" w:color="auto"/>
            <w:left w:val="none" w:sz="0" w:space="0" w:color="auto"/>
            <w:bottom w:val="none" w:sz="0" w:space="0" w:color="auto"/>
            <w:right w:val="none" w:sz="0" w:space="0" w:color="auto"/>
          </w:divBdr>
        </w:div>
        <w:div w:id="1094548990">
          <w:marLeft w:val="0"/>
          <w:marRight w:val="0"/>
          <w:marTop w:val="0"/>
          <w:marBottom w:val="0"/>
          <w:divBdr>
            <w:top w:val="none" w:sz="0" w:space="0" w:color="auto"/>
            <w:left w:val="none" w:sz="0" w:space="0" w:color="auto"/>
            <w:bottom w:val="none" w:sz="0" w:space="0" w:color="auto"/>
            <w:right w:val="none" w:sz="0" w:space="0" w:color="auto"/>
          </w:divBdr>
        </w:div>
        <w:div w:id="1105149232">
          <w:marLeft w:val="0"/>
          <w:marRight w:val="0"/>
          <w:marTop w:val="0"/>
          <w:marBottom w:val="0"/>
          <w:divBdr>
            <w:top w:val="none" w:sz="0" w:space="0" w:color="auto"/>
            <w:left w:val="none" w:sz="0" w:space="0" w:color="auto"/>
            <w:bottom w:val="none" w:sz="0" w:space="0" w:color="auto"/>
            <w:right w:val="none" w:sz="0" w:space="0" w:color="auto"/>
          </w:divBdr>
        </w:div>
        <w:div w:id="1106850880">
          <w:marLeft w:val="0"/>
          <w:marRight w:val="0"/>
          <w:marTop w:val="0"/>
          <w:marBottom w:val="0"/>
          <w:divBdr>
            <w:top w:val="none" w:sz="0" w:space="0" w:color="auto"/>
            <w:left w:val="none" w:sz="0" w:space="0" w:color="auto"/>
            <w:bottom w:val="none" w:sz="0" w:space="0" w:color="auto"/>
            <w:right w:val="none" w:sz="0" w:space="0" w:color="auto"/>
          </w:divBdr>
        </w:div>
        <w:div w:id="1141189674">
          <w:marLeft w:val="0"/>
          <w:marRight w:val="0"/>
          <w:marTop w:val="0"/>
          <w:marBottom w:val="0"/>
          <w:divBdr>
            <w:top w:val="none" w:sz="0" w:space="0" w:color="auto"/>
            <w:left w:val="none" w:sz="0" w:space="0" w:color="auto"/>
            <w:bottom w:val="none" w:sz="0" w:space="0" w:color="auto"/>
            <w:right w:val="none" w:sz="0" w:space="0" w:color="auto"/>
          </w:divBdr>
        </w:div>
        <w:div w:id="1151871101">
          <w:marLeft w:val="0"/>
          <w:marRight w:val="0"/>
          <w:marTop w:val="0"/>
          <w:marBottom w:val="0"/>
          <w:divBdr>
            <w:top w:val="none" w:sz="0" w:space="0" w:color="auto"/>
            <w:left w:val="none" w:sz="0" w:space="0" w:color="auto"/>
            <w:bottom w:val="none" w:sz="0" w:space="0" w:color="auto"/>
            <w:right w:val="none" w:sz="0" w:space="0" w:color="auto"/>
          </w:divBdr>
        </w:div>
        <w:div w:id="1154682276">
          <w:marLeft w:val="0"/>
          <w:marRight w:val="0"/>
          <w:marTop w:val="0"/>
          <w:marBottom w:val="0"/>
          <w:divBdr>
            <w:top w:val="none" w:sz="0" w:space="0" w:color="auto"/>
            <w:left w:val="none" w:sz="0" w:space="0" w:color="auto"/>
            <w:bottom w:val="none" w:sz="0" w:space="0" w:color="auto"/>
            <w:right w:val="none" w:sz="0" w:space="0" w:color="auto"/>
          </w:divBdr>
        </w:div>
        <w:div w:id="1200900331">
          <w:marLeft w:val="0"/>
          <w:marRight w:val="0"/>
          <w:marTop w:val="0"/>
          <w:marBottom w:val="0"/>
          <w:divBdr>
            <w:top w:val="none" w:sz="0" w:space="0" w:color="auto"/>
            <w:left w:val="none" w:sz="0" w:space="0" w:color="auto"/>
            <w:bottom w:val="none" w:sz="0" w:space="0" w:color="auto"/>
            <w:right w:val="none" w:sz="0" w:space="0" w:color="auto"/>
          </w:divBdr>
        </w:div>
        <w:div w:id="1215241897">
          <w:marLeft w:val="0"/>
          <w:marRight w:val="0"/>
          <w:marTop w:val="0"/>
          <w:marBottom w:val="0"/>
          <w:divBdr>
            <w:top w:val="none" w:sz="0" w:space="0" w:color="auto"/>
            <w:left w:val="none" w:sz="0" w:space="0" w:color="auto"/>
            <w:bottom w:val="none" w:sz="0" w:space="0" w:color="auto"/>
            <w:right w:val="none" w:sz="0" w:space="0" w:color="auto"/>
          </w:divBdr>
        </w:div>
        <w:div w:id="1232078773">
          <w:marLeft w:val="0"/>
          <w:marRight w:val="0"/>
          <w:marTop w:val="0"/>
          <w:marBottom w:val="0"/>
          <w:divBdr>
            <w:top w:val="none" w:sz="0" w:space="0" w:color="auto"/>
            <w:left w:val="none" w:sz="0" w:space="0" w:color="auto"/>
            <w:bottom w:val="none" w:sz="0" w:space="0" w:color="auto"/>
            <w:right w:val="none" w:sz="0" w:space="0" w:color="auto"/>
          </w:divBdr>
        </w:div>
        <w:div w:id="1235317955">
          <w:marLeft w:val="0"/>
          <w:marRight w:val="0"/>
          <w:marTop w:val="0"/>
          <w:marBottom w:val="0"/>
          <w:divBdr>
            <w:top w:val="none" w:sz="0" w:space="0" w:color="auto"/>
            <w:left w:val="none" w:sz="0" w:space="0" w:color="auto"/>
            <w:bottom w:val="none" w:sz="0" w:space="0" w:color="auto"/>
            <w:right w:val="none" w:sz="0" w:space="0" w:color="auto"/>
          </w:divBdr>
        </w:div>
        <w:div w:id="1237401791">
          <w:marLeft w:val="0"/>
          <w:marRight w:val="0"/>
          <w:marTop w:val="0"/>
          <w:marBottom w:val="0"/>
          <w:divBdr>
            <w:top w:val="none" w:sz="0" w:space="0" w:color="auto"/>
            <w:left w:val="none" w:sz="0" w:space="0" w:color="auto"/>
            <w:bottom w:val="none" w:sz="0" w:space="0" w:color="auto"/>
            <w:right w:val="none" w:sz="0" w:space="0" w:color="auto"/>
          </w:divBdr>
        </w:div>
        <w:div w:id="1269239003">
          <w:marLeft w:val="0"/>
          <w:marRight w:val="0"/>
          <w:marTop w:val="0"/>
          <w:marBottom w:val="0"/>
          <w:divBdr>
            <w:top w:val="none" w:sz="0" w:space="0" w:color="auto"/>
            <w:left w:val="none" w:sz="0" w:space="0" w:color="auto"/>
            <w:bottom w:val="none" w:sz="0" w:space="0" w:color="auto"/>
            <w:right w:val="none" w:sz="0" w:space="0" w:color="auto"/>
          </w:divBdr>
        </w:div>
        <w:div w:id="1312127829">
          <w:marLeft w:val="0"/>
          <w:marRight w:val="0"/>
          <w:marTop w:val="0"/>
          <w:marBottom w:val="0"/>
          <w:divBdr>
            <w:top w:val="none" w:sz="0" w:space="0" w:color="auto"/>
            <w:left w:val="none" w:sz="0" w:space="0" w:color="auto"/>
            <w:bottom w:val="none" w:sz="0" w:space="0" w:color="auto"/>
            <w:right w:val="none" w:sz="0" w:space="0" w:color="auto"/>
          </w:divBdr>
        </w:div>
        <w:div w:id="1344669026">
          <w:marLeft w:val="0"/>
          <w:marRight w:val="0"/>
          <w:marTop w:val="0"/>
          <w:marBottom w:val="0"/>
          <w:divBdr>
            <w:top w:val="none" w:sz="0" w:space="0" w:color="auto"/>
            <w:left w:val="none" w:sz="0" w:space="0" w:color="auto"/>
            <w:bottom w:val="none" w:sz="0" w:space="0" w:color="auto"/>
            <w:right w:val="none" w:sz="0" w:space="0" w:color="auto"/>
          </w:divBdr>
        </w:div>
        <w:div w:id="1354067168">
          <w:marLeft w:val="0"/>
          <w:marRight w:val="0"/>
          <w:marTop w:val="0"/>
          <w:marBottom w:val="0"/>
          <w:divBdr>
            <w:top w:val="none" w:sz="0" w:space="0" w:color="auto"/>
            <w:left w:val="none" w:sz="0" w:space="0" w:color="auto"/>
            <w:bottom w:val="none" w:sz="0" w:space="0" w:color="auto"/>
            <w:right w:val="none" w:sz="0" w:space="0" w:color="auto"/>
          </w:divBdr>
        </w:div>
        <w:div w:id="1367758432">
          <w:marLeft w:val="0"/>
          <w:marRight w:val="0"/>
          <w:marTop w:val="0"/>
          <w:marBottom w:val="0"/>
          <w:divBdr>
            <w:top w:val="none" w:sz="0" w:space="0" w:color="auto"/>
            <w:left w:val="none" w:sz="0" w:space="0" w:color="auto"/>
            <w:bottom w:val="none" w:sz="0" w:space="0" w:color="auto"/>
            <w:right w:val="none" w:sz="0" w:space="0" w:color="auto"/>
          </w:divBdr>
        </w:div>
        <w:div w:id="1369989430">
          <w:marLeft w:val="0"/>
          <w:marRight w:val="0"/>
          <w:marTop w:val="0"/>
          <w:marBottom w:val="0"/>
          <w:divBdr>
            <w:top w:val="none" w:sz="0" w:space="0" w:color="auto"/>
            <w:left w:val="none" w:sz="0" w:space="0" w:color="auto"/>
            <w:bottom w:val="none" w:sz="0" w:space="0" w:color="auto"/>
            <w:right w:val="none" w:sz="0" w:space="0" w:color="auto"/>
          </w:divBdr>
        </w:div>
        <w:div w:id="1372068551">
          <w:marLeft w:val="0"/>
          <w:marRight w:val="0"/>
          <w:marTop w:val="0"/>
          <w:marBottom w:val="0"/>
          <w:divBdr>
            <w:top w:val="none" w:sz="0" w:space="0" w:color="auto"/>
            <w:left w:val="none" w:sz="0" w:space="0" w:color="auto"/>
            <w:bottom w:val="none" w:sz="0" w:space="0" w:color="auto"/>
            <w:right w:val="none" w:sz="0" w:space="0" w:color="auto"/>
          </w:divBdr>
        </w:div>
        <w:div w:id="1380086731">
          <w:marLeft w:val="0"/>
          <w:marRight w:val="0"/>
          <w:marTop w:val="0"/>
          <w:marBottom w:val="0"/>
          <w:divBdr>
            <w:top w:val="none" w:sz="0" w:space="0" w:color="auto"/>
            <w:left w:val="none" w:sz="0" w:space="0" w:color="auto"/>
            <w:bottom w:val="none" w:sz="0" w:space="0" w:color="auto"/>
            <w:right w:val="none" w:sz="0" w:space="0" w:color="auto"/>
          </w:divBdr>
        </w:div>
        <w:div w:id="1411923243">
          <w:marLeft w:val="0"/>
          <w:marRight w:val="0"/>
          <w:marTop w:val="0"/>
          <w:marBottom w:val="0"/>
          <w:divBdr>
            <w:top w:val="none" w:sz="0" w:space="0" w:color="auto"/>
            <w:left w:val="none" w:sz="0" w:space="0" w:color="auto"/>
            <w:bottom w:val="none" w:sz="0" w:space="0" w:color="auto"/>
            <w:right w:val="none" w:sz="0" w:space="0" w:color="auto"/>
          </w:divBdr>
        </w:div>
        <w:div w:id="1434475547">
          <w:marLeft w:val="0"/>
          <w:marRight w:val="0"/>
          <w:marTop w:val="0"/>
          <w:marBottom w:val="0"/>
          <w:divBdr>
            <w:top w:val="none" w:sz="0" w:space="0" w:color="auto"/>
            <w:left w:val="none" w:sz="0" w:space="0" w:color="auto"/>
            <w:bottom w:val="none" w:sz="0" w:space="0" w:color="auto"/>
            <w:right w:val="none" w:sz="0" w:space="0" w:color="auto"/>
          </w:divBdr>
        </w:div>
        <w:div w:id="1442338872">
          <w:marLeft w:val="0"/>
          <w:marRight w:val="0"/>
          <w:marTop w:val="0"/>
          <w:marBottom w:val="0"/>
          <w:divBdr>
            <w:top w:val="none" w:sz="0" w:space="0" w:color="auto"/>
            <w:left w:val="none" w:sz="0" w:space="0" w:color="auto"/>
            <w:bottom w:val="none" w:sz="0" w:space="0" w:color="auto"/>
            <w:right w:val="none" w:sz="0" w:space="0" w:color="auto"/>
          </w:divBdr>
        </w:div>
        <w:div w:id="1442533770">
          <w:marLeft w:val="0"/>
          <w:marRight w:val="0"/>
          <w:marTop w:val="0"/>
          <w:marBottom w:val="0"/>
          <w:divBdr>
            <w:top w:val="none" w:sz="0" w:space="0" w:color="auto"/>
            <w:left w:val="none" w:sz="0" w:space="0" w:color="auto"/>
            <w:bottom w:val="none" w:sz="0" w:space="0" w:color="auto"/>
            <w:right w:val="none" w:sz="0" w:space="0" w:color="auto"/>
          </w:divBdr>
        </w:div>
        <w:div w:id="1473867286">
          <w:marLeft w:val="0"/>
          <w:marRight w:val="0"/>
          <w:marTop w:val="0"/>
          <w:marBottom w:val="0"/>
          <w:divBdr>
            <w:top w:val="none" w:sz="0" w:space="0" w:color="auto"/>
            <w:left w:val="none" w:sz="0" w:space="0" w:color="auto"/>
            <w:bottom w:val="none" w:sz="0" w:space="0" w:color="auto"/>
            <w:right w:val="none" w:sz="0" w:space="0" w:color="auto"/>
          </w:divBdr>
        </w:div>
        <w:div w:id="1485124272">
          <w:marLeft w:val="0"/>
          <w:marRight w:val="0"/>
          <w:marTop w:val="0"/>
          <w:marBottom w:val="0"/>
          <w:divBdr>
            <w:top w:val="none" w:sz="0" w:space="0" w:color="auto"/>
            <w:left w:val="none" w:sz="0" w:space="0" w:color="auto"/>
            <w:bottom w:val="none" w:sz="0" w:space="0" w:color="auto"/>
            <w:right w:val="none" w:sz="0" w:space="0" w:color="auto"/>
          </w:divBdr>
        </w:div>
        <w:div w:id="1486360579">
          <w:marLeft w:val="0"/>
          <w:marRight w:val="0"/>
          <w:marTop w:val="0"/>
          <w:marBottom w:val="0"/>
          <w:divBdr>
            <w:top w:val="none" w:sz="0" w:space="0" w:color="auto"/>
            <w:left w:val="none" w:sz="0" w:space="0" w:color="auto"/>
            <w:bottom w:val="none" w:sz="0" w:space="0" w:color="auto"/>
            <w:right w:val="none" w:sz="0" w:space="0" w:color="auto"/>
          </w:divBdr>
        </w:div>
        <w:div w:id="1494032073">
          <w:marLeft w:val="0"/>
          <w:marRight w:val="0"/>
          <w:marTop w:val="0"/>
          <w:marBottom w:val="0"/>
          <w:divBdr>
            <w:top w:val="none" w:sz="0" w:space="0" w:color="auto"/>
            <w:left w:val="none" w:sz="0" w:space="0" w:color="auto"/>
            <w:bottom w:val="none" w:sz="0" w:space="0" w:color="auto"/>
            <w:right w:val="none" w:sz="0" w:space="0" w:color="auto"/>
          </w:divBdr>
        </w:div>
        <w:div w:id="1552496746">
          <w:marLeft w:val="0"/>
          <w:marRight w:val="0"/>
          <w:marTop w:val="0"/>
          <w:marBottom w:val="0"/>
          <w:divBdr>
            <w:top w:val="none" w:sz="0" w:space="0" w:color="auto"/>
            <w:left w:val="none" w:sz="0" w:space="0" w:color="auto"/>
            <w:bottom w:val="none" w:sz="0" w:space="0" w:color="auto"/>
            <w:right w:val="none" w:sz="0" w:space="0" w:color="auto"/>
          </w:divBdr>
        </w:div>
        <w:div w:id="1567297925">
          <w:marLeft w:val="0"/>
          <w:marRight w:val="0"/>
          <w:marTop w:val="0"/>
          <w:marBottom w:val="0"/>
          <w:divBdr>
            <w:top w:val="none" w:sz="0" w:space="0" w:color="auto"/>
            <w:left w:val="none" w:sz="0" w:space="0" w:color="auto"/>
            <w:bottom w:val="none" w:sz="0" w:space="0" w:color="auto"/>
            <w:right w:val="none" w:sz="0" w:space="0" w:color="auto"/>
          </w:divBdr>
        </w:div>
        <w:div w:id="1599213936">
          <w:marLeft w:val="0"/>
          <w:marRight w:val="0"/>
          <w:marTop w:val="0"/>
          <w:marBottom w:val="0"/>
          <w:divBdr>
            <w:top w:val="none" w:sz="0" w:space="0" w:color="auto"/>
            <w:left w:val="none" w:sz="0" w:space="0" w:color="auto"/>
            <w:bottom w:val="none" w:sz="0" w:space="0" w:color="auto"/>
            <w:right w:val="none" w:sz="0" w:space="0" w:color="auto"/>
          </w:divBdr>
        </w:div>
        <w:div w:id="1602949815">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1625652040">
          <w:marLeft w:val="0"/>
          <w:marRight w:val="0"/>
          <w:marTop w:val="0"/>
          <w:marBottom w:val="0"/>
          <w:divBdr>
            <w:top w:val="none" w:sz="0" w:space="0" w:color="auto"/>
            <w:left w:val="none" w:sz="0" w:space="0" w:color="auto"/>
            <w:bottom w:val="none" w:sz="0" w:space="0" w:color="auto"/>
            <w:right w:val="none" w:sz="0" w:space="0" w:color="auto"/>
          </w:divBdr>
        </w:div>
        <w:div w:id="1631013493">
          <w:marLeft w:val="0"/>
          <w:marRight w:val="0"/>
          <w:marTop w:val="0"/>
          <w:marBottom w:val="0"/>
          <w:divBdr>
            <w:top w:val="none" w:sz="0" w:space="0" w:color="auto"/>
            <w:left w:val="none" w:sz="0" w:space="0" w:color="auto"/>
            <w:bottom w:val="none" w:sz="0" w:space="0" w:color="auto"/>
            <w:right w:val="none" w:sz="0" w:space="0" w:color="auto"/>
          </w:divBdr>
        </w:div>
        <w:div w:id="1656643512">
          <w:marLeft w:val="0"/>
          <w:marRight w:val="0"/>
          <w:marTop w:val="0"/>
          <w:marBottom w:val="0"/>
          <w:divBdr>
            <w:top w:val="none" w:sz="0" w:space="0" w:color="auto"/>
            <w:left w:val="none" w:sz="0" w:space="0" w:color="auto"/>
            <w:bottom w:val="none" w:sz="0" w:space="0" w:color="auto"/>
            <w:right w:val="none" w:sz="0" w:space="0" w:color="auto"/>
          </w:divBdr>
        </w:div>
        <w:div w:id="1664233589">
          <w:marLeft w:val="0"/>
          <w:marRight w:val="0"/>
          <w:marTop w:val="0"/>
          <w:marBottom w:val="0"/>
          <w:divBdr>
            <w:top w:val="none" w:sz="0" w:space="0" w:color="auto"/>
            <w:left w:val="none" w:sz="0" w:space="0" w:color="auto"/>
            <w:bottom w:val="none" w:sz="0" w:space="0" w:color="auto"/>
            <w:right w:val="none" w:sz="0" w:space="0" w:color="auto"/>
          </w:divBdr>
        </w:div>
        <w:div w:id="1679431391">
          <w:marLeft w:val="0"/>
          <w:marRight w:val="0"/>
          <w:marTop w:val="0"/>
          <w:marBottom w:val="0"/>
          <w:divBdr>
            <w:top w:val="none" w:sz="0" w:space="0" w:color="auto"/>
            <w:left w:val="none" w:sz="0" w:space="0" w:color="auto"/>
            <w:bottom w:val="none" w:sz="0" w:space="0" w:color="auto"/>
            <w:right w:val="none" w:sz="0" w:space="0" w:color="auto"/>
          </w:divBdr>
        </w:div>
        <w:div w:id="1683434685">
          <w:marLeft w:val="0"/>
          <w:marRight w:val="0"/>
          <w:marTop w:val="0"/>
          <w:marBottom w:val="0"/>
          <w:divBdr>
            <w:top w:val="none" w:sz="0" w:space="0" w:color="auto"/>
            <w:left w:val="none" w:sz="0" w:space="0" w:color="auto"/>
            <w:bottom w:val="none" w:sz="0" w:space="0" w:color="auto"/>
            <w:right w:val="none" w:sz="0" w:space="0" w:color="auto"/>
          </w:divBdr>
        </w:div>
        <w:div w:id="1692338370">
          <w:marLeft w:val="0"/>
          <w:marRight w:val="0"/>
          <w:marTop w:val="0"/>
          <w:marBottom w:val="0"/>
          <w:divBdr>
            <w:top w:val="none" w:sz="0" w:space="0" w:color="auto"/>
            <w:left w:val="none" w:sz="0" w:space="0" w:color="auto"/>
            <w:bottom w:val="none" w:sz="0" w:space="0" w:color="auto"/>
            <w:right w:val="none" w:sz="0" w:space="0" w:color="auto"/>
          </w:divBdr>
        </w:div>
        <w:div w:id="1736733289">
          <w:marLeft w:val="0"/>
          <w:marRight w:val="0"/>
          <w:marTop w:val="0"/>
          <w:marBottom w:val="0"/>
          <w:divBdr>
            <w:top w:val="none" w:sz="0" w:space="0" w:color="auto"/>
            <w:left w:val="none" w:sz="0" w:space="0" w:color="auto"/>
            <w:bottom w:val="none" w:sz="0" w:space="0" w:color="auto"/>
            <w:right w:val="none" w:sz="0" w:space="0" w:color="auto"/>
          </w:divBdr>
        </w:div>
        <w:div w:id="1739936189">
          <w:marLeft w:val="0"/>
          <w:marRight w:val="0"/>
          <w:marTop w:val="0"/>
          <w:marBottom w:val="0"/>
          <w:divBdr>
            <w:top w:val="none" w:sz="0" w:space="0" w:color="auto"/>
            <w:left w:val="none" w:sz="0" w:space="0" w:color="auto"/>
            <w:bottom w:val="none" w:sz="0" w:space="0" w:color="auto"/>
            <w:right w:val="none" w:sz="0" w:space="0" w:color="auto"/>
          </w:divBdr>
        </w:div>
        <w:div w:id="1755079763">
          <w:marLeft w:val="0"/>
          <w:marRight w:val="0"/>
          <w:marTop w:val="0"/>
          <w:marBottom w:val="0"/>
          <w:divBdr>
            <w:top w:val="none" w:sz="0" w:space="0" w:color="auto"/>
            <w:left w:val="none" w:sz="0" w:space="0" w:color="auto"/>
            <w:bottom w:val="none" w:sz="0" w:space="0" w:color="auto"/>
            <w:right w:val="none" w:sz="0" w:space="0" w:color="auto"/>
          </w:divBdr>
        </w:div>
        <w:div w:id="1772318419">
          <w:marLeft w:val="0"/>
          <w:marRight w:val="0"/>
          <w:marTop w:val="0"/>
          <w:marBottom w:val="0"/>
          <w:divBdr>
            <w:top w:val="none" w:sz="0" w:space="0" w:color="auto"/>
            <w:left w:val="none" w:sz="0" w:space="0" w:color="auto"/>
            <w:bottom w:val="none" w:sz="0" w:space="0" w:color="auto"/>
            <w:right w:val="none" w:sz="0" w:space="0" w:color="auto"/>
          </w:divBdr>
        </w:div>
        <w:div w:id="1782723341">
          <w:marLeft w:val="0"/>
          <w:marRight w:val="0"/>
          <w:marTop w:val="0"/>
          <w:marBottom w:val="0"/>
          <w:divBdr>
            <w:top w:val="none" w:sz="0" w:space="0" w:color="auto"/>
            <w:left w:val="none" w:sz="0" w:space="0" w:color="auto"/>
            <w:bottom w:val="none" w:sz="0" w:space="0" w:color="auto"/>
            <w:right w:val="none" w:sz="0" w:space="0" w:color="auto"/>
          </w:divBdr>
        </w:div>
        <w:div w:id="1819345817">
          <w:marLeft w:val="0"/>
          <w:marRight w:val="0"/>
          <w:marTop w:val="0"/>
          <w:marBottom w:val="0"/>
          <w:divBdr>
            <w:top w:val="none" w:sz="0" w:space="0" w:color="auto"/>
            <w:left w:val="none" w:sz="0" w:space="0" w:color="auto"/>
            <w:bottom w:val="none" w:sz="0" w:space="0" w:color="auto"/>
            <w:right w:val="none" w:sz="0" w:space="0" w:color="auto"/>
          </w:divBdr>
        </w:div>
        <w:div w:id="1819760767">
          <w:marLeft w:val="0"/>
          <w:marRight w:val="0"/>
          <w:marTop w:val="0"/>
          <w:marBottom w:val="0"/>
          <w:divBdr>
            <w:top w:val="none" w:sz="0" w:space="0" w:color="auto"/>
            <w:left w:val="none" w:sz="0" w:space="0" w:color="auto"/>
            <w:bottom w:val="none" w:sz="0" w:space="0" w:color="auto"/>
            <w:right w:val="none" w:sz="0" w:space="0" w:color="auto"/>
          </w:divBdr>
        </w:div>
        <w:div w:id="1821775957">
          <w:marLeft w:val="0"/>
          <w:marRight w:val="0"/>
          <w:marTop w:val="0"/>
          <w:marBottom w:val="0"/>
          <w:divBdr>
            <w:top w:val="none" w:sz="0" w:space="0" w:color="auto"/>
            <w:left w:val="none" w:sz="0" w:space="0" w:color="auto"/>
            <w:bottom w:val="none" w:sz="0" w:space="0" w:color="auto"/>
            <w:right w:val="none" w:sz="0" w:space="0" w:color="auto"/>
          </w:divBdr>
        </w:div>
        <w:div w:id="1826051542">
          <w:marLeft w:val="0"/>
          <w:marRight w:val="0"/>
          <w:marTop w:val="0"/>
          <w:marBottom w:val="0"/>
          <w:divBdr>
            <w:top w:val="none" w:sz="0" w:space="0" w:color="auto"/>
            <w:left w:val="none" w:sz="0" w:space="0" w:color="auto"/>
            <w:bottom w:val="none" w:sz="0" w:space="0" w:color="auto"/>
            <w:right w:val="none" w:sz="0" w:space="0" w:color="auto"/>
          </w:divBdr>
        </w:div>
        <w:div w:id="1832870513">
          <w:marLeft w:val="0"/>
          <w:marRight w:val="0"/>
          <w:marTop w:val="0"/>
          <w:marBottom w:val="0"/>
          <w:divBdr>
            <w:top w:val="none" w:sz="0" w:space="0" w:color="auto"/>
            <w:left w:val="none" w:sz="0" w:space="0" w:color="auto"/>
            <w:bottom w:val="none" w:sz="0" w:space="0" w:color="auto"/>
            <w:right w:val="none" w:sz="0" w:space="0" w:color="auto"/>
          </w:divBdr>
        </w:div>
        <w:div w:id="1850371266">
          <w:marLeft w:val="0"/>
          <w:marRight w:val="0"/>
          <w:marTop w:val="0"/>
          <w:marBottom w:val="0"/>
          <w:divBdr>
            <w:top w:val="none" w:sz="0" w:space="0" w:color="auto"/>
            <w:left w:val="none" w:sz="0" w:space="0" w:color="auto"/>
            <w:bottom w:val="none" w:sz="0" w:space="0" w:color="auto"/>
            <w:right w:val="none" w:sz="0" w:space="0" w:color="auto"/>
          </w:divBdr>
        </w:div>
        <w:div w:id="1859811177">
          <w:marLeft w:val="0"/>
          <w:marRight w:val="0"/>
          <w:marTop w:val="0"/>
          <w:marBottom w:val="0"/>
          <w:divBdr>
            <w:top w:val="none" w:sz="0" w:space="0" w:color="auto"/>
            <w:left w:val="none" w:sz="0" w:space="0" w:color="auto"/>
            <w:bottom w:val="none" w:sz="0" w:space="0" w:color="auto"/>
            <w:right w:val="none" w:sz="0" w:space="0" w:color="auto"/>
          </w:divBdr>
        </w:div>
        <w:div w:id="1883520807">
          <w:marLeft w:val="0"/>
          <w:marRight w:val="0"/>
          <w:marTop w:val="0"/>
          <w:marBottom w:val="0"/>
          <w:divBdr>
            <w:top w:val="none" w:sz="0" w:space="0" w:color="auto"/>
            <w:left w:val="none" w:sz="0" w:space="0" w:color="auto"/>
            <w:bottom w:val="none" w:sz="0" w:space="0" w:color="auto"/>
            <w:right w:val="none" w:sz="0" w:space="0" w:color="auto"/>
          </w:divBdr>
        </w:div>
        <w:div w:id="1883975744">
          <w:marLeft w:val="0"/>
          <w:marRight w:val="0"/>
          <w:marTop w:val="0"/>
          <w:marBottom w:val="0"/>
          <w:divBdr>
            <w:top w:val="none" w:sz="0" w:space="0" w:color="auto"/>
            <w:left w:val="none" w:sz="0" w:space="0" w:color="auto"/>
            <w:bottom w:val="none" w:sz="0" w:space="0" w:color="auto"/>
            <w:right w:val="none" w:sz="0" w:space="0" w:color="auto"/>
          </w:divBdr>
        </w:div>
        <w:div w:id="1906911274">
          <w:marLeft w:val="0"/>
          <w:marRight w:val="0"/>
          <w:marTop w:val="0"/>
          <w:marBottom w:val="0"/>
          <w:divBdr>
            <w:top w:val="none" w:sz="0" w:space="0" w:color="auto"/>
            <w:left w:val="none" w:sz="0" w:space="0" w:color="auto"/>
            <w:bottom w:val="none" w:sz="0" w:space="0" w:color="auto"/>
            <w:right w:val="none" w:sz="0" w:space="0" w:color="auto"/>
          </w:divBdr>
        </w:div>
        <w:div w:id="1927879277">
          <w:marLeft w:val="0"/>
          <w:marRight w:val="0"/>
          <w:marTop w:val="0"/>
          <w:marBottom w:val="0"/>
          <w:divBdr>
            <w:top w:val="none" w:sz="0" w:space="0" w:color="auto"/>
            <w:left w:val="none" w:sz="0" w:space="0" w:color="auto"/>
            <w:bottom w:val="none" w:sz="0" w:space="0" w:color="auto"/>
            <w:right w:val="none" w:sz="0" w:space="0" w:color="auto"/>
          </w:divBdr>
        </w:div>
        <w:div w:id="1948537842">
          <w:marLeft w:val="0"/>
          <w:marRight w:val="0"/>
          <w:marTop w:val="0"/>
          <w:marBottom w:val="0"/>
          <w:divBdr>
            <w:top w:val="none" w:sz="0" w:space="0" w:color="auto"/>
            <w:left w:val="none" w:sz="0" w:space="0" w:color="auto"/>
            <w:bottom w:val="none" w:sz="0" w:space="0" w:color="auto"/>
            <w:right w:val="none" w:sz="0" w:space="0" w:color="auto"/>
          </w:divBdr>
        </w:div>
        <w:div w:id="1953244688">
          <w:marLeft w:val="0"/>
          <w:marRight w:val="0"/>
          <w:marTop w:val="0"/>
          <w:marBottom w:val="0"/>
          <w:divBdr>
            <w:top w:val="none" w:sz="0" w:space="0" w:color="auto"/>
            <w:left w:val="none" w:sz="0" w:space="0" w:color="auto"/>
            <w:bottom w:val="none" w:sz="0" w:space="0" w:color="auto"/>
            <w:right w:val="none" w:sz="0" w:space="0" w:color="auto"/>
          </w:divBdr>
        </w:div>
        <w:div w:id="1954362871">
          <w:marLeft w:val="0"/>
          <w:marRight w:val="0"/>
          <w:marTop w:val="0"/>
          <w:marBottom w:val="0"/>
          <w:divBdr>
            <w:top w:val="none" w:sz="0" w:space="0" w:color="auto"/>
            <w:left w:val="none" w:sz="0" w:space="0" w:color="auto"/>
            <w:bottom w:val="none" w:sz="0" w:space="0" w:color="auto"/>
            <w:right w:val="none" w:sz="0" w:space="0" w:color="auto"/>
          </w:divBdr>
        </w:div>
        <w:div w:id="1959022637">
          <w:marLeft w:val="0"/>
          <w:marRight w:val="0"/>
          <w:marTop w:val="0"/>
          <w:marBottom w:val="0"/>
          <w:divBdr>
            <w:top w:val="none" w:sz="0" w:space="0" w:color="auto"/>
            <w:left w:val="none" w:sz="0" w:space="0" w:color="auto"/>
            <w:bottom w:val="none" w:sz="0" w:space="0" w:color="auto"/>
            <w:right w:val="none" w:sz="0" w:space="0" w:color="auto"/>
          </w:divBdr>
        </w:div>
        <w:div w:id="1993367590">
          <w:marLeft w:val="0"/>
          <w:marRight w:val="0"/>
          <w:marTop w:val="0"/>
          <w:marBottom w:val="0"/>
          <w:divBdr>
            <w:top w:val="none" w:sz="0" w:space="0" w:color="auto"/>
            <w:left w:val="none" w:sz="0" w:space="0" w:color="auto"/>
            <w:bottom w:val="none" w:sz="0" w:space="0" w:color="auto"/>
            <w:right w:val="none" w:sz="0" w:space="0" w:color="auto"/>
          </w:divBdr>
        </w:div>
        <w:div w:id="2025130534">
          <w:marLeft w:val="0"/>
          <w:marRight w:val="0"/>
          <w:marTop w:val="0"/>
          <w:marBottom w:val="0"/>
          <w:divBdr>
            <w:top w:val="none" w:sz="0" w:space="0" w:color="auto"/>
            <w:left w:val="none" w:sz="0" w:space="0" w:color="auto"/>
            <w:bottom w:val="none" w:sz="0" w:space="0" w:color="auto"/>
            <w:right w:val="none" w:sz="0" w:space="0" w:color="auto"/>
          </w:divBdr>
        </w:div>
        <w:div w:id="2033459061">
          <w:marLeft w:val="0"/>
          <w:marRight w:val="0"/>
          <w:marTop w:val="0"/>
          <w:marBottom w:val="0"/>
          <w:divBdr>
            <w:top w:val="none" w:sz="0" w:space="0" w:color="auto"/>
            <w:left w:val="none" w:sz="0" w:space="0" w:color="auto"/>
            <w:bottom w:val="none" w:sz="0" w:space="0" w:color="auto"/>
            <w:right w:val="none" w:sz="0" w:space="0" w:color="auto"/>
          </w:divBdr>
        </w:div>
        <w:div w:id="2034842567">
          <w:marLeft w:val="0"/>
          <w:marRight w:val="0"/>
          <w:marTop w:val="0"/>
          <w:marBottom w:val="0"/>
          <w:divBdr>
            <w:top w:val="none" w:sz="0" w:space="0" w:color="auto"/>
            <w:left w:val="none" w:sz="0" w:space="0" w:color="auto"/>
            <w:bottom w:val="none" w:sz="0" w:space="0" w:color="auto"/>
            <w:right w:val="none" w:sz="0" w:space="0" w:color="auto"/>
          </w:divBdr>
        </w:div>
        <w:div w:id="2038963861">
          <w:marLeft w:val="0"/>
          <w:marRight w:val="0"/>
          <w:marTop w:val="0"/>
          <w:marBottom w:val="0"/>
          <w:divBdr>
            <w:top w:val="none" w:sz="0" w:space="0" w:color="auto"/>
            <w:left w:val="none" w:sz="0" w:space="0" w:color="auto"/>
            <w:bottom w:val="none" w:sz="0" w:space="0" w:color="auto"/>
            <w:right w:val="none" w:sz="0" w:space="0" w:color="auto"/>
          </w:divBdr>
        </w:div>
        <w:div w:id="2045251968">
          <w:marLeft w:val="0"/>
          <w:marRight w:val="0"/>
          <w:marTop w:val="0"/>
          <w:marBottom w:val="0"/>
          <w:divBdr>
            <w:top w:val="none" w:sz="0" w:space="0" w:color="auto"/>
            <w:left w:val="none" w:sz="0" w:space="0" w:color="auto"/>
            <w:bottom w:val="none" w:sz="0" w:space="0" w:color="auto"/>
            <w:right w:val="none" w:sz="0" w:space="0" w:color="auto"/>
          </w:divBdr>
        </w:div>
        <w:div w:id="2056467098">
          <w:marLeft w:val="0"/>
          <w:marRight w:val="0"/>
          <w:marTop w:val="0"/>
          <w:marBottom w:val="0"/>
          <w:divBdr>
            <w:top w:val="none" w:sz="0" w:space="0" w:color="auto"/>
            <w:left w:val="none" w:sz="0" w:space="0" w:color="auto"/>
            <w:bottom w:val="none" w:sz="0" w:space="0" w:color="auto"/>
            <w:right w:val="none" w:sz="0" w:space="0" w:color="auto"/>
          </w:divBdr>
        </w:div>
        <w:div w:id="2065643959">
          <w:marLeft w:val="0"/>
          <w:marRight w:val="0"/>
          <w:marTop w:val="0"/>
          <w:marBottom w:val="0"/>
          <w:divBdr>
            <w:top w:val="none" w:sz="0" w:space="0" w:color="auto"/>
            <w:left w:val="none" w:sz="0" w:space="0" w:color="auto"/>
            <w:bottom w:val="none" w:sz="0" w:space="0" w:color="auto"/>
            <w:right w:val="none" w:sz="0" w:space="0" w:color="auto"/>
          </w:divBdr>
        </w:div>
        <w:div w:id="2108232422">
          <w:marLeft w:val="0"/>
          <w:marRight w:val="0"/>
          <w:marTop w:val="0"/>
          <w:marBottom w:val="0"/>
          <w:divBdr>
            <w:top w:val="none" w:sz="0" w:space="0" w:color="auto"/>
            <w:left w:val="none" w:sz="0" w:space="0" w:color="auto"/>
            <w:bottom w:val="none" w:sz="0" w:space="0" w:color="auto"/>
            <w:right w:val="none" w:sz="0" w:space="0" w:color="auto"/>
          </w:divBdr>
        </w:div>
        <w:div w:id="2131629540">
          <w:marLeft w:val="0"/>
          <w:marRight w:val="0"/>
          <w:marTop w:val="0"/>
          <w:marBottom w:val="0"/>
          <w:divBdr>
            <w:top w:val="none" w:sz="0" w:space="0" w:color="auto"/>
            <w:left w:val="none" w:sz="0" w:space="0" w:color="auto"/>
            <w:bottom w:val="none" w:sz="0" w:space="0" w:color="auto"/>
            <w:right w:val="none" w:sz="0" w:space="0" w:color="auto"/>
          </w:divBdr>
        </w:div>
      </w:divsChild>
    </w:div>
    <w:div w:id="355426065">
      <w:bodyDiv w:val="1"/>
      <w:marLeft w:val="0"/>
      <w:marRight w:val="0"/>
      <w:marTop w:val="0"/>
      <w:marBottom w:val="0"/>
      <w:divBdr>
        <w:top w:val="none" w:sz="0" w:space="0" w:color="auto"/>
        <w:left w:val="none" w:sz="0" w:space="0" w:color="auto"/>
        <w:bottom w:val="none" w:sz="0" w:space="0" w:color="auto"/>
        <w:right w:val="none" w:sz="0" w:space="0" w:color="auto"/>
      </w:divBdr>
      <w:divsChild>
        <w:div w:id="1684866529">
          <w:marLeft w:val="0"/>
          <w:marRight w:val="0"/>
          <w:marTop w:val="0"/>
          <w:marBottom w:val="0"/>
          <w:divBdr>
            <w:top w:val="none" w:sz="0" w:space="0" w:color="auto"/>
            <w:left w:val="none" w:sz="0" w:space="0" w:color="auto"/>
            <w:bottom w:val="none" w:sz="0" w:space="0" w:color="auto"/>
            <w:right w:val="none" w:sz="0" w:space="0" w:color="auto"/>
          </w:divBdr>
        </w:div>
        <w:div w:id="2029943596">
          <w:marLeft w:val="0"/>
          <w:marRight w:val="0"/>
          <w:marTop w:val="0"/>
          <w:marBottom w:val="0"/>
          <w:divBdr>
            <w:top w:val="none" w:sz="0" w:space="0" w:color="auto"/>
            <w:left w:val="none" w:sz="0" w:space="0" w:color="auto"/>
            <w:bottom w:val="none" w:sz="0" w:space="0" w:color="auto"/>
            <w:right w:val="none" w:sz="0" w:space="0" w:color="auto"/>
          </w:divBdr>
        </w:div>
      </w:divsChild>
    </w:div>
    <w:div w:id="357510142">
      <w:bodyDiv w:val="1"/>
      <w:marLeft w:val="0"/>
      <w:marRight w:val="0"/>
      <w:marTop w:val="0"/>
      <w:marBottom w:val="0"/>
      <w:divBdr>
        <w:top w:val="none" w:sz="0" w:space="0" w:color="auto"/>
        <w:left w:val="none" w:sz="0" w:space="0" w:color="auto"/>
        <w:bottom w:val="none" w:sz="0" w:space="0" w:color="auto"/>
        <w:right w:val="none" w:sz="0" w:space="0" w:color="auto"/>
      </w:divBdr>
      <w:divsChild>
        <w:div w:id="58790479">
          <w:marLeft w:val="0"/>
          <w:marRight w:val="0"/>
          <w:marTop w:val="0"/>
          <w:marBottom w:val="0"/>
          <w:divBdr>
            <w:top w:val="none" w:sz="0" w:space="0" w:color="auto"/>
            <w:left w:val="none" w:sz="0" w:space="0" w:color="auto"/>
            <w:bottom w:val="none" w:sz="0" w:space="0" w:color="auto"/>
            <w:right w:val="none" w:sz="0" w:space="0" w:color="auto"/>
          </w:divBdr>
        </w:div>
        <w:div w:id="338700352">
          <w:marLeft w:val="0"/>
          <w:marRight w:val="0"/>
          <w:marTop w:val="0"/>
          <w:marBottom w:val="0"/>
          <w:divBdr>
            <w:top w:val="none" w:sz="0" w:space="0" w:color="auto"/>
            <w:left w:val="none" w:sz="0" w:space="0" w:color="auto"/>
            <w:bottom w:val="none" w:sz="0" w:space="0" w:color="auto"/>
            <w:right w:val="none" w:sz="0" w:space="0" w:color="auto"/>
          </w:divBdr>
        </w:div>
        <w:div w:id="593710241">
          <w:marLeft w:val="0"/>
          <w:marRight w:val="0"/>
          <w:marTop w:val="0"/>
          <w:marBottom w:val="0"/>
          <w:divBdr>
            <w:top w:val="none" w:sz="0" w:space="0" w:color="auto"/>
            <w:left w:val="none" w:sz="0" w:space="0" w:color="auto"/>
            <w:bottom w:val="none" w:sz="0" w:space="0" w:color="auto"/>
            <w:right w:val="none" w:sz="0" w:space="0" w:color="auto"/>
          </w:divBdr>
        </w:div>
        <w:div w:id="705180166">
          <w:marLeft w:val="0"/>
          <w:marRight w:val="0"/>
          <w:marTop w:val="0"/>
          <w:marBottom w:val="0"/>
          <w:divBdr>
            <w:top w:val="none" w:sz="0" w:space="0" w:color="auto"/>
            <w:left w:val="none" w:sz="0" w:space="0" w:color="auto"/>
            <w:bottom w:val="none" w:sz="0" w:space="0" w:color="auto"/>
            <w:right w:val="none" w:sz="0" w:space="0" w:color="auto"/>
          </w:divBdr>
        </w:div>
        <w:div w:id="778722194">
          <w:marLeft w:val="0"/>
          <w:marRight w:val="0"/>
          <w:marTop w:val="0"/>
          <w:marBottom w:val="0"/>
          <w:divBdr>
            <w:top w:val="none" w:sz="0" w:space="0" w:color="auto"/>
            <w:left w:val="none" w:sz="0" w:space="0" w:color="auto"/>
            <w:bottom w:val="none" w:sz="0" w:space="0" w:color="auto"/>
            <w:right w:val="none" w:sz="0" w:space="0" w:color="auto"/>
          </w:divBdr>
        </w:div>
        <w:div w:id="799610749">
          <w:marLeft w:val="0"/>
          <w:marRight w:val="0"/>
          <w:marTop w:val="0"/>
          <w:marBottom w:val="0"/>
          <w:divBdr>
            <w:top w:val="none" w:sz="0" w:space="0" w:color="auto"/>
            <w:left w:val="none" w:sz="0" w:space="0" w:color="auto"/>
            <w:bottom w:val="none" w:sz="0" w:space="0" w:color="auto"/>
            <w:right w:val="none" w:sz="0" w:space="0" w:color="auto"/>
          </w:divBdr>
        </w:div>
        <w:div w:id="843979544">
          <w:marLeft w:val="0"/>
          <w:marRight w:val="0"/>
          <w:marTop w:val="0"/>
          <w:marBottom w:val="0"/>
          <w:divBdr>
            <w:top w:val="none" w:sz="0" w:space="0" w:color="auto"/>
            <w:left w:val="none" w:sz="0" w:space="0" w:color="auto"/>
            <w:bottom w:val="none" w:sz="0" w:space="0" w:color="auto"/>
            <w:right w:val="none" w:sz="0" w:space="0" w:color="auto"/>
          </w:divBdr>
        </w:div>
        <w:div w:id="1167867563">
          <w:marLeft w:val="0"/>
          <w:marRight w:val="0"/>
          <w:marTop w:val="0"/>
          <w:marBottom w:val="0"/>
          <w:divBdr>
            <w:top w:val="none" w:sz="0" w:space="0" w:color="auto"/>
            <w:left w:val="none" w:sz="0" w:space="0" w:color="auto"/>
            <w:bottom w:val="none" w:sz="0" w:space="0" w:color="auto"/>
            <w:right w:val="none" w:sz="0" w:space="0" w:color="auto"/>
          </w:divBdr>
        </w:div>
        <w:div w:id="1373192508">
          <w:marLeft w:val="0"/>
          <w:marRight w:val="0"/>
          <w:marTop w:val="0"/>
          <w:marBottom w:val="0"/>
          <w:divBdr>
            <w:top w:val="none" w:sz="0" w:space="0" w:color="auto"/>
            <w:left w:val="none" w:sz="0" w:space="0" w:color="auto"/>
            <w:bottom w:val="none" w:sz="0" w:space="0" w:color="auto"/>
            <w:right w:val="none" w:sz="0" w:space="0" w:color="auto"/>
          </w:divBdr>
        </w:div>
        <w:div w:id="1437169395">
          <w:marLeft w:val="0"/>
          <w:marRight w:val="0"/>
          <w:marTop w:val="0"/>
          <w:marBottom w:val="0"/>
          <w:divBdr>
            <w:top w:val="none" w:sz="0" w:space="0" w:color="auto"/>
            <w:left w:val="none" w:sz="0" w:space="0" w:color="auto"/>
            <w:bottom w:val="none" w:sz="0" w:space="0" w:color="auto"/>
            <w:right w:val="none" w:sz="0" w:space="0" w:color="auto"/>
          </w:divBdr>
        </w:div>
        <w:div w:id="1636520213">
          <w:marLeft w:val="0"/>
          <w:marRight w:val="0"/>
          <w:marTop w:val="0"/>
          <w:marBottom w:val="0"/>
          <w:divBdr>
            <w:top w:val="none" w:sz="0" w:space="0" w:color="auto"/>
            <w:left w:val="none" w:sz="0" w:space="0" w:color="auto"/>
            <w:bottom w:val="none" w:sz="0" w:space="0" w:color="auto"/>
            <w:right w:val="none" w:sz="0" w:space="0" w:color="auto"/>
          </w:divBdr>
        </w:div>
        <w:div w:id="2068453078">
          <w:marLeft w:val="0"/>
          <w:marRight w:val="0"/>
          <w:marTop w:val="0"/>
          <w:marBottom w:val="0"/>
          <w:divBdr>
            <w:top w:val="none" w:sz="0" w:space="0" w:color="auto"/>
            <w:left w:val="none" w:sz="0" w:space="0" w:color="auto"/>
            <w:bottom w:val="none" w:sz="0" w:space="0" w:color="auto"/>
            <w:right w:val="none" w:sz="0" w:space="0" w:color="auto"/>
          </w:divBdr>
        </w:div>
      </w:divsChild>
    </w:div>
    <w:div w:id="379089590">
      <w:bodyDiv w:val="1"/>
      <w:marLeft w:val="0"/>
      <w:marRight w:val="0"/>
      <w:marTop w:val="0"/>
      <w:marBottom w:val="0"/>
      <w:divBdr>
        <w:top w:val="none" w:sz="0" w:space="0" w:color="auto"/>
        <w:left w:val="none" w:sz="0" w:space="0" w:color="auto"/>
        <w:bottom w:val="none" w:sz="0" w:space="0" w:color="auto"/>
        <w:right w:val="none" w:sz="0" w:space="0" w:color="auto"/>
      </w:divBdr>
      <w:divsChild>
        <w:div w:id="582227464">
          <w:marLeft w:val="0"/>
          <w:marRight w:val="0"/>
          <w:marTop w:val="0"/>
          <w:marBottom w:val="0"/>
          <w:divBdr>
            <w:top w:val="none" w:sz="0" w:space="0" w:color="auto"/>
            <w:left w:val="none" w:sz="0" w:space="0" w:color="auto"/>
            <w:bottom w:val="none" w:sz="0" w:space="0" w:color="auto"/>
            <w:right w:val="none" w:sz="0" w:space="0" w:color="auto"/>
          </w:divBdr>
        </w:div>
        <w:div w:id="1085346441">
          <w:marLeft w:val="0"/>
          <w:marRight w:val="0"/>
          <w:marTop w:val="0"/>
          <w:marBottom w:val="0"/>
          <w:divBdr>
            <w:top w:val="none" w:sz="0" w:space="0" w:color="auto"/>
            <w:left w:val="none" w:sz="0" w:space="0" w:color="auto"/>
            <w:bottom w:val="none" w:sz="0" w:space="0" w:color="auto"/>
            <w:right w:val="none" w:sz="0" w:space="0" w:color="auto"/>
          </w:divBdr>
        </w:div>
        <w:div w:id="1715349651">
          <w:marLeft w:val="0"/>
          <w:marRight w:val="0"/>
          <w:marTop w:val="0"/>
          <w:marBottom w:val="0"/>
          <w:divBdr>
            <w:top w:val="none" w:sz="0" w:space="0" w:color="auto"/>
            <w:left w:val="none" w:sz="0" w:space="0" w:color="auto"/>
            <w:bottom w:val="none" w:sz="0" w:space="0" w:color="auto"/>
            <w:right w:val="none" w:sz="0" w:space="0" w:color="auto"/>
          </w:divBdr>
        </w:div>
        <w:div w:id="1882739327">
          <w:marLeft w:val="0"/>
          <w:marRight w:val="0"/>
          <w:marTop w:val="0"/>
          <w:marBottom w:val="0"/>
          <w:divBdr>
            <w:top w:val="none" w:sz="0" w:space="0" w:color="auto"/>
            <w:left w:val="none" w:sz="0" w:space="0" w:color="auto"/>
            <w:bottom w:val="none" w:sz="0" w:space="0" w:color="auto"/>
            <w:right w:val="none" w:sz="0" w:space="0" w:color="auto"/>
          </w:divBdr>
        </w:div>
      </w:divsChild>
    </w:div>
    <w:div w:id="397019598">
      <w:bodyDiv w:val="1"/>
      <w:marLeft w:val="0"/>
      <w:marRight w:val="0"/>
      <w:marTop w:val="0"/>
      <w:marBottom w:val="0"/>
      <w:divBdr>
        <w:top w:val="none" w:sz="0" w:space="0" w:color="auto"/>
        <w:left w:val="none" w:sz="0" w:space="0" w:color="auto"/>
        <w:bottom w:val="none" w:sz="0" w:space="0" w:color="auto"/>
        <w:right w:val="none" w:sz="0" w:space="0" w:color="auto"/>
      </w:divBdr>
      <w:divsChild>
        <w:div w:id="118183394">
          <w:marLeft w:val="0"/>
          <w:marRight w:val="0"/>
          <w:marTop w:val="0"/>
          <w:marBottom w:val="0"/>
          <w:divBdr>
            <w:top w:val="none" w:sz="0" w:space="0" w:color="auto"/>
            <w:left w:val="none" w:sz="0" w:space="0" w:color="auto"/>
            <w:bottom w:val="none" w:sz="0" w:space="0" w:color="auto"/>
            <w:right w:val="none" w:sz="0" w:space="0" w:color="auto"/>
          </w:divBdr>
        </w:div>
        <w:div w:id="123348671">
          <w:marLeft w:val="0"/>
          <w:marRight w:val="0"/>
          <w:marTop w:val="0"/>
          <w:marBottom w:val="0"/>
          <w:divBdr>
            <w:top w:val="none" w:sz="0" w:space="0" w:color="auto"/>
            <w:left w:val="none" w:sz="0" w:space="0" w:color="auto"/>
            <w:bottom w:val="none" w:sz="0" w:space="0" w:color="auto"/>
            <w:right w:val="none" w:sz="0" w:space="0" w:color="auto"/>
          </w:divBdr>
        </w:div>
        <w:div w:id="194854827">
          <w:marLeft w:val="0"/>
          <w:marRight w:val="0"/>
          <w:marTop w:val="0"/>
          <w:marBottom w:val="0"/>
          <w:divBdr>
            <w:top w:val="none" w:sz="0" w:space="0" w:color="auto"/>
            <w:left w:val="none" w:sz="0" w:space="0" w:color="auto"/>
            <w:bottom w:val="none" w:sz="0" w:space="0" w:color="auto"/>
            <w:right w:val="none" w:sz="0" w:space="0" w:color="auto"/>
          </w:divBdr>
        </w:div>
        <w:div w:id="380441749">
          <w:marLeft w:val="0"/>
          <w:marRight w:val="0"/>
          <w:marTop w:val="0"/>
          <w:marBottom w:val="0"/>
          <w:divBdr>
            <w:top w:val="none" w:sz="0" w:space="0" w:color="auto"/>
            <w:left w:val="none" w:sz="0" w:space="0" w:color="auto"/>
            <w:bottom w:val="none" w:sz="0" w:space="0" w:color="auto"/>
            <w:right w:val="none" w:sz="0" w:space="0" w:color="auto"/>
          </w:divBdr>
        </w:div>
        <w:div w:id="656541013">
          <w:marLeft w:val="0"/>
          <w:marRight w:val="0"/>
          <w:marTop w:val="0"/>
          <w:marBottom w:val="0"/>
          <w:divBdr>
            <w:top w:val="none" w:sz="0" w:space="0" w:color="auto"/>
            <w:left w:val="none" w:sz="0" w:space="0" w:color="auto"/>
            <w:bottom w:val="none" w:sz="0" w:space="0" w:color="auto"/>
            <w:right w:val="none" w:sz="0" w:space="0" w:color="auto"/>
          </w:divBdr>
        </w:div>
        <w:div w:id="762654050">
          <w:marLeft w:val="0"/>
          <w:marRight w:val="0"/>
          <w:marTop w:val="0"/>
          <w:marBottom w:val="0"/>
          <w:divBdr>
            <w:top w:val="none" w:sz="0" w:space="0" w:color="auto"/>
            <w:left w:val="none" w:sz="0" w:space="0" w:color="auto"/>
            <w:bottom w:val="none" w:sz="0" w:space="0" w:color="auto"/>
            <w:right w:val="none" w:sz="0" w:space="0" w:color="auto"/>
          </w:divBdr>
        </w:div>
        <w:div w:id="866523245">
          <w:marLeft w:val="0"/>
          <w:marRight w:val="0"/>
          <w:marTop w:val="0"/>
          <w:marBottom w:val="0"/>
          <w:divBdr>
            <w:top w:val="none" w:sz="0" w:space="0" w:color="auto"/>
            <w:left w:val="none" w:sz="0" w:space="0" w:color="auto"/>
            <w:bottom w:val="none" w:sz="0" w:space="0" w:color="auto"/>
            <w:right w:val="none" w:sz="0" w:space="0" w:color="auto"/>
          </w:divBdr>
        </w:div>
        <w:div w:id="1357468734">
          <w:marLeft w:val="0"/>
          <w:marRight w:val="0"/>
          <w:marTop w:val="0"/>
          <w:marBottom w:val="0"/>
          <w:divBdr>
            <w:top w:val="none" w:sz="0" w:space="0" w:color="auto"/>
            <w:left w:val="none" w:sz="0" w:space="0" w:color="auto"/>
            <w:bottom w:val="none" w:sz="0" w:space="0" w:color="auto"/>
            <w:right w:val="none" w:sz="0" w:space="0" w:color="auto"/>
          </w:divBdr>
        </w:div>
        <w:div w:id="1391611850">
          <w:marLeft w:val="0"/>
          <w:marRight w:val="0"/>
          <w:marTop w:val="0"/>
          <w:marBottom w:val="0"/>
          <w:divBdr>
            <w:top w:val="none" w:sz="0" w:space="0" w:color="auto"/>
            <w:left w:val="none" w:sz="0" w:space="0" w:color="auto"/>
            <w:bottom w:val="none" w:sz="0" w:space="0" w:color="auto"/>
            <w:right w:val="none" w:sz="0" w:space="0" w:color="auto"/>
          </w:divBdr>
        </w:div>
        <w:div w:id="1448159478">
          <w:marLeft w:val="0"/>
          <w:marRight w:val="0"/>
          <w:marTop w:val="0"/>
          <w:marBottom w:val="0"/>
          <w:divBdr>
            <w:top w:val="none" w:sz="0" w:space="0" w:color="auto"/>
            <w:left w:val="none" w:sz="0" w:space="0" w:color="auto"/>
            <w:bottom w:val="none" w:sz="0" w:space="0" w:color="auto"/>
            <w:right w:val="none" w:sz="0" w:space="0" w:color="auto"/>
          </w:divBdr>
        </w:div>
        <w:div w:id="1496801733">
          <w:marLeft w:val="0"/>
          <w:marRight w:val="0"/>
          <w:marTop w:val="0"/>
          <w:marBottom w:val="0"/>
          <w:divBdr>
            <w:top w:val="none" w:sz="0" w:space="0" w:color="auto"/>
            <w:left w:val="none" w:sz="0" w:space="0" w:color="auto"/>
            <w:bottom w:val="none" w:sz="0" w:space="0" w:color="auto"/>
            <w:right w:val="none" w:sz="0" w:space="0" w:color="auto"/>
          </w:divBdr>
        </w:div>
        <w:div w:id="1505590133">
          <w:marLeft w:val="0"/>
          <w:marRight w:val="0"/>
          <w:marTop w:val="0"/>
          <w:marBottom w:val="0"/>
          <w:divBdr>
            <w:top w:val="none" w:sz="0" w:space="0" w:color="auto"/>
            <w:left w:val="none" w:sz="0" w:space="0" w:color="auto"/>
            <w:bottom w:val="none" w:sz="0" w:space="0" w:color="auto"/>
            <w:right w:val="none" w:sz="0" w:space="0" w:color="auto"/>
          </w:divBdr>
        </w:div>
        <w:div w:id="1736857313">
          <w:marLeft w:val="0"/>
          <w:marRight w:val="0"/>
          <w:marTop w:val="0"/>
          <w:marBottom w:val="0"/>
          <w:divBdr>
            <w:top w:val="none" w:sz="0" w:space="0" w:color="auto"/>
            <w:left w:val="none" w:sz="0" w:space="0" w:color="auto"/>
            <w:bottom w:val="none" w:sz="0" w:space="0" w:color="auto"/>
            <w:right w:val="none" w:sz="0" w:space="0" w:color="auto"/>
          </w:divBdr>
        </w:div>
        <w:div w:id="1738087842">
          <w:marLeft w:val="0"/>
          <w:marRight w:val="0"/>
          <w:marTop w:val="0"/>
          <w:marBottom w:val="0"/>
          <w:divBdr>
            <w:top w:val="none" w:sz="0" w:space="0" w:color="auto"/>
            <w:left w:val="none" w:sz="0" w:space="0" w:color="auto"/>
            <w:bottom w:val="none" w:sz="0" w:space="0" w:color="auto"/>
            <w:right w:val="none" w:sz="0" w:space="0" w:color="auto"/>
          </w:divBdr>
        </w:div>
      </w:divsChild>
    </w:div>
    <w:div w:id="414059639">
      <w:bodyDiv w:val="1"/>
      <w:marLeft w:val="0"/>
      <w:marRight w:val="0"/>
      <w:marTop w:val="0"/>
      <w:marBottom w:val="0"/>
      <w:divBdr>
        <w:top w:val="none" w:sz="0" w:space="0" w:color="auto"/>
        <w:left w:val="none" w:sz="0" w:space="0" w:color="auto"/>
        <w:bottom w:val="none" w:sz="0" w:space="0" w:color="auto"/>
        <w:right w:val="none" w:sz="0" w:space="0" w:color="auto"/>
      </w:divBdr>
      <w:divsChild>
        <w:div w:id="148790943">
          <w:marLeft w:val="0"/>
          <w:marRight w:val="0"/>
          <w:marTop w:val="0"/>
          <w:marBottom w:val="0"/>
          <w:divBdr>
            <w:top w:val="none" w:sz="0" w:space="0" w:color="auto"/>
            <w:left w:val="none" w:sz="0" w:space="0" w:color="auto"/>
            <w:bottom w:val="none" w:sz="0" w:space="0" w:color="auto"/>
            <w:right w:val="none" w:sz="0" w:space="0" w:color="auto"/>
          </w:divBdr>
        </w:div>
        <w:div w:id="162938294">
          <w:marLeft w:val="0"/>
          <w:marRight w:val="0"/>
          <w:marTop w:val="0"/>
          <w:marBottom w:val="0"/>
          <w:divBdr>
            <w:top w:val="none" w:sz="0" w:space="0" w:color="auto"/>
            <w:left w:val="none" w:sz="0" w:space="0" w:color="auto"/>
            <w:bottom w:val="none" w:sz="0" w:space="0" w:color="auto"/>
            <w:right w:val="none" w:sz="0" w:space="0" w:color="auto"/>
          </w:divBdr>
        </w:div>
        <w:div w:id="217934523">
          <w:marLeft w:val="0"/>
          <w:marRight w:val="0"/>
          <w:marTop w:val="0"/>
          <w:marBottom w:val="0"/>
          <w:divBdr>
            <w:top w:val="none" w:sz="0" w:space="0" w:color="auto"/>
            <w:left w:val="none" w:sz="0" w:space="0" w:color="auto"/>
            <w:bottom w:val="none" w:sz="0" w:space="0" w:color="auto"/>
            <w:right w:val="none" w:sz="0" w:space="0" w:color="auto"/>
          </w:divBdr>
        </w:div>
        <w:div w:id="218832557">
          <w:marLeft w:val="0"/>
          <w:marRight w:val="0"/>
          <w:marTop w:val="0"/>
          <w:marBottom w:val="0"/>
          <w:divBdr>
            <w:top w:val="none" w:sz="0" w:space="0" w:color="auto"/>
            <w:left w:val="none" w:sz="0" w:space="0" w:color="auto"/>
            <w:bottom w:val="none" w:sz="0" w:space="0" w:color="auto"/>
            <w:right w:val="none" w:sz="0" w:space="0" w:color="auto"/>
          </w:divBdr>
        </w:div>
        <w:div w:id="250553828">
          <w:marLeft w:val="0"/>
          <w:marRight w:val="0"/>
          <w:marTop w:val="0"/>
          <w:marBottom w:val="0"/>
          <w:divBdr>
            <w:top w:val="none" w:sz="0" w:space="0" w:color="auto"/>
            <w:left w:val="none" w:sz="0" w:space="0" w:color="auto"/>
            <w:bottom w:val="none" w:sz="0" w:space="0" w:color="auto"/>
            <w:right w:val="none" w:sz="0" w:space="0" w:color="auto"/>
          </w:divBdr>
        </w:div>
        <w:div w:id="283269119">
          <w:marLeft w:val="0"/>
          <w:marRight w:val="0"/>
          <w:marTop w:val="0"/>
          <w:marBottom w:val="0"/>
          <w:divBdr>
            <w:top w:val="none" w:sz="0" w:space="0" w:color="auto"/>
            <w:left w:val="none" w:sz="0" w:space="0" w:color="auto"/>
            <w:bottom w:val="none" w:sz="0" w:space="0" w:color="auto"/>
            <w:right w:val="none" w:sz="0" w:space="0" w:color="auto"/>
          </w:divBdr>
        </w:div>
        <w:div w:id="291641253">
          <w:marLeft w:val="0"/>
          <w:marRight w:val="0"/>
          <w:marTop w:val="0"/>
          <w:marBottom w:val="0"/>
          <w:divBdr>
            <w:top w:val="none" w:sz="0" w:space="0" w:color="auto"/>
            <w:left w:val="none" w:sz="0" w:space="0" w:color="auto"/>
            <w:bottom w:val="none" w:sz="0" w:space="0" w:color="auto"/>
            <w:right w:val="none" w:sz="0" w:space="0" w:color="auto"/>
          </w:divBdr>
        </w:div>
        <w:div w:id="292249619">
          <w:marLeft w:val="0"/>
          <w:marRight w:val="0"/>
          <w:marTop w:val="0"/>
          <w:marBottom w:val="0"/>
          <w:divBdr>
            <w:top w:val="none" w:sz="0" w:space="0" w:color="auto"/>
            <w:left w:val="none" w:sz="0" w:space="0" w:color="auto"/>
            <w:bottom w:val="none" w:sz="0" w:space="0" w:color="auto"/>
            <w:right w:val="none" w:sz="0" w:space="0" w:color="auto"/>
          </w:divBdr>
        </w:div>
        <w:div w:id="359169441">
          <w:marLeft w:val="0"/>
          <w:marRight w:val="0"/>
          <w:marTop w:val="0"/>
          <w:marBottom w:val="0"/>
          <w:divBdr>
            <w:top w:val="none" w:sz="0" w:space="0" w:color="auto"/>
            <w:left w:val="none" w:sz="0" w:space="0" w:color="auto"/>
            <w:bottom w:val="none" w:sz="0" w:space="0" w:color="auto"/>
            <w:right w:val="none" w:sz="0" w:space="0" w:color="auto"/>
          </w:divBdr>
        </w:div>
        <w:div w:id="377244689">
          <w:marLeft w:val="0"/>
          <w:marRight w:val="0"/>
          <w:marTop w:val="0"/>
          <w:marBottom w:val="0"/>
          <w:divBdr>
            <w:top w:val="none" w:sz="0" w:space="0" w:color="auto"/>
            <w:left w:val="none" w:sz="0" w:space="0" w:color="auto"/>
            <w:bottom w:val="none" w:sz="0" w:space="0" w:color="auto"/>
            <w:right w:val="none" w:sz="0" w:space="0" w:color="auto"/>
          </w:divBdr>
        </w:div>
        <w:div w:id="383411094">
          <w:marLeft w:val="0"/>
          <w:marRight w:val="0"/>
          <w:marTop w:val="0"/>
          <w:marBottom w:val="0"/>
          <w:divBdr>
            <w:top w:val="none" w:sz="0" w:space="0" w:color="auto"/>
            <w:left w:val="none" w:sz="0" w:space="0" w:color="auto"/>
            <w:bottom w:val="none" w:sz="0" w:space="0" w:color="auto"/>
            <w:right w:val="none" w:sz="0" w:space="0" w:color="auto"/>
          </w:divBdr>
        </w:div>
        <w:div w:id="391971410">
          <w:marLeft w:val="0"/>
          <w:marRight w:val="0"/>
          <w:marTop w:val="0"/>
          <w:marBottom w:val="0"/>
          <w:divBdr>
            <w:top w:val="none" w:sz="0" w:space="0" w:color="auto"/>
            <w:left w:val="none" w:sz="0" w:space="0" w:color="auto"/>
            <w:bottom w:val="none" w:sz="0" w:space="0" w:color="auto"/>
            <w:right w:val="none" w:sz="0" w:space="0" w:color="auto"/>
          </w:divBdr>
        </w:div>
        <w:div w:id="398358743">
          <w:marLeft w:val="0"/>
          <w:marRight w:val="0"/>
          <w:marTop w:val="0"/>
          <w:marBottom w:val="0"/>
          <w:divBdr>
            <w:top w:val="none" w:sz="0" w:space="0" w:color="auto"/>
            <w:left w:val="none" w:sz="0" w:space="0" w:color="auto"/>
            <w:bottom w:val="none" w:sz="0" w:space="0" w:color="auto"/>
            <w:right w:val="none" w:sz="0" w:space="0" w:color="auto"/>
          </w:divBdr>
        </w:div>
        <w:div w:id="442579558">
          <w:marLeft w:val="0"/>
          <w:marRight w:val="0"/>
          <w:marTop w:val="0"/>
          <w:marBottom w:val="0"/>
          <w:divBdr>
            <w:top w:val="none" w:sz="0" w:space="0" w:color="auto"/>
            <w:left w:val="none" w:sz="0" w:space="0" w:color="auto"/>
            <w:bottom w:val="none" w:sz="0" w:space="0" w:color="auto"/>
            <w:right w:val="none" w:sz="0" w:space="0" w:color="auto"/>
          </w:divBdr>
        </w:div>
        <w:div w:id="456484488">
          <w:marLeft w:val="0"/>
          <w:marRight w:val="0"/>
          <w:marTop w:val="0"/>
          <w:marBottom w:val="0"/>
          <w:divBdr>
            <w:top w:val="none" w:sz="0" w:space="0" w:color="auto"/>
            <w:left w:val="none" w:sz="0" w:space="0" w:color="auto"/>
            <w:bottom w:val="none" w:sz="0" w:space="0" w:color="auto"/>
            <w:right w:val="none" w:sz="0" w:space="0" w:color="auto"/>
          </w:divBdr>
        </w:div>
        <w:div w:id="647130498">
          <w:marLeft w:val="0"/>
          <w:marRight w:val="0"/>
          <w:marTop w:val="0"/>
          <w:marBottom w:val="0"/>
          <w:divBdr>
            <w:top w:val="none" w:sz="0" w:space="0" w:color="auto"/>
            <w:left w:val="none" w:sz="0" w:space="0" w:color="auto"/>
            <w:bottom w:val="none" w:sz="0" w:space="0" w:color="auto"/>
            <w:right w:val="none" w:sz="0" w:space="0" w:color="auto"/>
          </w:divBdr>
        </w:div>
        <w:div w:id="678890848">
          <w:marLeft w:val="0"/>
          <w:marRight w:val="0"/>
          <w:marTop w:val="0"/>
          <w:marBottom w:val="0"/>
          <w:divBdr>
            <w:top w:val="none" w:sz="0" w:space="0" w:color="auto"/>
            <w:left w:val="none" w:sz="0" w:space="0" w:color="auto"/>
            <w:bottom w:val="none" w:sz="0" w:space="0" w:color="auto"/>
            <w:right w:val="none" w:sz="0" w:space="0" w:color="auto"/>
          </w:divBdr>
        </w:div>
        <w:div w:id="705788697">
          <w:marLeft w:val="0"/>
          <w:marRight w:val="0"/>
          <w:marTop w:val="0"/>
          <w:marBottom w:val="0"/>
          <w:divBdr>
            <w:top w:val="none" w:sz="0" w:space="0" w:color="auto"/>
            <w:left w:val="none" w:sz="0" w:space="0" w:color="auto"/>
            <w:bottom w:val="none" w:sz="0" w:space="0" w:color="auto"/>
            <w:right w:val="none" w:sz="0" w:space="0" w:color="auto"/>
          </w:divBdr>
        </w:div>
        <w:div w:id="777791824">
          <w:marLeft w:val="0"/>
          <w:marRight w:val="0"/>
          <w:marTop w:val="0"/>
          <w:marBottom w:val="0"/>
          <w:divBdr>
            <w:top w:val="none" w:sz="0" w:space="0" w:color="auto"/>
            <w:left w:val="none" w:sz="0" w:space="0" w:color="auto"/>
            <w:bottom w:val="none" w:sz="0" w:space="0" w:color="auto"/>
            <w:right w:val="none" w:sz="0" w:space="0" w:color="auto"/>
          </w:divBdr>
        </w:div>
        <w:div w:id="781072847">
          <w:marLeft w:val="0"/>
          <w:marRight w:val="0"/>
          <w:marTop w:val="0"/>
          <w:marBottom w:val="0"/>
          <w:divBdr>
            <w:top w:val="none" w:sz="0" w:space="0" w:color="auto"/>
            <w:left w:val="none" w:sz="0" w:space="0" w:color="auto"/>
            <w:bottom w:val="none" w:sz="0" w:space="0" w:color="auto"/>
            <w:right w:val="none" w:sz="0" w:space="0" w:color="auto"/>
          </w:divBdr>
        </w:div>
        <w:div w:id="827403352">
          <w:marLeft w:val="0"/>
          <w:marRight w:val="0"/>
          <w:marTop w:val="0"/>
          <w:marBottom w:val="0"/>
          <w:divBdr>
            <w:top w:val="none" w:sz="0" w:space="0" w:color="auto"/>
            <w:left w:val="none" w:sz="0" w:space="0" w:color="auto"/>
            <w:bottom w:val="none" w:sz="0" w:space="0" w:color="auto"/>
            <w:right w:val="none" w:sz="0" w:space="0" w:color="auto"/>
          </w:divBdr>
        </w:div>
        <w:div w:id="863402254">
          <w:marLeft w:val="0"/>
          <w:marRight w:val="0"/>
          <w:marTop w:val="0"/>
          <w:marBottom w:val="0"/>
          <w:divBdr>
            <w:top w:val="none" w:sz="0" w:space="0" w:color="auto"/>
            <w:left w:val="none" w:sz="0" w:space="0" w:color="auto"/>
            <w:bottom w:val="none" w:sz="0" w:space="0" w:color="auto"/>
            <w:right w:val="none" w:sz="0" w:space="0" w:color="auto"/>
          </w:divBdr>
        </w:div>
        <w:div w:id="874734061">
          <w:marLeft w:val="0"/>
          <w:marRight w:val="0"/>
          <w:marTop w:val="0"/>
          <w:marBottom w:val="0"/>
          <w:divBdr>
            <w:top w:val="none" w:sz="0" w:space="0" w:color="auto"/>
            <w:left w:val="none" w:sz="0" w:space="0" w:color="auto"/>
            <w:bottom w:val="none" w:sz="0" w:space="0" w:color="auto"/>
            <w:right w:val="none" w:sz="0" w:space="0" w:color="auto"/>
          </w:divBdr>
        </w:div>
        <w:div w:id="972104328">
          <w:marLeft w:val="0"/>
          <w:marRight w:val="0"/>
          <w:marTop w:val="0"/>
          <w:marBottom w:val="0"/>
          <w:divBdr>
            <w:top w:val="none" w:sz="0" w:space="0" w:color="auto"/>
            <w:left w:val="none" w:sz="0" w:space="0" w:color="auto"/>
            <w:bottom w:val="none" w:sz="0" w:space="0" w:color="auto"/>
            <w:right w:val="none" w:sz="0" w:space="0" w:color="auto"/>
          </w:divBdr>
        </w:div>
        <w:div w:id="1015156680">
          <w:marLeft w:val="0"/>
          <w:marRight w:val="0"/>
          <w:marTop w:val="0"/>
          <w:marBottom w:val="0"/>
          <w:divBdr>
            <w:top w:val="none" w:sz="0" w:space="0" w:color="auto"/>
            <w:left w:val="none" w:sz="0" w:space="0" w:color="auto"/>
            <w:bottom w:val="none" w:sz="0" w:space="0" w:color="auto"/>
            <w:right w:val="none" w:sz="0" w:space="0" w:color="auto"/>
          </w:divBdr>
        </w:div>
        <w:div w:id="1029993690">
          <w:marLeft w:val="0"/>
          <w:marRight w:val="0"/>
          <w:marTop w:val="0"/>
          <w:marBottom w:val="0"/>
          <w:divBdr>
            <w:top w:val="none" w:sz="0" w:space="0" w:color="auto"/>
            <w:left w:val="none" w:sz="0" w:space="0" w:color="auto"/>
            <w:bottom w:val="none" w:sz="0" w:space="0" w:color="auto"/>
            <w:right w:val="none" w:sz="0" w:space="0" w:color="auto"/>
          </w:divBdr>
        </w:div>
        <w:div w:id="1069576286">
          <w:marLeft w:val="0"/>
          <w:marRight w:val="0"/>
          <w:marTop w:val="0"/>
          <w:marBottom w:val="0"/>
          <w:divBdr>
            <w:top w:val="none" w:sz="0" w:space="0" w:color="auto"/>
            <w:left w:val="none" w:sz="0" w:space="0" w:color="auto"/>
            <w:bottom w:val="none" w:sz="0" w:space="0" w:color="auto"/>
            <w:right w:val="none" w:sz="0" w:space="0" w:color="auto"/>
          </w:divBdr>
        </w:div>
        <w:div w:id="1127550500">
          <w:marLeft w:val="0"/>
          <w:marRight w:val="0"/>
          <w:marTop w:val="0"/>
          <w:marBottom w:val="0"/>
          <w:divBdr>
            <w:top w:val="none" w:sz="0" w:space="0" w:color="auto"/>
            <w:left w:val="none" w:sz="0" w:space="0" w:color="auto"/>
            <w:bottom w:val="none" w:sz="0" w:space="0" w:color="auto"/>
            <w:right w:val="none" w:sz="0" w:space="0" w:color="auto"/>
          </w:divBdr>
        </w:div>
        <w:div w:id="1132475604">
          <w:marLeft w:val="0"/>
          <w:marRight w:val="0"/>
          <w:marTop w:val="0"/>
          <w:marBottom w:val="0"/>
          <w:divBdr>
            <w:top w:val="none" w:sz="0" w:space="0" w:color="auto"/>
            <w:left w:val="none" w:sz="0" w:space="0" w:color="auto"/>
            <w:bottom w:val="none" w:sz="0" w:space="0" w:color="auto"/>
            <w:right w:val="none" w:sz="0" w:space="0" w:color="auto"/>
          </w:divBdr>
        </w:div>
        <w:div w:id="1133671181">
          <w:marLeft w:val="0"/>
          <w:marRight w:val="0"/>
          <w:marTop w:val="0"/>
          <w:marBottom w:val="0"/>
          <w:divBdr>
            <w:top w:val="none" w:sz="0" w:space="0" w:color="auto"/>
            <w:left w:val="none" w:sz="0" w:space="0" w:color="auto"/>
            <w:bottom w:val="none" w:sz="0" w:space="0" w:color="auto"/>
            <w:right w:val="none" w:sz="0" w:space="0" w:color="auto"/>
          </w:divBdr>
        </w:div>
        <w:div w:id="1164204915">
          <w:marLeft w:val="0"/>
          <w:marRight w:val="0"/>
          <w:marTop w:val="0"/>
          <w:marBottom w:val="0"/>
          <w:divBdr>
            <w:top w:val="none" w:sz="0" w:space="0" w:color="auto"/>
            <w:left w:val="none" w:sz="0" w:space="0" w:color="auto"/>
            <w:bottom w:val="none" w:sz="0" w:space="0" w:color="auto"/>
            <w:right w:val="none" w:sz="0" w:space="0" w:color="auto"/>
          </w:divBdr>
        </w:div>
        <w:div w:id="1176187785">
          <w:marLeft w:val="0"/>
          <w:marRight w:val="0"/>
          <w:marTop w:val="0"/>
          <w:marBottom w:val="0"/>
          <w:divBdr>
            <w:top w:val="none" w:sz="0" w:space="0" w:color="auto"/>
            <w:left w:val="none" w:sz="0" w:space="0" w:color="auto"/>
            <w:bottom w:val="none" w:sz="0" w:space="0" w:color="auto"/>
            <w:right w:val="none" w:sz="0" w:space="0" w:color="auto"/>
          </w:divBdr>
        </w:div>
        <w:div w:id="1203133182">
          <w:marLeft w:val="0"/>
          <w:marRight w:val="0"/>
          <w:marTop w:val="0"/>
          <w:marBottom w:val="0"/>
          <w:divBdr>
            <w:top w:val="none" w:sz="0" w:space="0" w:color="auto"/>
            <w:left w:val="none" w:sz="0" w:space="0" w:color="auto"/>
            <w:bottom w:val="none" w:sz="0" w:space="0" w:color="auto"/>
            <w:right w:val="none" w:sz="0" w:space="0" w:color="auto"/>
          </w:divBdr>
        </w:div>
        <w:div w:id="1229267834">
          <w:marLeft w:val="0"/>
          <w:marRight w:val="0"/>
          <w:marTop w:val="0"/>
          <w:marBottom w:val="0"/>
          <w:divBdr>
            <w:top w:val="none" w:sz="0" w:space="0" w:color="auto"/>
            <w:left w:val="none" w:sz="0" w:space="0" w:color="auto"/>
            <w:bottom w:val="none" w:sz="0" w:space="0" w:color="auto"/>
            <w:right w:val="none" w:sz="0" w:space="0" w:color="auto"/>
          </w:divBdr>
        </w:div>
        <w:div w:id="1235315237">
          <w:marLeft w:val="0"/>
          <w:marRight w:val="0"/>
          <w:marTop w:val="0"/>
          <w:marBottom w:val="0"/>
          <w:divBdr>
            <w:top w:val="none" w:sz="0" w:space="0" w:color="auto"/>
            <w:left w:val="none" w:sz="0" w:space="0" w:color="auto"/>
            <w:bottom w:val="none" w:sz="0" w:space="0" w:color="auto"/>
            <w:right w:val="none" w:sz="0" w:space="0" w:color="auto"/>
          </w:divBdr>
        </w:div>
        <w:div w:id="1268152087">
          <w:marLeft w:val="0"/>
          <w:marRight w:val="0"/>
          <w:marTop w:val="0"/>
          <w:marBottom w:val="0"/>
          <w:divBdr>
            <w:top w:val="none" w:sz="0" w:space="0" w:color="auto"/>
            <w:left w:val="none" w:sz="0" w:space="0" w:color="auto"/>
            <w:bottom w:val="none" w:sz="0" w:space="0" w:color="auto"/>
            <w:right w:val="none" w:sz="0" w:space="0" w:color="auto"/>
          </w:divBdr>
        </w:div>
        <w:div w:id="1300959392">
          <w:marLeft w:val="0"/>
          <w:marRight w:val="0"/>
          <w:marTop w:val="0"/>
          <w:marBottom w:val="0"/>
          <w:divBdr>
            <w:top w:val="none" w:sz="0" w:space="0" w:color="auto"/>
            <w:left w:val="none" w:sz="0" w:space="0" w:color="auto"/>
            <w:bottom w:val="none" w:sz="0" w:space="0" w:color="auto"/>
            <w:right w:val="none" w:sz="0" w:space="0" w:color="auto"/>
          </w:divBdr>
        </w:div>
        <w:div w:id="1303728766">
          <w:marLeft w:val="0"/>
          <w:marRight w:val="0"/>
          <w:marTop w:val="0"/>
          <w:marBottom w:val="0"/>
          <w:divBdr>
            <w:top w:val="none" w:sz="0" w:space="0" w:color="auto"/>
            <w:left w:val="none" w:sz="0" w:space="0" w:color="auto"/>
            <w:bottom w:val="none" w:sz="0" w:space="0" w:color="auto"/>
            <w:right w:val="none" w:sz="0" w:space="0" w:color="auto"/>
          </w:divBdr>
        </w:div>
        <w:div w:id="1332366001">
          <w:marLeft w:val="0"/>
          <w:marRight w:val="0"/>
          <w:marTop w:val="0"/>
          <w:marBottom w:val="0"/>
          <w:divBdr>
            <w:top w:val="none" w:sz="0" w:space="0" w:color="auto"/>
            <w:left w:val="none" w:sz="0" w:space="0" w:color="auto"/>
            <w:bottom w:val="none" w:sz="0" w:space="0" w:color="auto"/>
            <w:right w:val="none" w:sz="0" w:space="0" w:color="auto"/>
          </w:divBdr>
        </w:div>
        <w:div w:id="1333332707">
          <w:marLeft w:val="0"/>
          <w:marRight w:val="0"/>
          <w:marTop w:val="0"/>
          <w:marBottom w:val="0"/>
          <w:divBdr>
            <w:top w:val="none" w:sz="0" w:space="0" w:color="auto"/>
            <w:left w:val="none" w:sz="0" w:space="0" w:color="auto"/>
            <w:bottom w:val="none" w:sz="0" w:space="0" w:color="auto"/>
            <w:right w:val="none" w:sz="0" w:space="0" w:color="auto"/>
          </w:divBdr>
        </w:div>
        <w:div w:id="1399522629">
          <w:marLeft w:val="0"/>
          <w:marRight w:val="0"/>
          <w:marTop w:val="0"/>
          <w:marBottom w:val="0"/>
          <w:divBdr>
            <w:top w:val="none" w:sz="0" w:space="0" w:color="auto"/>
            <w:left w:val="none" w:sz="0" w:space="0" w:color="auto"/>
            <w:bottom w:val="none" w:sz="0" w:space="0" w:color="auto"/>
            <w:right w:val="none" w:sz="0" w:space="0" w:color="auto"/>
          </w:divBdr>
        </w:div>
        <w:div w:id="1511486675">
          <w:marLeft w:val="0"/>
          <w:marRight w:val="0"/>
          <w:marTop w:val="0"/>
          <w:marBottom w:val="0"/>
          <w:divBdr>
            <w:top w:val="none" w:sz="0" w:space="0" w:color="auto"/>
            <w:left w:val="none" w:sz="0" w:space="0" w:color="auto"/>
            <w:bottom w:val="none" w:sz="0" w:space="0" w:color="auto"/>
            <w:right w:val="none" w:sz="0" w:space="0" w:color="auto"/>
          </w:divBdr>
        </w:div>
        <w:div w:id="1570996093">
          <w:marLeft w:val="0"/>
          <w:marRight w:val="0"/>
          <w:marTop w:val="0"/>
          <w:marBottom w:val="0"/>
          <w:divBdr>
            <w:top w:val="none" w:sz="0" w:space="0" w:color="auto"/>
            <w:left w:val="none" w:sz="0" w:space="0" w:color="auto"/>
            <w:bottom w:val="none" w:sz="0" w:space="0" w:color="auto"/>
            <w:right w:val="none" w:sz="0" w:space="0" w:color="auto"/>
          </w:divBdr>
        </w:div>
        <w:div w:id="1575437430">
          <w:marLeft w:val="0"/>
          <w:marRight w:val="0"/>
          <w:marTop w:val="0"/>
          <w:marBottom w:val="0"/>
          <w:divBdr>
            <w:top w:val="none" w:sz="0" w:space="0" w:color="auto"/>
            <w:left w:val="none" w:sz="0" w:space="0" w:color="auto"/>
            <w:bottom w:val="none" w:sz="0" w:space="0" w:color="auto"/>
            <w:right w:val="none" w:sz="0" w:space="0" w:color="auto"/>
          </w:divBdr>
        </w:div>
        <w:div w:id="1611283381">
          <w:marLeft w:val="0"/>
          <w:marRight w:val="0"/>
          <w:marTop w:val="0"/>
          <w:marBottom w:val="0"/>
          <w:divBdr>
            <w:top w:val="none" w:sz="0" w:space="0" w:color="auto"/>
            <w:left w:val="none" w:sz="0" w:space="0" w:color="auto"/>
            <w:bottom w:val="none" w:sz="0" w:space="0" w:color="auto"/>
            <w:right w:val="none" w:sz="0" w:space="0" w:color="auto"/>
          </w:divBdr>
        </w:div>
        <w:div w:id="1651865740">
          <w:marLeft w:val="0"/>
          <w:marRight w:val="0"/>
          <w:marTop w:val="0"/>
          <w:marBottom w:val="0"/>
          <w:divBdr>
            <w:top w:val="none" w:sz="0" w:space="0" w:color="auto"/>
            <w:left w:val="none" w:sz="0" w:space="0" w:color="auto"/>
            <w:bottom w:val="none" w:sz="0" w:space="0" w:color="auto"/>
            <w:right w:val="none" w:sz="0" w:space="0" w:color="auto"/>
          </w:divBdr>
        </w:div>
        <w:div w:id="1670644372">
          <w:marLeft w:val="0"/>
          <w:marRight w:val="0"/>
          <w:marTop w:val="0"/>
          <w:marBottom w:val="0"/>
          <w:divBdr>
            <w:top w:val="none" w:sz="0" w:space="0" w:color="auto"/>
            <w:left w:val="none" w:sz="0" w:space="0" w:color="auto"/>
            <w:bottom w:val="none" w:sz="0" w:space="0" w:color="auto"/>
            <w:right w:val="none" w:sz="0" w:space="0" w:color="auto"/>
          </w:divBdr>
        </w:div>
        <w:div w:id="1759132922">
          <w:marLeft w:val="0"/>
          <w:marRight w:val="0"/>
          <w:marTop w:val="0"/>
          <w:marBottom w:val="0"/>
          <w:divBdr>
            <w:top w:val="none" w:sz="0" w:space="0" w:color="auto"/>
            <w:left w:val="none" w:sz="0" w:space="0" w:color="auto"/>
            <w:bottom w:val="none" w:sz="0" w:space="0" w:color="auto"/>
            <w:right w:val="none" w:sz="0" w:space="0" w:color="auto"/>
          </w:divBdr>
        </w:div>
        <w:div w:id="1795368921">
          <w:marLeft w:val="0"/>
          <w:marRight w:val="0"/>
          <w:marTop w:val="0"/>
          <w:marBottom w:val="0"/>
          <w:divBdr>
            <w:top w:val="none" w:sz="0" w:space="0" w:color="auto"/>
            <w:left w:val="none" w:sz="0" w:space="0" w:color="auto"/>
            <w:bottom w:val="none" w:sz="0" w:space="0" w:color="auto"/>
            <w:right w:val="none" w:sz="0" w:space="0" w:color="auto"/>
          </w:divBdr>
        </w:div>
        <w:div w:id="1831477788">
          <w:marLeft w:val="0"/>
          <w:marRight w:val="0"/>
          <w:marTop w:val="0"/>
          <w:marBottom w:val="0"/>
          <w:divBdr>
            <w:top w:val="none" w:sz="0" w:space="0" w:color="auto"/>
            <w:left w:val="none" w:sz="0" w:space="0" w:color="auto"/>
            <w:bottom w:val="none" w:sz="0" w:space="0" w:color="auto"/>
            <w:right w:val="none" w:sz="0" w:space="0" w:color="auto"/>
          </w:divBdr>
        </w:div>
        <w:div w:id="1844126316">
          <w:marLeft w:val="0"/>
          <w:marRight w:val="0"/>
          <w:marTop w:val="0"/>
          <w:marBottom w:val="0"/>
          <w:divBdr>
            <w:top w:val="none" w:sz="0" w:space="0" w:color="auto"/>
            <w:left w:val="none" w:sz="0" w:space="0" w:color="auto"/>
            <w:bottom w:val="none" w:sz="0" w:space="0" w:color="auto"/>
            <w:right w:val="none" w:sz="0" w:space="0" w:color="auto"/>
          </w:divBdr>
        </w:div>
        <w:div w:id="1852331344">
          <w:marLeft w:val="0"/>
          <w:marRight w:val="0"/>
          <w:marTop w:val="0"/>
          <w:marBottom w:val="0"/>
          <w:divBdr>
            <w:top w:val="none" w:sz="0" w:space="0" w:color="auto"/>
            <w:left w:val="none" w:sz="0" w:space="0" w:color="auto"/>
            <w:bottom w:val="none" w:sz="0" w:space="0" w:color="auto"/>
            <w:right w:val="none" w:sz="0" w:space="0" w:color="auto"/>
          </w:divBdr>
        </w:div>
        <w:div w:id="1875345301">
          <w:marLeft w:val="0"/>
          <w:marRight w:val="0"/>
          <w:marTop w:val="0"/>
          <w:marBottom w:val="0"/>
          <w:divBdr>
            <w:top w:val="none" w:sz="0" w:space="0" w:color="auto"/>
            <w:left w:val="none" w:sz="0" w:space="0" w:color="auto"/>
            <w:bottom w:val="none" w:sz="0" w:space="0" w:color="auto"/>
            <w:right w:val="none" w:sz="0" w:space="0" w:color="auto"/>
          </w:divBdr>
        </w:div>
        <w:div w:id="1883441944">
          <w:marLeft w:val="0"/>
          <w:marRight w:val="0"/>
          <w:marTop w:val="0"/>
          <w:marBottom w:val="0"/>
          <w:divBdr>
            <w:top w:val="none" w:sz="0" w:space="0" w:color="auto"/>
            <w:left w:val="none" w:sz="0" w:space="0" w:color="auto"/>
            <w:bottom w:val="none" w:sz="0" w:space="0" w:color="auto"/>
            <w:right w:val="none" w:sz="0" w:space="0" w:color="auto"/>
          </w:divBdr>
        </w:div>
        <w:div w:id="1932662771">
          <w:marLeft w:val="0"/>
          <w:marRight w:val="0"/>
          <w:marTop w:val="0"/>
          <w:marBottom w:val="0"/>
          <w:divBdr>
            <w:top w:val="none" w:sz="0" w:space="0" w:color="auto"/>
            <w:left w:val="none" w:sz="0" w:space="0" w:color="auto"/>
            <w:bottom w:val="none" w:sz="0" w:space="0" w:color="auto"/>
            <w:right w:val="none" w:sz="0" w:space="0" w:color="auto"/>
          </w:divBdr>
        </w:div>
        <w:div w:id="1975211555">
          <w:marLeft w:val="0"/>
          <w:marRight w:val="0"/>
          <w:marTop w:val="0"/>
          <w:marBottom w:val="0"/>
          <w:divBdr>
            <w:top w:val="none" w:sz="0" w:space="0" w:color="auto"/>
            <w:left w:val="none" w:sz="0" w:space="0" w:color="auto"/>
            <w:bottom w:val="none" w:sz="0" w:space="0" w:color="auto"/>
            <w:right w:val="none" w:sz="0" w:space="0" w:color="auto"/>
          </w:divBdr>
        </w:div>
        <w:div w:id="2004623860">
          <w:marLeft w:val="0"/>
          <w:marRight w:val="0"/>
          <w:marTop w:val="0"/>
          <w:marBottom w:val="0"/>
          <w:divBdr>
            <w:top w:val="none" w:sz="0" w:space="0" w:color="auto"/>
            <w:left w:val="none" w:sz="0" w:space="0" w:color="auto"/>
            <w:bottom w:val="none" w:sz="0" w:space="0" w:color="auto"/>
            <w:right w:val="none" w:sz="0" w:space="0" w:color="auto"/>
          </w:divBdr>
        </w:div>
        <w:div w:id="2031249977">
          <w:marLeft w:val="0"/>
          <w:marRight w:val="0"/>
          <w:marTop w:val="0"/>
          <w:marBottom w:val="0"/>
          <w:divBdr>
            <w:top w:val="none" w:sz="0" w:space="0" w:color="auto"/>
            <w:left w:val="none" w:sz="0" w:space="0" w:color="auto"/>
            <w:bottom w:val="none" w:sz="0" w:space="0" w:color="auto"/>
            <w:right w:val="none" w:sz="0" w:space="0" w:color="auto"/>
          </w:divBdr>
        </w:div>
        <w:div w:id="2037192574">
          <w:marLeft w:val="0"/>
          <w:marRight w:val="0"/>
          <w:marTop w:val="0"/>
          <w:marBottom w:val="0"/>
          <w:divBdr>
            <w:top w:val="none" w:sz="0" w:space="0" w:color="auto"/>
            <w:left w:val="none" w:sz="0" w:space="0" w:color="auto"/>
            <w:bottom w:val="none" w:sz="0" w:space="0" w:color="auto"/>
            <w:right w:val="none" w:sz="0" w:space="0" w:color="auto"/>
          </w:divBdr>
        </w:div>
        <w:div w:id="2057385773">
          <w:marLeft w:val="0"/>
          <w:marRight w:val="0"/>
          <w:marTop w:val="0"/>
          <w:marBottom w:val="0"/>
          <w:divBdr>
            <w:top w:val="none" w:sz="0" w:space="0" w:color="auto"/>
            <w:left w:val="none" w:sz="0" w:space="0" w:color="auto"/>
            <w:bottom w:val="none" w:sz="0" w:space="0" w:color="auto"/>
            <w:right w:val="none" w:sz="0" w:space="0" w:color="auto"/>
          </w:divBdr>
        </w:div>
        <w:div w:id="2079860896">
          <w:marLeft w:val="0"/>
          <w:marRight w:val="0"/>
          <w:marTop w:val="0"/>
          <w:marBottom w:val="0"/>
          <w:divBdr>
            <w:top w:val="none" w:sz="0" w:space="0" w:color="auto"/>
            <w:left w:val="none" w:sz="0" w:space="0" w:color="auto"/>
            <w:bottom w:val="none" w:sz="0" w:space="0" w:color="auto"/>
            <w:right w:val="none" w:sz="0" w:space="0" w:color="auto"/>
          </w:divBdr>
        </w:div>
        <w:div w:id="2091348853">
          <w:marLeft w:val="0"/>
          <w:marRight w:val="0"/>
          <w:marTop w:val="0"/>
          <w:marBottom w:val="0"/>
          <w:divBdr>
            <w:top w:val="none" w:sz="0" w:space="0" w:color="auto"/>
            <w:left w:val="none" w:sz="0" w:space="0" w:color="auto"/>
            <w:bottom w:val="none" w:sz="0" w:space="0" w:color="auto"/>
            <w:right w:val="none" w:sz="0" w:space="0" w:color="auto"/>
          </w:divBdr>
        </w:div>
      </w:divsChild>
    </w:div>
    <w:div w:id="424229544">
      <w:bodyDiv w:val="1"/>
      <w:marLeft w:val="0"/>
      <w:marRight w:val="0"/>
      <w:marTop w:val="0"/>
      <w:marBottom w:val="0"/>
      <w:divBdr>
        <w:top w:val="none" w:sz="0" w:space="0" w:color="auto"/>
        <w:left w:val="none" w:sz="0" w:space="0" w:color="auto"/>
        <w:bottom w:val="none" w:sz="0" w:space="0" w:color="auto"/>
        <w:right w:val="none" w:sz="0" w:space="0" w:color="auto"/>
      </w:divBdr>
      <w:divsChild>
        <w:div w:id="341972934">
          <w:marLeft w:val="0"/>
          <w:marRight w:val="0"/>
          <w:marTop w:val="0"/>
          <w:marBottom w:val="0"/>
          <w:divBdr>
            <w:top w:val="none" w:sz="0" w:space="0" w:color="auto"/>
            <w:left w:val="none" w:sz="0" w:space="0" w:color="auto"/>
            <w:bottom w:val="none" w:sz="0" w:space="0" w:color="auto"/>
            <w:right w:val="none" w:sz="0" w:space="0" w:color="auto"/>
          </w:divBdr>
        </w:div>
        <w:div w:id="414936298">
          <w:marLeft w:val="0"/>
          <w:marRight w:val="0"/>
          <w:marTop w:val="0"/>
          <w:marBottom w:val="0"/>
          <w:divBdr>
            <w:top w:val="none" w:sz="0" w:space="0" w:color="auto"/>
            <w:left w:val="none" w:sz="0" w:space="0" w:color="auto"/>
            <w:bottom w:val="none" w:sz="0" w:space="0" w:color="auto"/>
            <w:right w:val="none" w:sz="0" w:space="0" w:color="auto"/>
          </w:divBdr>
        </w:div>
        <w:div w:id="570116186">
          <w:marLeft w:val="0"/>
          <w:marRight w:val="0"/>
          <w:marTop w:val="0"/>
          <w:marBottom w:val="0"/>
          <w:divBdr>
            <w:top w:val="none" w:sz="0" w:space="0" w:color="auto"/>
            <w:left w:val="none" w:sz="0" w:space="0" w:color="auto"/>
            <w:bottom w:val="none" w:sz="0" w:space="0" w:color="auto"/>
            <w:right w:val="none" w:sz="0" w:space="0" w:color="auto"/>
          </w:divBdr>
        </w:div>
        <w:div w:id="634795111">
          <w:marLeft w:val="0"/>
          <w:marRight w:val="0"/>
          <w:marTop w:val="0"/>
          <w:marBottom w:val="0"/>
          <w:divBdr>
            <w:top w:val="none" w:sz="0" w:space="0" w:color="auto"/>
            <w:left w:val="none" w:sz="0" w:space="0" w:color="auto"/>
            <w:bottom w:val="none" w:sz="0" w:space="0" w:color="auto"/>
            <w:right w:val="none" w:sz="0" w:space="0" w:color="auto"/>
          </w:divBdr>
        </w:div>
        <w:div w:id="1191185228">
          <w:marLeft w:val="0"/>
          <w:marRight w:val="0"/>
          <w:marTop w:val="0"/>
          <w:marBottom w:val="0"/>
          <w:divBdr>
            <w:top w:val="none" w:sz="0" w:space="0" w:color="auto"/>
            <w:left w:val="none" w:sz="0" w:space="0" w:color="auto"/>
            <w:bottom w:val="none" w:sz="0" w:space="0" w:color="auto"/>
            <w:right w:val="none" w:sz="0" w:space="0" w:color="auto"/>
          </w:divBdr>
        </w:div>
        <w:div w:id="1422338987">
          <w:marLeft w:val="0"/>
          <w:marRight w:val="0"/>
          <w:marTop w:val="0"/>
          <w:marBottom w:val="0"/>
          <w:divBdr>
            <w:top w:val="none" w:sz="0" w:space="0" w:color="auto"/>
            <w:left w:val="none" w:sz="0" w:space="0" w:color="auto"/>
            <w:bottom w:val="none" w:sz="0" w:space="0" w:color="auto"/>
            <w:right w:val="none" w:sz="0" w:space="0" w:color="auto"/>
          </w:divBdr>
        </w:div>
        <w:div w:id="1608922990">
          <w:marLeft w:val="0"/>
          <w:marRight w:val="0"/>
          <w:marTop w:val="0"/>
          <w:marBottom w:val="0"/>
          <w:divBdr>
            <w:top w:val="none" w:sz="0" w:space="0" w:color="auto"/>
            <w:left w:val="none" w:sz="0" w:space="0" w:color="auto"/>
            <w:bottom w:val="none" w:sz="0" w:space="0" w:color="auto"/>
            <w:right w:val="none" w:sz="0" w:space="0" w:color="auto"/>
          </w:divBdr>
        </w:div>
        <w:div w:id="1609119486">
          <w:marLeft w:val="0"/>
          <w:marRight w:val="0"/>
          <w:marTop w:val="0"/>
          <w:marBottom w:val="0"/>
          <w:divBdr>
            <w:top w:val="none" w:sz="0" w:space="0" w:color="auto"/>
            <w:left w:val="none" w:sz="0" w:space="0" w:color="auto"/>
            <w:bottom w:val="none" w:sz="0" w:space="0" w:color="auto"/>
            <w:right w:val="none" w:sz="0" w:space="0" w:color="auto"/>
          </w:divBdr>
        </w:div>
        <w:div w:id="1644459142">
          <w:marLeft w:val="0"/>
          <w:marRight w:val="0"/>
          <w:marTop w:val="0"/>
          <w:marBottom w:val="0"/>
          <w:divBdr>
            <w:top w:val="none" w:sz="0" w:space="0" w:color="auto"/>
            <w:left w:val="none" w:sz="0" w:space="0" w:color="auto"/>
            <w:bottom w:val="none" w:sz="0" w:space="0" w:color="auto"/>
            <w:right w:val="none" w:sz="0" w:space="0" w:color="auto"/>
          </w:divBdr>
        </w:div>
        <w:div w:id="1660840927">
          <w:marLeft w:val="0"/>
          <w:marRight w:val="0"/>
          <w:marTop w:val="0"/>
          <w:marBottom w:val="0"/>
          <w:divBdr>
            <w:top w:val="none" w:sz="0" w:space="0" w:color="auto"/>
            <w:left w:val="none" w:sz="0" w:space="0" w:color="auto"/>
            <w:bottom w:val="none" w:sz="0" w:space="0" w:color="auto"/>
            <w:right w:val="none" w:sz="0" w:space="0" w:color="auto"/>
          </w:divBdr>
        </w:div>
        <w:div w:id="1829131070">
          <w:marLeft w:val="0"/>
          <w:marRight w:val="0"/>
          <w:marTop w:val="0"/>
          <w:marBottom w:val="0"/>
          <w:divBdr>
            <w:top w:val="none" w:sz="0" w:space="0" w:color="auto"/>
            <w:left w:val="none" w:sz="0" w:space="0" w:color="auto"/>
            <w:bottom w:val="none" w:sz="0" w:space="0" w:color="auto"/>
            <w:right w:val="none" w:sz="0" w:space="0" w:color="auto"/>
          </w:divBdr>
        </w:div>
        <w:div w:id="1908609678">
          <w:marLeft w:val="0"/>
          <w:marRight w:val="0"/>
          <w:marTop w:val="0"/>
          <w:marBottom w:val="0"/>
          <w:divBdr>
            <w:top w:val="none" w:sz="0" w:space="0" w:color="auto"/>
            <w:left w:val="none" w:sz="0" w:space="0" w:color="auto"/>
            <w:bottom w:val="none" w:sz="0" w:space="0" w:color="auto"/>
            <w:right w:val="none" w:sz="0" w:space="0" w:color="auto"/>
          </w:divBdr>
        </w:div>
        <w:div w:id="1981418671">
          <w:marLeft w:val="0"/>
          <w:marRight w:val="0"/>
          <w:marTop w:val="0"/>
          <w:marBottom w:val="0"/>
          <w:divBdr>
            <w:top w:val="none" w:sz="0" w:space="0" w:color="auto"/>
            <w:left w:val="none" w:sz="0" w:space="0" w:color="auto"/>
            <w:bottom w:val="none" w:sz="0" w:space="0" w:color="auto"/>
            <w:right w:val="none" w:sz="0" w:space="0" w:color="auto"/>
          </w:divBdr>
        </w:div>
      </w:divsChild>
    </w:div>
    <w:div w:id="466707033">
      <w:bodyDiv w:val="1"/>
      <w:marLeft w:val="0"/>
      <w:marRight w:val="0"/>
      <w:marTop w:val="0"/>
      <w:marBottom w:val="0"/>
      <w:divBdr>
        <w:top w:val="none" w:sz="0" w:space="0" w:color="auto"/>
        <w:left w:val="none" w:sz="0" w:space="0" w:color="auto"/>
        <w:bottom w:val="none" w:sz="0" w:space="0" w:color="auto"/>
        <w:right w:val="none" w:sz="0" w:space="0" w:color="auto"/>
      </w:divBdr>
      <w:divsChild>
        <w:div w:id="23331949">
          <w:marLeft w:val="0"/>
          <w:marRight w:val="0"/>
          <w:marTop w:val="0"/>
          <w:marBottom w:val="0"/>
          <w:divBdr>
            <w:top w:val="none" w:sz="0" w:space="0" w:color="auto"/>
            <w:left w:val="none" w:sz="0" w:space="0" w:color="auto"/>
            <w:bottom w:val="none" w:sz="0" w:space="0" w:color="auto"/>
            <w:right w:val="none" w:sz="0" w:space="0" w:color="auto"/>
          </w:divBdr>
        </w:div>
        <w:div w:id="160392564">
          <w:marLeft w:val="0"/>
          <w:marRight w:val="0"/>
          <w:marTop w:val="0"/>
          <w:marBottom w:val="0"/>
          <w:divBdr>
            <w:top w:val="none" w:sz="0" w:space="0" w:color="auto"/>
            <w:left w:val="none" w:sz="0" w:space="0" w:color="auto"/>
            <w:bottom w:val="none" w:sz="0" w:space="0" w:color="auto"/>
            <w:right w:val="none" w:sz="0" w:space="0" w:color="auto"/>
          </w:divBdr>
        </w:div>
        <w:div w:id="813983351">
          <w:marLeft w:val="0"/>
          <w:marRight w:val="0"/>
          <w:marTop w:val="0"/>
          <w:marBottom w:val="0"/>
          <w:divBdr>
            <w:top w:val="none" w:sz="0" w:space="0" w:color="auto"/>
            <w:left w:val="none" w:sz="0" w:space="0" w:color="auto"/>
            <w:bottom w:val="none" w:sz="0" w:space="0" w:color="auto"/>
            <w:right w:val="none" w:sz="0" w:space="0" w:color="auto"/>
          </w:divBdr>
        </w:div>
        <w:div w:id="1038628607">
          <w:marLeft w:val="0"/>
          <w:marRight w:val="0"/>
          <w:marTop w:val="0"/>
          <w:marBottom w:val="0"/>
          <w:divBdr>
            <w:top w:val="none" w:sz="0" w:space="0" w:color="auto"/>
            <w:left w:val="none" w:sz="0" w:space="0" w:color="auto"/>
            <w:bottom w:val="none" w:sz="0" w:space="0" w:color="auto"/>
            <w:right w:val="none" w:sz="0" w:space="0" w:color="auto"/>
          </w:divBdr>
        </w:div>
        <w:div w:id="1112169637">
          <w:marLeft w:val="0"/>
          <w:marRight w:val="0"/>
          <w:marTop w:val="0"/>
          <w:marBottom w:val="0"/>
          <w:divBdr>
            <w:top w:val="none" w:sz="0" w:space="0" w:color="auto"/>
            <w:left w:val="none" w:sz="0" w:space="0" w:color="auto"/>
            <w:bottom w:val="none" w:sz="0" w:space="0" w:color="auto"/>
            <w:right w:val="none" w:sz="0" w:space="0" w:color="auto"/>
          </w:divBdr>
        </w:div>
        <w:div w:id="1377389816">
          <w:marLeft w:val="0"/>
          <w:marRight w:val="0"/>
          <w:marTop w:val="0"/>
          <w:marBottom w:val="0"/>
          <w:divBdr>
            <w:top w:val="none" w:sz="0" w:space="0" w:color="auto"/>
            <w:left w:val="none" w:sz="0" w:space="0" w:color="auto"/>
            <w:bottom w:val="none" w:sz="0" w:space="0" w:color="auto"/>
            <w:right w:val="none" w:sz="0" w:space="0" w:color="auto"/>
          </w:divBdr>
        </w:div>
        <w:div w:id="1479951845">
          <w:marLeft w:val="0"/>
          <w:marRight w:val="0"/>
          <w:marTop w:val="0"/>
          <w:marBottom w:val="0"/>
          <w:divBdr>
            <w:top w:val="none" w:sz="0" w:space="0" w:color="auto"/>
            <w:left w:val="none" w:sz="0" w:space="0" w:color="auto"/>
            <w:bottom w:val="none" w:sz="0" w:space="0" w:color="auto"/>
            <w:right w:val="none" w:sz="0" w:space="0" w:color="auto"/>
          </w:divBdr>
        </w:div>
        <w:div w:id="1757510811">
          <w:marLeft w:val="0"/>
          <w:marRight w:val="0"/>
          <w:marTop w:val="0"/>
          <w:marBottom w:val="0"/>
          <w:divBdr>
            <w:top w:val="none" w:sz="0" w:space="0" w:color="auto"/>
            <w:left w:val="none" w:sz="0" w:space="0" w:color="auto"/>
            <w:bottom w:val="none" w:sz="0" w:space="0" w:color="auto"/>
            <w:right w:val="none" w:sz="0" w:space="0" w:color="auto"/>
          </w:divBdr>
        </w:div>
        <w:div w:id="1852910071">
          <w:marLeft w:val="0"/>
          <w:marRight w:val="0"/>
          <w:marTop w:val="0"/>
          <w:marBottom w:val="0"/>
          <w:divBdr>
            <w:top w:val="none" w:sz="0" w:space="0" w:color="auto"/>
            <w:left w:val="none" w:sz="0" w:space="0" w:color="auto"/>
            <w:bottom w:val="none" w:sz="0" w:space="0" w:color="auto"/>
            <w:right w:val="none" w:sz="0" w:space="0" w:color="auto"/>
          </w:divBdr>
        </w:div>
        <w:div w:id="2016573590">
          <w:marLeft w:val="0"/>
          <w:marRight w:val="0"/>
          <w:marTop w:val="0"/>
          <w:marBottom w:val="0"/>
          <w:divBdr>
            <w:top w:val="none" w:sz="0" w:space="0" w:color="auto"/>
            <w:left w:val="none" w:sz="0" w:space="0" w:color="auto"/>
            <w:bottom w:val="none" w:sz="0" w:space="0" w:color="auto"/>
            <w:right w:val="none" w:sz="0" w:space="0" w:color="auto"/>
          </w:divBdr>
        </w:div>
      </w:divsChild>
    </w:div>
    <w:div w:id="487290477">
      <w:bodyDiv w:val="1"/>
      <w:marLeft w:val="0"/>
      <w:marRight w:val="0"/>
      <w:marTop w:val="0"/>
      <w:marBottom w:val="0"/>
      <w:divBdr>
        <w:top w:val="none" w:sz="0" w:space="0" w:color="auto"/>
        <w:left w:val="none" w:sz="0" w:space="0" w:color="auto"/>
        <w:bottom w:val="none" w:sz="0" w:space="0" w:color="auto"/>
        <w:right w:val="none" w:sz="0" w:space="0" w:color="auto"/>
      </w:divBdr>
      <w:divsChild>
        <w:div w:id="12877021">
          <w:marLeft w:val="0"/>
          <w:marRight w:val="0"/>
          <w:marTop w:val="0"/>
          <w:marBottom w:val="0"/>
          <w:divBdr>
            <w:top w:val="none" w:sz="0" w:space="0" w:color="auto"/>
            <w:left w:val="none" w:sz="0" w:space="0" w:color="auto"/>
            <w:bottom w:val="none" w:sz="0" w:space="0" w:color="auto"/>
            <w:right w:val="none" w:sz="0" w:space="0" w:color="auto"/>
          </w:divBdr>
        </w:div>
        <w:div w:id="178088096">
          <w:marLeft w:val="0"/>
          <w:marRight w:val="0"/>
          <w:marTop w:val="0"/>
          <w:marBottom w:val="0"/>
          <w:divBdr>
            <w:top w:val="none" w:sz="0" w:space="0" w:color="auto"/>
            <w:left w:val="none" w:sz="0" w:space="0" w:color="auto"/>
            <w:bottom w:val="none" w:sz="0" w:space="0" w:color="auto"/>
            <w:right w:val="none" w:sz="0" w:space="0" w:color="auto"/>
          </w:divBdr>
        </w:div>
        <w:div w:id="289020187">
          <w:marLeft w:val="0"/>
          <w:marRight w:val="0"/>
          <w:marTop w:val="0"/>
          <w:marBottom w:val="0"/>
          <w:divBdr>
            <w:top w:val="none" w:sz="0" w:space="0" w:color="auto"/>
            <w:left w:val="none" w:sz="0" w:space="0" w:color="auto"/>
            <w:bottom w:val="none" w:sz="0" w:space="0" w:color="auto"/>
            <w:right w:val="none" w:sz="0" w:space="0" w:color="auto"/>
          </w:divBdr>
        </w:div>
        <w:div w:id="291903261">
          <w:marLeft w:val="0"/>
          <w:marRight w:val="0"/>
          <w:marTop w:val="0"/>
          <w:marBottom w:val="0"/>
          <w:divBdr>
            <w:top w:val="none" w:sz="0" w:space="0" w:color="auto"/>
            <w:left w:val="none" w:sz="0" w:space="0" w:color="auto"/>
            <w:bottom w:val="none" w:sz="0" w:space="0" w:color="auto"/>
            <w:right w:val="none" w:sz="0" w:space="0" w:color="auto"/>
          </w:divBdr>
        </w:div>
        <w:div w:id="356541330">
          <w:marLeft w:val="0"/>
          <w:marRight w:val="0"/>
          <w:marTop w:val="0"/>
          <w:marBottom w:val="0"/>
          <w:divBdr>
            <w:top w:val="none" w:sz="0" w:space="0" w:color="auto"/>
            <w:left w:val="none" w:sz="0" w:space="0" w:color="auto"/>
            <w:bottom w:val="none" w:sz="0" w:space="0" w:color="auto"/>
            <w:right w:val="none" w:sz="0" w:space="0" w:color="auto"/>
          </w:divBdr>
        </w:div>
        <w:div w:id="364867218">
          <w:marLeft w:val="0"/>
          <w:marRight w:val="0"/>
          <w:marTop w:val="0"/>
          <w:marBottom w:val="0"/>
          <w:divBdr>
            <w:top w:val="none" w:sz="0" w:space="0" w:color="auto"/>
            <w:left w:val="none" w:sz="0" w:space="0" w:color="auto"/>
            <w:bottom w:val="none" w:sz="0" w:space="0" w:color="auto"/>
            <w:right w:val="none" w:sz="0" w:space="0" w:color="auto"/>
          </w:divBdr>
        </w:div>
        <w:div w:id="401223621">
          <w:marLeft w:val="0"/>
          <w:marRight w:val="0"/>
          <w:marTop w:val="0"/>
          <w:marBottom w:val="0"/>
          <w:divBdr>
            <w:top w:val="none" w:sz="0" w:space="0" w:color="auto"/>
            <w:left w:val="none" w:sz="0" w:space="0" w:color="auto"/>
            <w:bottom w:val="none" w:sz="0" w:space="0" w:color="auto"/>
            <w:right w:val="none" w:sz="0" w:space="0" w:color="auto"/>
          </w:divBdr>
        </w:div>
        <w:div w:id="448207532">
          <w:marLeft w:val="0"/>
          <w:marRight w:val="0"/>
          <w:marTop w:val="0"/>
          <w:marBottom w:val="0"/>
          <w:divBdr>
            <w:top w:val="none" w:sz="0" w:space="0" w:color="auto"/>
            <w:left w:val="none" w:sz="0" w:space="0" w:color="auto"/>
            <w:bottom w:val="none" w:sz="0" w:space="0" w:color="auto"/>
            <w:right w:val="none" w:sz="0" w:space="0" w:color="auto"/>
          </w:divBdr>
        </w:div>
        <w:div w:id="564490453">
          <w:marLeft w:val="0"/>
          <w:marRight w:val="0"/>
          <w:marTop w:val="0"/>
          <w:marBottom w:val="0"/>
          <w:divBdr>
            <w:top w:val="none" w:sz="0" w:space="0" w:color="auto"/>
            <w:left w:val="none" w:sz="0" w:space="0" w:color="auto"/>
            <w:bottom w:val="none" w:sz="0" w:space="0" w:color="auto"/>
            <w:right w:val="none" w:sz="0" w:space="0" w:color="auto"/>
          </w:divBdr>
        </w:div>
        <w:div w:id="746851312">
          <w:marLeft w:val="0"/>
          <w:marRight w:val="0"/>
          <w:marTop w:val="0"/>
          <w:marBottom w:val="0"/>
          <w:divBdr>
            <w:top w:val="none" w:sz="0" w:space="0" w:color="auto"/>
            <w:left w:val="none" w:sz="0" w:space="0" w:color="auto"/>
            <w:bottom w:val="none" w:sz="0" w:space="0" w:color="auto"/>
            <w:right w:val="none" w:sz="0" w:space="0" w:color="auto"/>
          </w:divBdr>
        </w:div>
        <w:div w:id="780341920">
          <w:marLeft w:val="0"/>
          <w:marRight w:val="0"/>
          <w:marTop w:val="0"/>
          <w:marBottom w:val="0"/>
          <w:divBdr>
            <w:top w:val="none" w:sz="0" w:space="0" w:color="auto"/>
            <w:left w:val="none" w:sz="0" w:space="0" w:color="auto"/>
            <w:bottom w:val="none" w:sz="0" w:space="0" w:color="auto"/>
            <w:right w:val="none" w:sz="0" w:space="0" w:color="auto"/>
          </w:divBdr>
        </w:div>
        <w:div w:id="796486186">
          <w:marLeft w:val="0"/>
          <w:marRight w:val="0"/>
          <w:marTop w:val="0"/>
          <w:marBottom w:val="0"/>
          <w:divBdr>
            <w:top w:val="none" w:sz="0" w:space="0" w:color="auto"/>
            <w:left w:val="none" w:sz="0" w:space="0" w:color="auto"/>
            <w:bottom w:val="none" w:sz="0" w:space="0" w:color="auto"/>
            <w:right w:val="none" w:sz="0" w:space="0" w:color="auto"/>
          </w:divBdr>
        </w:div>
        <w:div w:id="928081039">
          <w:marLeft w:val="0"/>
          <w:marRight w:val="0"/>
          <w:marTop w:val="0"/>
          <w:marBottom w:val="0"/>
          <w:divBdr>
            <w:top w:val="none" w:sz="0" w:space="0" w:color="auto"/>
            <w:left w:val="none" w:sz="0" w:space="0" w:color="auto"/>
            <w:bottom w:val="none" w:sz="0" w:space="0" w:color="auto"/>
            <w:right w:val="none" w:sz="0" w:space="0" w:color="auto"/>
          </w:divBdr>
        </w:div>
        <w:div w:id="964391286">
          <w:marLeft w:val="0"/>
          <w:marRight w:val="0"/>
          <w:marTop w:val="0"/>
          <w:marBottom w:val="0"/>
          <w:divBdr>
            <w:top w:val="none" w:sz="0" w:space="0" w:color="auto"/>
            <w:left w:val="none" w:sz="0" w:space="0" w:color="auto"/>
            <w:bottom w:val="none" w:sz="0" w:space="0" w:color="auto"/>
            <w:right w:val="none" w:sz="0" w:space="0" w:color="auto"/>
          </w:divBdr>
        </w:div>
        <w:div w:id="972559309">
          <w:marLeft w:val="0"/>
          <w:marRight w:val="0"/>
          <w:marTop w:val="0"/>
          <w:marBottom w:val="0"/>
          <w:divBdr>
            <w:top w:val="none" w:sz="0" w:space="0" w:color="auto"/>
            <w:left w:val="none" w:sz="0" w:space="0" w:color="auto"/>
            <w:bottom w:val="none" w:sz="0" w:space="0" w:color="auto"/>
            <w:right w:val="none" w:sz="0" w:space="0" w:color="auto"/>
          </w:divBdr>
        </w:div>
        <w:div w:id="1082602973">
          <w:marLeft w:val="0"/>
          <w:marRight w:val="0"/>
          <w:marTop w:val="0"/>
          <w:marBottom w:val="0"/>
          <w:divBdr>
            <w:top w:val="none" w:sz="0" w:space="0" w:color="auto"/>
            <w:left w:val="none" w:sz="0" w:space="0" w:color="auto"/>
            <w:bottom w:val="none" w:sz="0" w:space="0" w:color="auto"/>
            <w:right w:val="none" w:sz="0" w:space="0" w:color="auto"/>
          </w:divBdr>
        </w:div>
        <w:div w:id="1086347906">
          <w:marLeft w:val="0"/>
          <w:marRight w:val="0"/>
          <w:marTop w:val="0"/>
          <w:marBottom w:val="0"/>
          <w:divBdr>
            <w:top w:val="none" w:sz="0" w:space="0" w:color="auto"/>
            <w:left w:val="none" w:sz="0" w:space="0" w:color="auto"/>
            <w:bottom w:val="none" w:sz="0" w:space="0" w:color="auto"/>
            <w:right w:val="none" w:sz="0" w:space="0" w:color="auto"/>
          </w:divBdr>
        </w:div>
        <w:div w:id="1207570601">
          <w:marLeft w:val="0"/>
          <w:marRight w:val="0"/>
          <w:marTop w:val="0"/>
          <w:marBottom w:val="0"/>
          <w:divBdr>
            <w:top w:val="none" w:sz="0" w:space="0" w:color="auto"/>
            <w:left w:val="none" w:sz="0" w:space="0" w:color="auto"/>
            <w:bottom w:val="none" w:sz="0" w:space="0" w:color="auto"/>
            <w:right w:val="none" w:sz="0" w:space="0" w:color="auto"/>
          </w:divBdr>
        </w:div>
        <w:div w:id="1219440964">
          <w:marLeft w:val="0"/>
          <w:marRight w:val="0"/>
          <w:marTop w:val="0"/>
          <w:marBottom w:val="0"/>
          <w:divBdr>
            <w:top w:val="none" w:sz="0" w:space="0" w:color="auto"/>
            <w:left w:val="none" w:sz="0" w:space="0" w:color="auto"/>
            <w:bottom w:val="none" w:sz="0" w:space="0" w:color="auto"/>
            <w:right w:val="none" w:sz="0" w:space="0" w:color="auto"/>
          </w:divBdr>
        </w:div>
        <w:div w:id="1273828438">
          <w:marLeft w:val="0"/>
          <w:marRight w:val="0"/>
          <w:marTop w:val="0"/>
          <w:marBottom w:val="0"/>
          <w:divBdr>
            <w:top w:val="none" w:sz="0" w:space="0" w:color="auto"/>
            <w:left w:val="none" w:sz="0" w:space="0" w:color="auto"/>
            <w:bottom w:val="none" w:sz="0" w:space="0" w:color="auto"/>
            <w:right w:val="none" w:sz="0" w:space="0" w:color="auto"/>
          </w:divBdr>
        </w:div>
        <w:div w:id="1363899347">
          <w:marLeft w:val="0"/>
          <w:marRight w:val="0"/>
          <w:marTop w:val="0"/>
          <w:marBottom w:val="0"/>
          <w:divBdr>
            <w:top w:val="none" w:sz="0" w:space="0" w:color="auto"/>
            <w:left w:val="none" w:sz="0" w:space="0" w:color="auto"/>
            <w:bottom w:val="none" w:sz="0" w:space="0" w:color="auto"/>
            <w:right w:val="none" w:sz="0" w:space="0" w:color="auto"/>
          </w:divBdr>
        </w:div>
        <w:div w:id="1398092766">
          <w:marLeft w:val="0"/>
          <w:marRight w:val="0"/>
          <w:marTop w:val="0"/>
          <w:marBottom w:val="0"/>
          <w:divBdr>
            <w:top w:val="none" w:sz="0" w:space="0" w:color="auto"/>
            <w:left w:val="none" w:sz="0" w:space="0" w:color="auto"/>
            <w:bottom w:val="none" w:sz="0" w:space="0" w:color="auto"/>
            <w:right w:val="none" w:sz="0" w:space="0" w:color="auto"/>
          </w:divBdr>
        </w:div>
        <w:div w:id="1533348568">
          <w:marLeft w:val="0"/>
          <w:marRight w:val="0"/>
          <w:marTop w:val="0"/>
          <w:marBottom w:val="0"/>
          <w:divBdr>
            <w:top w:val="none" w:sz="0" w:space="0" w:color="auto"/>
            <w:left w:val="none" w:sz="0" w:space="0" w:color="auto"/>
            <w:bottom w:val="none" w:sz="0" w:space="0" w:color="auto"/>
            <w:right w:val="none" w:sz="0" w:space="0" w:color="auto"/>
          </w:divBdr>
        </w:div>
        <w:div w:id="1593203545">
          <w:marLeft w:val="0"/>
          <w:marRight w:val="0"/>
          <w:marTop w:val="0"/>
          <w:marBottom w:val="0"/>
          <w:divBdr>
            <w:top w:val="none" w:sz="0" w:space="0" w:color="auto"/>
            <w:left w:val="none" w:sz="0" w:space="0" w:color="auto"/>
            <w:bottom w:val="none" w:sz="0" w:space="0" w:color="auto"/>
            <w:right w:val="none" w:sz="0" w:space="0" w:color="auto"/>
          </w:divBdr>
        </w:div>
        <w:div w:id="1641180628">
          <w:marLeft w:val="0"/>
          <w:marRight w:val="0"/>
          <w:marTop w:val="0"/>
          <w:marBottom w:val="0"/>
          <w:divBdr>
            <w:top w:val="none" w:sz="0" w:space="0" w:color="auto"/>
            <w:left w:val="none" w:sz="0" w:space="0" w:color="auto"/>
            <w:bottom w:val="none" w:sz="0" w:space="0" w:color="auto"/>
            <w:right w:val="none" w:sz="0" w:space="0" w:color="auto"/>
          </w:divBdr>
        </w:div>
        <w:div w:id="1662275087">
          <w:marLeft w:val="0"/>
          <w:marRight w:val="0"/>
          <w:marTop w:val="0"/>
          <w:marBottom w:val="0"/>
          <w:divBdr>
            <w:top w:val="none" w:sz="0" w:space="0" w:color="auto"/>
            <w:left w:val="none" w:sz="0" w:space="0" w:color="auto"/>
            <w:bottom w:val="none" w:sz="0" w:space="0" w:color="auto"/>
            <w:right w:val="none" w:sz="0" w:space="0" w:color="auto"/>
          </w:divBdr>
        </w:div>
        <w:div w:id="1663779261">
          <w:marLeft w:val="0"/>
          <w:marRight w:val="0"/>
          <w:marTop w:val="0"/>
          <w:marBottom w:val="0"/>
          <w:divBdr>
            <w:top w:val="none" w:sz="0" w:space="0" w:color="auto"/>
            <w:left w:val="none" w:sz="0" w:space="0" w:color="auto"/>
            <w:bottom w:val="none" w:sz="0" w:space="0" w:color="auto"/>
            <w:right w:val="none" w:sz="0" w:space="0" w:color="auto"/>
          </w:divBdr>
        </w:div>
        <w:div w:id="1807312900">
          <w:marLeft w:val="0"/>
          <w:marRight w:val="0"/>
          <w:marTop w:val="0"/>
          <w:marBottom w:val="0"/>
          <w:divBdr>
            <w:top w:val="none" w:sz="0" w:space="0" w:color="auto"/>
            <w:left w:val="none" w:sz="0" w:space="0" w:color="auto"/>
            <w:bottom w:val="none" w:sz="0" w:space="0" w:color="auto"/>
            <w:right w:val="none" w:sz="0" w:space="0" w:color="auto"/>
          </w:divBdr>
        </w:div>
        <w:div w:id="1863590640">
          <w:marLeft w:val="0"/>
          <w:marRight w:val="0"/>
          <w:marTop w:val="0"/>
          <w:marBottom w:val="0"/>
          <w:divBdr>
            <w:top w:val="none" w:sz="0" w:space="0" w:color="auto"/>
            <w:left w:val="none" w:sz="0" w:space="0" w:color="auto"/>
            <w:bottom w:val="none" w:sz="0" w:space="0" w:color="auto"/>
            <w:right w:val="none" w:sz="0" w:space="0" w:color="auto"/>
          </w:divBdr>
        </w:div>
        <w:div w:id="1913081953">
          <w:marLeft w:val="0"/>
          <w:marRight w:val="0"/>
          <w:marTop w:val="0"/>
          <w:marBottom w:val="0"/>
          <w:divBdr>
            <w:top w:val="none" w:sz="0" w:space="0" w:color="auto"/>
            <w:left w:val="none" w:sz="0" w:space="0" w:color="auto"/>
            <w:bottom w:val="none" w:sz="0" w:space="0" w:color="auto"/>
            <w:right w:val="none" w:sz="0" w:space="0" w:color="auto"/>
          </w:divBdr>
        </w:div>
        <w:div w:id="1915584442">
          <w:marLeft w:val="0"/>
          <w:marRight w:val="0"/>
          <w:marTop w:val="0"/>
          <w:marBottom w:val="0"/>
          <w:divBdr>
            <w:top w:val="none" w:sz="0" w:space="0" w:color="auto"/>
            <w:left w:val="none" w:sz="0" w:space="0" w:color="auto"/>
            <w:bottom w:val="none" w:sz="0" w:space="0" w:color="auto"/>
            <w:right w:val="none" w:sz="0" w:space="0" w:color="auto"/>
          </w:divBdr>
        </w:div>
        <w:div w:id="1941061432">
          <w:marLeft w:val="0"/>
          <w:marRight w:val="0"/>
          <w:marTop w:val="0"/>
          <w:marBottom w:val="0"/>
          <w:divBdr>
            <w:top w:val="none" w:sz="0" w:space="0" w:color="auto"/>
            <w:left w:val="none" w:sz="0" w:space="0" w:color="auto"/>
            <w:bottom w:val="none" w:sz="0" w:space="0" w:color="auto"/>
            <w:right w:val="none" w:sz="0" w:space="0" w:color="auto"/>
          </w:divBdr>
        </w:div>
        <w:div w:id="1970698615">
          <w:marLeft w:val="0"/>
          <w:marRight w:val="0"/>
          <w:marTop w:val="0"/>
          <w:marBottom w:val="0"/>
          <w:divBdr>
            <w:top w:val="none" w:sz="0" w:space="0" w:color="auto"/>
            <w:left w:val="none" w:sz="0" w:space="0" w:color="auto"/>
            <w:bottom w:val="none" w:sz="0" w:space="0" w:color="auto"/>
            <w:right w:val="none" w:sz="0" w:space="0" w:color="auto"/>
          </w:divBdr>
        </w:div>
        <w:div w:id="1970745598">
          <w:marLeft w:val="0"/>
          <w:marRight w:val="0"/>
          <w:marTop w:val="0"/>
          <w:marBottom w:val="0"/>
          <w:divBdr>
            <w:top w:val="none" w:sz="0" w:space="0" w:color="auto"/>
            <w:left w:val="none" w:sz="0" w:space="0" w:color="auto"/>
            <w:bottom w:val="none" w:sz="0" w:space="0" w:color="auto"/>
            <w:right w:val="none" w:sz="0" w:space="0" w:color="auto"/>
          </w:divBdr>
        </w:div>
        <w:div w:id="2032141532">
          <w:marLeft w:val="0"/>
          <w:marRight w:val="0"/>
          <w:marTop w:val="0"/>
          <w:marBottom w:val="0"/>
          <w:divBdr>
            <w:top w:val="none" w:sz="0" w:space="0" w:color="auto"/>
            <w:left w:val="none" w:sz="0" w:space="0" w:color="auto"/>
            <w:bottom w:val="none" w:sz="0" w:space="0" w:color="auto"/>
            <w:right w:val="none" w:sz="0" w:space="0" w:color="auto"/>
          </w:divBdr>
        </w:div>
        <w:div w:id="2048681056">
          <w:marLeft w:val="0"/>
          <w:marRight w:val="0"/>
          <w:marTop w:val="0"/>
          <w:marBottom w:val="0"/>
          <w:divBdr>
            <w:top w:val="none" w:sz="0" w:space="0" w:color="auto"/>
            <w:left w:val="none" w:sz="0" w:space="0" w:color="auto"/>
            <w:bottom w:val="none" w:sz="0" w:space="0" w:color="auto"/>
            <w:right w:val="none" w:sz="0" w:space="0" w:color="auto"/>
          </w:divBdr>
        </w:div>
        <w:div w:id="2063475740">
          <w:marLeft w:val="0"/>
          <w:marRight w:val="0"/>
          <w:marTop w:val="0"/>
          <w:marBottom w:val="0"/>
          <w:divBdr>
            <w:top w:val="none" w:sz="0" w:space="0" w:color="auto"/>
            <w:left w:val="none" w:sz="0" w:space="0" w:color="auto"/>
            <w:bottom w:val="none" w:sz="0" w:space="0" w:color="auto"/>
            <w:right w:val="none" w:sz="0" w:space="0" w:color="auto"/>
          </w:divBdr>
        </w:div>
      </w:divsChild>
    </w:div>
    <w:div w:id="517895478">
      <w:bodyDiv w:val="1"/>
      <w:marLeft w:val="0"/>
      <w:marRight w:val="0"/>
      <w:marTop w:val="0"/>
      <w:marBottom w:val="0"/>
      <w:divBdr>
        <w:top w:val="none" w:sz="0" w:space="0" w:color="auto"/>
        <w:left w:val="none" w:sz="0" w:space="0" w:color="auto"/>
        <w:bottom w:val="none" w:sz="0" w:space="0" w:color="auto"/>
        <w:right w:val="none" w:sz="0" w:space="0" w:color="auto"/>
      </w:divBdr>
      <w:divsChild>
        <w:div w:id="193202435">
          <w:marLeft w:val="0"/>
          <w:marRight w:val="0"/>
          <w:marTop w:val="0"/>
          <w:marBottom w:val="0"/>
          <w:divBdr>
            <w:top w:val="none" w:sz="0" w:space="0" w:color="auto"/>
            <w:left w:val="none" w:sz="0" w:space="0" w:color="auto"/>
            <w:bottom w:val="none" w:sz="0" w:space="0" w:color="auto"/>
            <w:right w:val="none" w:sz="0" w:space="0" w:color="auto"/>
          </w:divBdr>
        </w:div>
        <w:div w:id="421419649">
          <w:marLeft w:val="0"/>
          <w:marRight w:val="0"/>
          <w:marTop w:val="0"/>
          <w:marBottom w:val="0"/>
          <w:divBdr>
            <w:top w:val="none" w:sz="0" w:space="0" w:color="auto"/>
            <w:left w:val="none" w:sz="0" w:space="0" w:color="auto"/>
            <w:bottom w:val="none" w:sz="0" w:space="0" w:color="auto"/>
            <w:right w:val="none" w:sz="0" w:space="0" w:color="auto"/>
          </w:divBdr>
        </w:div>
        <w:div w:id="630676450">
          <w:marLeft w:val="0"/>
          <w:marRight w:val="0"/>
          <w:marTop w:val="0"/>
          <w:marBottom w:val="0"/>
          <w:divBdr>
            <w:top w:val="none" w:sz="0" w:space="0" w:color="auto"/>
            <w:left w:val="none" w:sz="0" w:space="0" w:color="auto"/>
            <w:bottom w:val="none" w:sz="0" w:space="0" w:color="auto"/>
            <w:right w:val="none" w:sz="0" w:space="0" w:color="auto"/>
          </w:divBdr>
        </w:div>
        <w:div w:id="928854989">
          <w:marLeft w:val="0"/>
          <w:marRight w:val="0"/>
          <w:marTop w:val="0"/>
          <w:marBottom w:val="0"/>
          <w:divBdr>
            <w:top w:val="none" w:sz="0" w:space="0" w:color="auto"/>
            <w:left w:val="none" w:sz="0" w:space="0" w:color="auto"/>
            <w:bottom w:val="none" w:sz="0" w:space="0" w:color="auto"/>
            <w:right w:val="none" w:sz="0" w:space="0" w:color="auto"/>
          </w:divBdr>
        </w:div>
        <w:div w:id="1042898773">
          <w:marLeft w:val="0"/>
          <w:marRight w:val="0"/>
          <w:marTop w:val="0"/>
          <w:marBottom w:val="0"/>
          <w:divBdr>
            <w:top w:val="none" w:sz="0" w:space="0" w:color="auto"/>
            <w:left w:val="none" w:sz="0" w:space="0" w:color="auto"/>
            <w:bottom w:val="none" w:sz="0" w:space="0" w:color="auto"/>
            <w:right w:val="none" w:sz="0" w:space="0" w:color="auto"/>
          </w:divBdr>
        </w:div>
        <w:div w:id="1686202346">
          <w:marLeft w:val="0"/>
          <w:marRight w:val="0"/>
          <w:marTop w:val="0"/>
          <w:marBottom w:val="0"/>
          <w:divBdr>
            <w:top w:val="none" w:sz="0" w:space="0" w:color="auto"/>
            <w:left w:val="none" w:sz="0" w:space="0" w:color="auto"/>
            <w:bottom w:val="none" w:sz="0" w:space="0" w:color="auto"/>
            <w:right w:val="none" w:sz="0" w:space="0" w:color="auto"/>
          </w:divBdr>
        </w:div>
        <w:div w:id="1742363517">
          <w:marLeft w:val="0"/>
          <w:marRight w:val="0"/>
          <w:marTop w:val="0"/>
          <w:marBottom w:val="0"/>
          <w:divBdr>
            <w:top w:val="none" w:sz="0" w:space="0" w:color="auto"/>
            <w:left w:val="none" w:sz="0" w:space="0" w:color="auto"/>
            <w:bottom w:val="none" w:sz="0" w:space="0" w:color="auto"/>
            <w:right w:val="none" w:sz="0" w:space="0" w:color="auto"/>
          </w:divBdr>
        </w:div>
        <w:div w:id="2098819969">
          <w:marLeft w:val="0"/>
          <w:marRight w:val="0"/>
          <w:marTop w:val="0"/>
          <w:marBottom w:val="0"/>
          <w:divBdr>
            <w:top w:val="none" w:sz="0" w:space="0" w:color="auto"/>
            <w:left w:val="none" w:sz="0" w:space="0" w:color="auto"/>
            <w:bottom w:val="none" w:sz="0" w:space="0" w:color="auto"/>
            <w:right w:val="none" w:sz="0" w:space="0" w:color="auto"/>
          </w:divBdr>
        </w:div>
      </w:divsChild>
    </w:div>
    <w:div w:id="547651189">
      <w:bodyDiv w:val="1"/>
      <w:marLeft w:val="0"/>
      <w:marRight w:val="0"/>
      <w:marTop w:val="0"/>
      <w:marBottom w:val="0"/>
      <w:divBdr>
        <w:top w:val="none" w:sz="0" w:space="0" w:color="auto"/>
        <w:left w:val="none" w:sz="0" w:space="0" w:color="auto"/>
        <w:bottom w:val="none" w:sz="0" w:space="0" w:color="auto"/>
        <w:right w:val="none" w:sz="0" w:space="0" w:color="auto"/>
      </w:divBdr>
      <w:divsChild>
        <w:div w:id="36585829">
          <w:marLeft w:val="0"/>
          <w:marRight w:val="0"/>
          <w:marTop w:val="0"/>
          <w:marBottom w:val="0"/>
          <w:divBdr>
            <w:top w:val="none" w:sz="0" w:space="0" w:color="auto"/>
            <w:left w:val="none" w:sz="0" w:space="0" w:color="auto"/>
            <w:bottom w:val="none" w:sz="0" w:space="0" w:color="auto"/>
            <w:right w:val="none" w:sz="0" w:space="0" w:color="auto"/>
          </w:divBdr>
        </w:div>
        <w:div w:id="191000059">
          <w:marLeft w:val="0"/>
          <w:marRight w:val="0"/>
          <w:marTop w:val="0"/>
          <w:marBottom w:val="0"/>
          <w:divBdr>
            <w:top w:val="none" w:sz="0" w:space="0" w:color="auto"/>
            <w:left w:val="none" w:sz="0" w:space="0" w:color="auto"/>
            <w:bottom w:val="none" w:sz="0" w:space="0" w:color="auto"/>
            <w:right w:val="none" w:sz="0" w:space="0" w:color="auto"/>
          </w:divBdr>
        </w:div>
        <w:div w:id="1360625363">
          <w:marLeft w:val="0"/>
          <w:marRight w:val="0"/>
          <w:marTop w:val="0"/>
          <w:marBottom w:val="0"/>
          <w:divBdr>
            <w:top w:val="none" w:sz="0" w:space="0" w:color="auto"/>
            <w:left w:val="none" w:sz="0" w:space="0" w:color="auto"/>
            <w:bottom w:val="none" w:sz="0" w:space="0" w:color="auto"/>
            <w:right w:val="none" w:sz="0" w:space="0" w:color="auto"/>
          </w:divBdr>
        </w:div>
        <w:div w:id="1847210559">
          <w:marLeft w:val="0"/>
          <w:marRight w:val="0"/>
          <w:marTop w:val="0"/>
          <w:marBottom w:val="0"/>
          <w:divBdr>
            <w:top w:val="none" w:sz="0" w:space="0" w:color="auto"/>
            <w:left w:val="none" w:sz="0" w:space="0" w:color="auto"/>
            <w:bottom w:val="none" w:sz="0" w:space="0" w:color="auto"/>
            <w:right w:val="none" w:sz="0" w:space="0" w:color="auto"/>
          </w:divBdr>
        </w:div>
      </w:divsChild>
    </w:div>
    <w:div w:id="600727452">
      <w:bodyDiv w:val="1"/>
      <w:marLeft w:val="0"/>
      <w:marRight w:val="0"/>
      <w:marTop w:val="0"/>
      <w:marBottom w:val="0"/>
      <w:divBdr>
        <w:top w:val="none" w:sz="0" w:space="0" w:color="auto"/>
        <w:left w:val="none" w:sz="0" w:space="0" w:color="auto"/>
        <w:bottom w:val="none" w:sz="0" w:space="0" w:color="auto"/>
        <w:right w:val="none" w:sz="0" w:space="0" w:color="auto"/>
      </w:divBdr>
    </w:div>
    <w:div w:id="676731681">
      <w:bodyDiv w:val="1"/>
      <w:marLeft w:val="0"/>
      <w:marRight w:val="0"/>
      <w:marTop w:val="0"/>
      <w:marBottom w:val="0"/>
      <w:divBdr>
        <w:top w:val="none" w:sz="0" w:space="0" w:color="auto"/>
        <w:left w:val="none" w:sz="0" w:space="0" w:color="auto"/>
        <w:bottom w:val="none" w:sz="0" w:space="0" w:color="auto"/>
        <w:right w:val="none" w:sz="0" w:space="0" w:color="auto"/>
      </w:divBdr>
      <w:divsChild>
        <w:div w:id="231428243">
          <w:marLeft w:val="0"/>
          <w:marRight w:val="0"/>
          <w:marTop w:val="0"/>
          <w:marBottom w:val="0"/>
          <w:divBdr>
            <w:top w:val="none" w:sz="0" w:space="0" w:color="auto"/>
            <w:left w:val="none" w:sz="0" w:space="0" w:color="auto"/>
            <w:bottom w:val="none" w:sz="0" w:space="0" w:color="auto"/>
            <w:right w:val="none" w:sz="0" w:space="0" w:color="auto"/>
          </w:divBdr>
        </w:div>
        <w:div w:id="809983540">
          <w:marLeft w:val="0"/>
          <w:marRight w:val="0"/>
          <w:marTop w:val="0"/>
          <w:marBottom w:val="0"/>
          <w:divBdr>
            <w:top w:val="none" w:sz="0" w:space="0" w:color="auto"/>
            <w:left w:val="none" w:sz="0" w:space="0" w:color="auto"/>
            <w:bottom w:val="none" w:sz="0" w:space="0" w:color="auto"/>
            <w:right w:val="none" w:sz="0" w:space="0" w:color="auto"/>
          </w:divBdr>
        </w:div>
        <w:div w:id="812409447">
          <w:marLeft w:val="0"/>
          <w:marRight w:val="0"/>
          <w:marTop w:val="0"/>
          <w:marBottom w:val="0"/>
          <w:divBdr>
            <w:top w:val="none" w:sz="0" w:space="0" w:color="auto"/>
            <w:left w:val="none" w:sz="0" w:space="0" w:color="auto"/>
            <w:bottom w:val="none" w:sz="0" w:space="0" w:color="auto"/>
            <w:right w:val="none" w:sz="0" w:space="0" w:color="auto"/>
          </w:divBdr>
        </w:div>
      </w:divsChild>
    </w:div>
    <w:div w:id="746610604">
      <w:bodyDiv w:val="1"/>
      <w:marLeft w:val="0"/>
      <w:marRight w:val="0"/>
      <w:marTop w:val="0"/>
      <w:marBottom w:val="0"/>
      <w:divBdr>
        <w:top w:val="none" w:sz="0" w:space="0" w:color="auto"/>
        <w:left w:val="none" w:sz="0" w:space="0" w:color="auto"/>
        <w:bottom w:val="none" w:sz="0" w:space="0" w:color="auto"/>
        <w:right w:val="none" w:sz="0" w:space="0" w:color="auto"/>
      </w:divBdr>
      <w:divsChild>
        <w:div w:id="171798897">
          <w:marLeft w:val="0"/>
          <w:marRight w:val="0"/>
          <w:marTop w:val="0"/>
          <w:marBottom w:val="0"/>
          <w:divBdr>
            <w:top w:val="none" w:sz="0" w:space="0" w:color="auto"/>
            <w:left w:val="none" w:sz="0" w:space="0" w:color="auto"/>
            <w:bottom w:val="none" w:sz="0" w:space="0" w:color="auto"/>
            <w:right w:val="none" w:sz="0" w:space="0" w:color="auto"/>
          </w:divBdr>
        </w:div>
        <w:div w:id="251278501">
          <w:marLeft w:val="0"/>
          <w:marRight w:val="0"/>
          <w:marTop w:val="0"/>
          <w:marBottom w:val="0"/>
          <w:divBdr>
            <w:top w:val="none" w:sz="0" w:space="0" w:color="auto"/>
            <w:left w:val="none" w:sz="0" w:space="0" w:color="auto"/>
            <w:bottom w:val="none" w:sz="0" w:space="0" w:color="auto"/>
            <w:right w:val="none" w:sz="0" w:space="0" w:color="auto"/>
          </w:divBdr>
        </w:div>
        <w:div w:id="520973654">
          <w:marLeft w:val="0"/>
          <w:marRight w:val="0"/>
          <w:marTop w:val="0"/>
          <w:marBottom w:val="0"/>
          <w:divBdr>
            <w:top w:val="none" w:sz="0" w:space="0" w:color="auto"/>
            <w:left w:val="none" w:sz="0" w:space="0" w:color="auto"/>
            <w:bottom w:val="none" w:sz="0" w:space="0" w:color="auto"/>
            <w:right w:val="none" w:sz="0" w:space="0" w:color="auto"/>
          </w:divBdr>
        </w:div>
        <w:div w:id="534192715">
          <w:marLeft w:val="0"/>
          <w:marRight w:val="0"/>
          <w:marTop w:val="0"/>
          <w:marBottom w:val="0"/>
          <w:divBdr>
            <w:top w:val="none" w:sz="0" w:space="0" w:color="auto"/>
            <w:left w:val="none" w:sz="0" w:space="0" w:color="auto"/>
            <w:bottom w:val="none" w:sz="0" w:space="0" w:color="auto"/>
            <w:right w:val="none" w:sz="0" w:space="0" w:color="auto"/>
          </w:divBdr>
        </w:div>
        <w:div w:id="538323120">
          <w:marLeft w:val="0"/>
          <w:marRight w:val="0"/>
          <w:marTop w:val="0"/>
          <w:marBottom w:val="0"/>
          <w:divBdr>
            <w:top w:val="none" w:sz="0" w:space="0" w:color="auto"/>
            <w:left w:val="none" w:sz="0" w:space="0" w:color="auto"/>
            <w:bottom w:val="none" w:sz="0" w:space="0" w:color="auto"/>
            <w:right w:val="none" w:sz="0" w:space="0" w:color="auto"/>
          </w:divBdr>
        </w:div>
        <w:div w:id="598635736">
          <w:marLeft w:val="0"/>
          <w:marRight w:val="0"/>
          <w:marTop w:val="0"/>
          <w:marBottom w:val="0"/>
          <w:divBdr>
            <w:top w:val="none" w:sz="0" w:space="0" w:color="auto"/>
            <w:left w:val="none" w:sz="0" w:space="0" w:color="auto"/>
            <w:bottom w:val="none" w:sz="0" w:space="0" w:color="auto"/>
            <w:right w:val="none" w:sz="0" w:space="0" w:color="auto"/>
          </w:divBdr>
        </w:div>
        <w:div w:id="731391875">
          <w:marLeft w:val="0"/>
          <w:marRight w:val="0"/>
          <w:marTop w:val="0"/>
          <w:marBottom w:val="0"/>
          <w:divBdr>
            <w:top w:val="none" w:sz="0" w:space="0" w:color="auto"/>
            <w:left w:val="none" w:sz="0" w:space="0" w:color="auto"/>
            <w:bottom w:val="none" w:sz="0" w:space="0" w:color="auto"/>
            <w:right w:val="none" w:sz="0" w:space="0" w:color="auto"/>
          </w:divBdr>
        </w:div>
        <w:div w:id="943419779">
          <w:marLeft w:val="0"/>
          <w:marRight w:val="0"/>
          <w:marTop w:val="0"/>
          <w:marBottom w:val="0"/>
          <w:divBdr>
            <w:top w:val="none" w:sz="0" w:space="0" w:color="auto"/>
            <w:left w:val="none" w:sz="0" w:space="0" w:color="auto"/>
            <w:bottom w:val="none" w:sz="0" w:space="0" w:color="auto"/>
            <w:right w:val="none" w:sz="0" w:space="0" w:color="auto"/>
          </w:divBdr>
        </w:div>
        <w:div w:id="1019503519">
          <w:marLeft w:val="0"/>
          <w:marRight w:val="0"/>
          <w:marTop w:val="0"/>
          <w:marBottom w:val="0"/>
          <w:divBdr>
            <w:top w:val="none" w:sz="0" w:space="0" w:color="auto"/>
            <w:left w:val="none" w:sz="0" w:space="0" w:color="auto"/>
            <w:bottom w:val="none" w:sz="0" w:space="0" w:color="auto"/>
            <w:right w:val="none" w:sz="0" w:space="0" w:color="auto"/>
          </w:divBdr>
        </w:div>
        <w:div w:id="1187870977">
          <w:marLeft w:val="0"/>
          <w:marRight w:val="0"/>
          <w:marTop w:val="0"/>
          <w:marBottom w:val="0"/>
          <w:divBdr>
            <w:top w:val="none" w:sz="0" w:space="0" w:color="auto"/>
            <w:left w:val="none" w:sz="0" w:space="0" w:color="auto"/>
            <w:bottom w:val="none" w:sz="0" w:space="0" w:color="auto"/>
            <w:right w:val="none" w:sz="0" w:space="0" w:color="auto"/>
          </w:divBdr>
        </w:div>
        <w:div w:id="1230385516">
          <w:marLeft w:val="0"/>
          <w:marRight w:val="0"/>
          <w:marTop w:val="0"/>
          <w:marBottom w:val="0"/>
          <w:divBdr>
            <w:top w:val="none" w:sz="0" w:space="0" w:color="auto"/>
            <w:left w:val="none" w:sz="0" w:space="0" w:color="auto"/>
            <w:bottom w:val="none" w:sz="0" w:space="0" w:color="auto"/>
            <w:right w:val="none" w:sz="0" w:space="0" w:color="auto"/>
          </w:divBdr>
        </w:div>
        <w:div w:id="1347831084">
          <w:marLeft w:val="0"/>
          <w:marRight w:val="0"/>
          <w:marTop w:val="0"/>
          <w:marBottom w:val="0"/>
          <w:divBdr>
            <w:top w:val="none" w:sz="0" w:space="0" w:color="auto"/>
            <w:left w:val="none" w:sz="0" w:space="0" w:color="auto"/>
            <w:bottom w:val="none" w:sz="0" w:space="0" w:color="auto"/>
            <w:right w:val="none" w:sz="0" w:space="0" w:color="auto"/>
          </w:divBdr>
        </w:div>
        <w:div w:id="1401950488">
          <w:marLeft w:val="0"/>
          <w:marRight w:val="0"/>
          <w:marTop w:val="0"/>
          <w:marBottom w:val="0"/>
          <w:divBdr>
            <w:top w:val="none" w:sz="0" w:space="0" w:color="auto"/>
            <w:left w:val="none" w:sz="0" w:space="0" w:color="auto"/>
            <w:bottom w:val="none" w:sz="0" w:space="0" w:color="auto"/>
            <w:right w:val="none" w:sz="0" w:space="0" w:color="auto"/>
          </w:divBdr>
        </w:div>
        <w:div w:id="1787194072">
          <w:marLeft w:val="0"/>
          <w:marRight w:val="0"/>
          <w:marTop w:val="0"/>
          <w:marBottom w:val="0"/>
          <w:divBdr>
            <w:top w:val="none" w:sz="0" w:space="0" w:color="auto"/>
            <w:left w:val="none" w:sz="0" w:space="0" w:color="auto"/>
            <w:bottom w:val="none" w:sz="0" w:space="0" w:color="auto"/>
            <w:right w:val="none" w:sz="0" w:space="0" w:color="auto"/>
          </w:divBdr>
        </w:div>
        <w:div w:id="1835610847">
          <w:marLeft w:val="0"/>
          <w:marRight w:val="0"/>
          <w:marTop w:val="0"/>
          <w:marBottom w:val="0"/>
          <w:divBdr>
            <w:top w:val="none" w:sz="0" w:space="0" w:color="auto"/>
            <w:left w:val="none" w:sz="0" w:space="0" w:color="auto"/>
            <w:bottom w:val="none" w:sz="0" w:space="0" w:color="auto"/>
            <w:right w:val="none" w:sz="0" w:space="0" w:color="auto"/>
          </w:divBdr>
        </w:div>
        <w:div w:id="1953393595">
          <w:marLeft w:val="0"/>
          <w:marRight w:val="0"/>
          <w:marTop w:val="0"/>
          <w:marBottom w:val="0"/>
          <w:divBdr>
            <w:top w:val="none" w:sz="0" w:space="0" w:color="auto"/>
            <w:left w:val="none" w:sz="0" w:space="0" w:color="auto"/>
            <w:bottom w:val="none" w:sz="0" w:space="0" w:color="auto"/>
            <w:right w:val="none" w:sz="0" w:space="0" w:color="auto"/>
          </w:divBdr>
        </w:div>
      </w:divsChild>
    </w:div>
    <w:div w:id="748886309">
      <w:bodyDiv w:val="1"/>
      <w:marLeft w:val="0"/>
      <w:marRight w:val="0"/>
      <w:marTop w:val="0"/>
      <w:marBottom w:val="0"/>
      <w:divBdr>
        <w:top w:val="none" w:sz="0" w:space="0" w:color="auto"/>
        <w:left w:val="none" w:sz="0" w:space="0" w:color="auto"/>
        <w:bottom w:val="none" w:sz="0" w:space="0" w:color="auto"/>
        <w:right w:val="none" w:sz="0" w:space="0" w:color="auto"/>
      </w:divBdr>
      <w:divsChild>
        <w:div w:id="560407602">
          <w:marLeft w:val="0"/>
          <w:marRight w:val="0"/>
          <w:marTop w:val="0"/>
          <w:marBottom w:val="0"/>
          <w:divBdr>
            <w:top w:val="none" w:sz="0" w:space="0" w:color="auto"/>
            <w:left w:val="none" w:sz="0" w:space="0" w:color="auto"/>
            <w:bottom w:val="none" w:sz="0" w:space="0" w:color="auto"/>
            <w:right w:val="none" w:sz="0" w:space="0" w:color="auto"/>
          </w:divBdr>
        </w:div>
        <w:div w:id="1006206017">
          <w:marLeft w:val="0"/>
          <w:marRight w:val="0"/>
          <w:marTop w:val="0"/>
          <w:marBottom w:val="0"/>
          <w:divBdr>
            <w:top w:val="none" w:sz="0" w:space="0" w:color="auto"/>
            <w:left w:val="none" w:sz="0" w:space="0" w:color="auto"/>
            <w:bottom w:val="none" w:sz="0" w:space="0" w:color="auto"/>
            <w:right w:val="none" w:sz="0" w:space="0" w:color="auto"/>
          </w:divBdr>
        </w:div>
        <w:div w:id="1339768974">
          <w:marLeft w:val="0"/>
          <w:marRight w:val="0"/>
          <w:marTop w:val="0"/>
          <w:marBottom w:val="0"/>
          <w:divBdr>
            <w:top w:val="none" w:sz="0" w:space="0" w:color="auto"/>
            <w:left w:val="none" w:sz="0" w:space="0" w:color="auto"/>
            <w:bottom w:val="none" w:sz="0" w:space="0" w:color="auto"/>
            <w:right w:val="none" w:sz="0" w:space="0" w:color="auto"/>
          </w:divBdr>
        </w:div>
        <w:div w:id="1688172517">
          <w:marLeft w:val="0"/>
          <w:marRight w:val="0"/>
          <w:marTop w:val="0"/>
          <w:marBottom w:val="0"/>
          <w:divBdr>
            <w:top w:val="none" w:sz="0" w:space="0" w:color="auto"/>
            <w:left w:val="none" w:sz="0" w:space="0" w:color="auto"/>
            <w:bottom w:val="none" w:sz="0" w:space="0" w:color="auto"/>
            <w:right w:val="none" w:sz="0" w:space="0" w:color="auto"/>
          </w:divBdr>
        </w:div>
        <w:div w:id="2082942100">
          <w:marLeft w:val="0"/>
          <w:marRight w:val="0"/>
          <w:marTop w:val="0"/>
          <w:marBottom w:val="0"/>
          <w:divBdr>
            <w:top w:val="none" w:sz="0" w:space="0" w:color="auto"/>
            <w:left w:val="none" w:sz="0" w:space="0" w:color="auto"/>
            <w:bottom w:val="none" w:sz="0" w:space="0" w:color="auto"/>
            <w:right w:val="none" w:sz="0" w:space="0" w:color="auto"/>
          </w:divBdr>
        </w:div>
      </w:divsChild>
    </w:div>
    <w:div w:id="750081511">
      <w:bodyDiv w:val="1"/>
      <w:marLeft w:val="0"/>
      <w:marRight w:val="0"/>
      <w:marTop w:val="0"/>
      <w:marBottom w:val="0"/>
      <w:divBdr>
        <w:top w:val="none" w:sz="0" w:space="0" w:color="auto"/>
        <w:left w:val="none" w:sz="0" w:space="0" w:color="auto"/>
        <w:bottom w:val="none" w:sz="0" w:space="0" w:color="auto"/>
        <w:right w:val="none" w:sz="0" w:space="0" w:color="auto"/>
      </w:divBdr>
      <w:divsChild>
        <w:div w:id="42533025">
          <w:marLeft w:val="0"/>
          <w:marRight w:val="0"/>
          <w:marTop w:val="0"/>
          <w:marBottom w:val="0"/>
          <w:divBdr>
            <w:top w:val="none" w:sz="0" w:space="0" w:color="auto"/>
            <w:left w:val="none" w:sz="0" w:space="0" w:color="auto"/>
            <w:bottom w:val="none" w:sz="0" w:space="0" w:color="auto"/>
            <w:right w:val="none" w:sz="0" w:space="0" w:color="auto"/>
          </w:divBdr>
        </w:div>
        <w:div w:id="75175120">
          <w:marLeft w:val="0"/>
          <w:marRight w:val="0"/>
          <w:marTop w:val="0"/>
          <w:marBottom w:val="0"/>
          <w:divBdr>
            <w:top w:val="none" w:sz="0" w:space="0" w:color="auto"/>
            <w:left w:val="none" w:sz="0" w:space="0" w:color="auto"/>
            <w:bottom w:val="none" w:sz="0" w:space="0" w:color="auto"/>
            <w:right w:val="none" w:sz="0" w:space="0" w:color="auto"/>
          </w:divBdr>
        </w:div>
        <w:div w:id="82922111">
          <w:marLeft w:val="0"/>
          <w:marRight w:val="0"/>
          <w:marTop w:val="0"/>
          <w:marBottom w:val="0"/>
          <w:divBdr>
            <w:top w:val="none" w:sz="0" w:space="0" w:color="auto"/>
            <w:left w:val="none" w:sz="0" w:space="0" w:color="auto"/>
            <w:bottom w:val="none" w:sz="0" w:space="0" w:color="auto"/>
            <w:right w:val="none" w:sz="0" w:space="0" w:color="auto"/>
          </w:divBdr>
        </w:div>
        <w:div w:id="238102879">
          <w:marLeft w:val="0"/>
          <w:marRight w:val="0"/>
          <w:marTop w:val="0"/>
          <w:marBottom w:val="0"/>
          <w:divBdr>
            <w:top w:val="none" w:sz="0" w:space="0" w:color="auto"/>
            <w:left w:val="none" w:sz="0" w:space="0" w:color="auto"/>
            <w:bottom w:val="none" w:sz="0" w:space="0" w:color="auto"/>
            <w:right w:val="none" w:sz="0" w:space="0" w:color="auto"/>
          </w:divBdr>
        </w:div>
        <w:div w:id="253057490">
          <w:marLeft w:val="0"/>
          <w:marRight w:val="0"/>
          <w:marTop w:val="0"/>
          <w:marBottom w:val="0"/>
          <w:divBdr>
            <w:top w:val="none" w:sz="0" w:space="0" w:color="auto"/>
            <w:left w:val="none" w:sz="0" w:space="0" w:color="auto"/>
            <w:bottom w:val="none" w:sz="0" w:space="0" w:color="auto"/>
            <w:right w:val="none" w:sz="0" w:space="0" w:color="auto"/>
          </w:divBdr>
        </w:div>
        <w:div w:id="278952882">
          <w:marLeft w:val="0"/>
          <w:marRight w:val="0"/>
          <w:marTop w:val="0"/>
          <w:marBottom w:val="0"/>
          <w:divBdr>
            <w:top w:val="none" w:sz="0" w:space="0" w:color="auto"/>
            <w:left w:val="none" w:sz="0" w:space="0" w:color="auto"/>
            <w:bottom w:val="none" w:sz="0" w:space="0" w:color="auto"/>
            <w:right w:val="none" w:sz="0" w:space="0" w:color="auto"/>
          </w:divBdr>
        </w:div>
        <w:div w:id="280500323">
          <w:marLeft w:val="0"/>
          <w:marRight w:val="0"/>
          <w:marTop w:val="0"/>
          <w:marBottom w:val="0"/>
          <w:divBdr>
            <w:top w:val="none" w:sz="0" w:space="0" w:color="auto"/>
            <w:left w:val="none" w:sz="0" w:space="0" w:color="auto"/>
            <w:bottom w:val="none" w:sz="0" w:space="0" w:color="auto"/>
            <w:right w:val="none" w:sz="0" w:space="0" w:color="auto"/>
          </w:divBdr>
        </w:div>
        <w:div w:id="398746157">
          <w:marLeft w:val="0"/>
          <w:marRight w:val="0"/>
          <w:marTop w:val="0"/>
          <w:marBottom w:val="0"/>
          <w:divBdr>
            <w:top w:val="none" w:sz="0" w:space="0" w:color="auto"/>
            <w:left w:val="none" w:sz="0" w:space="0" w:color="auto"/>
            <w:bottom w:val="none" w:sz="0" w:space="0" w:color="auto"/>
            <w:right w:val="none" w:sz="0" w:space="0" w:color="auto"/>
          </w:divBdr>
        </w:div>
        <w:div w:id="550069484">
          <w:marLeft w:val="0"/>
          <w:marRight w:val="0"/>
          <w:marTop w:val="0"/>
          <w:marBottom w:val="0"/>
          <w:divBdr>
            <w:top w:val="none" w:sz="0" w:space="0" w:color="auto"/>
            <w:left w:val="none" w:sz="0" w:space="0" w:color="auto"/>
            <w:bottom w:val="none" w:sz="0" w:space="0" w:color="auto"/>
            <w:right w:val="none" w:sz="0" w:space="0" w:color="auto"/>
          </w:divBdr>
        </w:div>
        <w:div w:id="802701552">
          <w:marLeft w:val="0"/>
          <w:marRight w:val="0"/>
          <w:marTop w:val="0"/>
          <w:marBottom w:val="0"/>
          <w:divBdr>
            <w:top w:val="none" w:sz="0" w:space="0" w:color="auto"/>
            <w:left w:val="none" w:sz="0" w:space="0" w:color="auto"/>
            <w:bottom w:val="none" w:sz="0" w:space="0" w:color="auto"/>
            <w:right w:val="none" w:sz="0" w:space="0" w:color="auto"/>
          </w:divBdr>
        </w:div>
        <w:div w:id="843517134">
          <w:marLeft w:val="0"/>
          <w:marRight w:val="0"/>
          <w:marTop w:val="0"/>
          <w:marBottom w:val="0"/>
          <w:divBdr>
            <w:top w:val="none" w:sz="0" w:space="0" w:color="auto"/>
            <w:left w:val="none" w:sz="0" w:space="0" w:color="auto"/>
            <w:bottom w:val="none" w:sz="0" w:space="0" w:color="auto"/>
            <w:right w:val="none" w:sz="0" w:space="0" w:color="auto"/>
          </w:divBdr>
        </w:div>
        <w:div w:id="867335016">
          <w:marLeft w:val="0"/>
          <w:marRight w:val="0"/>
          <w:marTop w:val="0"/>
          <w:marBottom w:val="0"/>
          <w:divBdr>
            <w:top w:val="none" w:sz="0" w:space="0" w:color="auto"/>
            <w:left w:val="none" w:sz="0" w:space="0" w:color="auto"/>
            <w:bottom w:val="none" w:sz="0" w:space="0" w:color="auto"/>
            <w:right w:val="none" w:sz="0" w:space="0" w:color="auto"/>
          </w:divBdr>
        </w:div>
        <w:div w:id="878934704">
          <w:marLeft w:val="0"/>
          <w:marRight w:val="0"/>
          <w:marTop w:val="0"/>
          <w:marBottom w:val="0"/>
          <w:divBdr>
            <w:top w:val="none" w:sz="0" w:space="0" w:color="auto"/>
            <w:left w:val="none" w:sz="0" w:space="0" w:color="auto"/>
            <w:bottom w:val="none" w:sz="0" w:space="0" w:color="auto"/>
            <w:right w:val="none" w:sz="0" w:space="0" w:color="auto"/>
          </w:divBdr>
        </w:div>
        <w:div w:id="890576499">
          <w:marLeft w:val="0"/>
          <w:marRight w:val="0"/>
          <w:marTop w:val="0"/>
          <w:marBottom w:val="0"/>
          <w:divBdr>
            <w:top w:val="none" w:sz="0" w:space="0" w:color="auto"/>
            <w:left w:val="none" w:sz="0" w:space="0" w:color="auto"/>
            <w:bottom w:val="none" w:sz="0" w:space="0" w:color="auto"/>
            <w:right w:val="none" w:sz="0" w:space="0" w:color="auto"/>
          </w:divBdr>
        </w:div>
        <w:div w:id="936910323">
          <w:marLeft w:val="0"/>
          <w:marRight w:val="0"/>
          <w:marTop w:val="0"/>
          <w:marBottom w:val="0"/>
          <w:divBdr>
            <w:top w:val="none" w:sz="0" w:space="0" w:color="auto"/>
            <w:left w:val="none" w:sz="0" w:space="0" w:color="auto"/>
            <w:bottom w:val="none" w:sz="0" w:space="0" w:color="auto"/>
            <w:right w:val="none" w:sz="0" w:space="0" w:color="auto"/>
          </w:divBdr>
        </w:div>
        <w:div w:id="938637144">
          <w:marLeft w:val="0"/>
          <w:marRight w:val="0"/>
          <w:marTop w:val="0"/>
          <w:marBottom w:val="0"/>
          <w:divBdr>
            <w:top w:val="none" w:sz="0" w:space="0" w:color="auto"/>
            <w:left w:val="none" w:sz="0" w:space="0" w:color="auto"/>
            <w:bottom w:val="none" w:sz="0" w:space="0" w:color="auto"/>
            <w:right w:val="none" w:sz="0" w:space="0" w:color="auto"/>
          </w:divBdr>
        </w:div>
        <w:div w:id="993290218">
          <w:marLeft w:val="0"/>
          <w:marRight w:val="0"/>
          <w:marTop w:val="0"/>
          <w:marBottom w:val="0"/>
          <w:divBdr>
            <w:top w:val="none" w:sz="0" w:space="0" w:color="auto"/>
            <w:left w:val="none" w:sz="0" w:space="0" w:color="auto"/>
            <w:bottom w:val="none" w:sz="0" w:space="0" w:color="auto"/>
            <w:right w:val="none" w:sz="0" w:space="0" w:color="auto"/>
          </w:divBdr>
        </w:div>
        <w:div w:id="1049648733">
          <w:marLeft w:val="0"/>
          <w:marRight w:val="0"/>
          <w:marTop w:val="0"/>
          <w:marBottom w:val="0"/>
          <w:divBdr>
            <w:top w:val="none" w:sz="0" w:space="0" w:color="auto"/>
            <w:left w:val="none" w:sz="0" w:space="0" w:color="auto"/>
            <w:bottom w:val="none" w:sz="0" w:space="0" w:color="auto"/>
            <w:right w:val="none" w:sz="0" w:space="0" w:color="auto"/>
          </w:divBdr>
        </w:div>
        <w:div w:id="1051417921">
          <w:marLeft w:val="0"/>
          <w:marRight w:val="0"/>
          <w:marTop w:val="0"/>
          <w:marBottom w:val="0"/>
          <w:divBdr>
            <w:top w:val="none" w:sz="0" w:space="0" w:color="auto"/>
            <w:left w:val="none" w:sz="0" w:space="0" w:color="auto"/>
            <w:bottom w:val="none" w:sz="0" w:space="0" w:color="auto"/>
            <w:right w:val="none" w:sz="0" w:space="0" w:color="auto"/>
          </w:divBdr>
        </w:div>
        <w:div w:id="1144128662">
          <w:marLeft w:val="0"/>
          <w:marRight w:val="0"/>
          <w:marTop w:val="0"/>
          <w:marBottom w:val="0"/>
          <w:divBdr>
            <w:top w:val="none" w:sz="0" w:space="0" w:color="auto"/>
            <w:left w:val="none" w:sz="0" w:space="0" w:color="auto"/>
            <w:bottom w:val="none" w:sz="0" w:space="0" w:color="auto"/>
            <w:right w:val="none" w:sz="0" w:space="0" w:color="auto"/>
          </w:divBdr>
        </w:div>
        <w:div w:id="1194997711">
          <w:marLeft w:val="0"/>
          <w:marRight w:val="0"/>
          <w:marTop w:val="0"/>
          <w:marBottom w:val="0"/>
          <w:divBdr>
            <w:top w:val="none" w:sz="0" w:space="0" w:color="auto"/>
            <w:left w:val="none" w:sz="0" w:space="0" w:color="auto"/>
            <w:bottom w:val="none" w:sz="0" w:space="0" w:color="auto"/>
            <w:right w:val="none" w:sz="0" w:space="0" w:color="auto"/>
          </w:divBdr>
        </w:div>
        <w:div w:id="1276598940">
          <w:marLeft w:val="0"/>
          <w:marRight w:val="0"/>
          <w:marTop w:val="0"/>
          <w:marBottom w:val="0"/>
          <w:divBdr>
            <w:top w:val="none" w:sz="0" w:space="0" w:color="auto"/>
            <w:left w:val="none" w:sz="0" w:space="0" w:color="auto"/>
            <w:bottom w:val="none" w:sz="0" w:space="0" w:color="auto"/>
            <w:right w:val="none" w:sz="0" w:space="0" w:color="auto"/>
          </w:divBdr>
        </w:div>
        <w:div w:id="1280573675">
          <w:marLeft w:val="0"/>
          <w:marRight w:val="0"/>
          <w:marTop w:val="0"/>
          <w:marBottom w:val="0"/>
          <w:divBdr>
            <w:top w:val="none" w:sz="0" w:space="0" w:color="auto"/>
            <w:left w:val="none" w:sz="0" w:space="0" w:color="auto"/>
            <w:bottom w:val="none" w:sz="0" w:space="0" w:color="auto"/>
            <w:right w:val="none" w:sz="0" w:space="0" w:color="auto"/>
          </w:divBdr>
        </w:div>
        <w:div w:id="1311442457">
          <w:marLeft w:val="0"/>
          <w:marRight w:val="0"/>
          <w:marTop w:val="0"/>
          <w:marBottom w:val="0"/>
          <w:divBdr>
            <w:top w:val="none" w:sz="0" w:space="0" w:color="auto"/>
            <w:left w:val="none" w:sz="0" w:space="0" w:color="auto"/>
            <w:bottom w:val="none" w:sz="0" w:space="0" w:color="auto"/>
            <w:right w:val="none" w:sz="0" w:space="0" w:color="auto"/>
          </w:divBdr>
        </w:div>
        <w:div w:id="1313952319">
          <w:marLeft w:val="0"/>
          <w:marRight w:val="0"/>
          <w:marTop w:val="0"/>
          <w:marBottom w:val="0"/>
          <w:divBdr>
            <w:top w:val="none" w:sz="0" w:space="0" w:color="auto"/>
            <w:left w:val="none" w:sz="0" w:space="0" w:color="auto"/>
            <w:bottom w:val="none" w:sz="0" w:space="0" w:color="auto"/>
            <w:right w:val="none" w:sz="0" w:space="0" w:color="auto"/>
          </w:divBdr>
        </w:div>
        <w:div w:id="1391659235">
          <w:marLeft w:val="0"/>
          <w:marRight w:val="0"/>
          <w:marTop w:val="0"/>
          <w:marBottom w:val="0"/>
          <w:divBdr>
            <w:top w:val="none" w:sz="0" w:space="0" w:color="auto"/>
            <w:left w:val="none" w:sz="0" w:space="0" w:color="auto"/>
            <w:bottom w:val="none" w:sz="0" w:space="0" w:color="auto"/>
            <w:right w:val="none" w:sz="0" w:space="0" w:color="auto"/>
          </w:divBdr>
        </w:div>
        <w:div w:id="1454787222">
          <w:marLeft w:val="0"/>
          <w:marRight w:val="0"/>
          <w:marTop w:val="0"/>
          <w:marBottom w:val="0"/>
          <w:divBdr>
            <w:top w:val="none" w:sz="0" w:space="0" w:color="auto"/>
            <w:left w:val="none" w:sz="0" w:space="0" w:color="auto"/>
            <w:bottom w:val="none" w:sz="0" w:space="0" w:color="auto"/>
            <w:right w:val="none" w:sz="0" w:space="0" w:color="auto"/>
          </w:divBdr>
        </w:div>
        <w:div w:id="1559626721">
          <w:marLeft w:val="0"/>
          <w:marRight w:val="0"/>
          <w:marTop w:val="0"/>
          <w:marBottom w:val="0"/>
          <w:divBdr>
            <w:top w:val="none" w:sz="0" w:space="0" w:color="auto"/>
            <w:left w:val="none" w:sz="0" w:space="0" w:color="auto"/>
            <w:bottom w:val="none" w:sz="0" w:space="0" w:color="auto"/>
            <w:right w:val="none" w:sz="0" w:space="0" w:color="auto"/>
          </w:divBdr>
        </w:div>
        <w:div w:id="1647974235">
          <w:marLeft w:val="0"/>
          <w:marRight w:val="0"/>
          <w:marTop w:val="0"/>
          <w:marBottom w:val="0"/>
          <w:divBdr>
            <w:top w:val="none" w:sz="0" w:space="0" w:color="auto"/>
            <w:left w:val="none" w:sz="0" w:space="0" w:color="auto"/>
            <w:bottom w:val="none" w:sz="0" w:space="0" w:color="auto"/>
            <w:right w:val="none" w:sz="0" w:space="0" w:color="auto"/>
          </w:divBdr>
        </w:div>
        <w:div w:id="1816489712">
          <w:marLeft w:val="0"/>
          <w:marRight w:val="0"/>
          <w:marTop w:val="0"/>
          <w:marBottom w:val="0"/>
          <w:divBdr>
            <w:top w:val="none" w:sz="0" w:space="0" w:color="auto"/>
            <w:left w:val="none" w:sz="0" w:space="0" w:color="auto"/>
            <w:bottom w:val="none" w:sz="0" w:space="0" w:color="auto"/>
            <w:right w:val="none" w:sz="0" w:space="0" w:color="auto"/>
          </w:divBdr>
        </w:div>
        <w:div w:id="1833333064">
          <w:marLeft w:val="0"/>
          <w:marRight w:val="0"/>
          <w:marTop w:val="0"/>
          <w:marBottom w:val="0"/>
          <w:divBdr>
            <w:top w:val="none" w:sz="0" w:space="0" w:color="auto"/>
            <w:left w:val="none" w:sz="0" w:space="0" w:color="auto"/>
            <w:bottom w:val="none" w:sz="0" w:space="0" w:color="auto"/>
            <w:right w:val="none" w:sz="0" w:space="0" w:color="auto"/>
          </w:divBdr>
        </w:div>
        <w:div w:id="1887790228">
          <w:marLeft w:val="0"/>
          <w:marRight w:val="0"/>
          <w:marTop w:val="0"/>
          <w:marBottom w:val="0"/>
          <w:divBdr>
            <w:top w:val="none" w:sz="0" w:space="0" w:color="auto"/>
            <w:left w:val="none" w:sz="0" w:space="0" w:color="auto"/>
            <w:bottom w:val="none" w:sz="0" w:space="0" w:color="auto"/>
            <w:right w:val="none" w:sz="0" w:space="0" w:color="auto"/>
          </w:divBdr>
        </w:div>
        <w:div w:id="1951430095">
          <w:marLeft w:val="0"/>
          <w:marRight w:val="0"/>
          <w:marTop w:val="0"/>
          <w:marBottom w:val="0"/>
          <w:divBdr>
            <w:top w:val="none" w:sz="0" w:space="0" w:color="auto"/>
            <w:left w:val="none" w:sz="0" w:space="0" w:color="auto"/>
            <w:bottom w:val="none" w:sz="0" w:space="0" w:color="auto"/>
            <w:right w:val="none" w:sz="0" w:space="0" w:color="auto"/>
          </w:divBdr>
        </w:div>
        <w:div w:id="2005274508">
          <w:marLeft w:val="0"/>
          <w:marRight w:val="0"/>
          <w:marTop w:val="0"/>
          <w:marBottom w:val="0"/>
          <w:divBdr>
            <w:top w:val="none" w:sz="0" w:space="0" w:color="auto"/>
            <w:left w:val="none" w:sz="0" w:space="0" w:color="auto"/>
            <w:bottom w:val="none" w:sz="0" w:space="0" w:color="auto"/>
            <w:right w:val="none" w:sz="0" w:space="0" w:color="auto"/>
          </w:divBdr>
        </w:div>
        <w:div w:id="2010793050">
          <w:marLeft w:val="0"/>
          <w:marRight w:val="0"/>
          <w:marTop w:val="0"/>
          <w:marBottom w:val="0"/>
          <w:divBdr>
            <w:top w:val="none" w:sz="0" w:space="0" w:color="auto"/>
            <w:left w:val="none" w:sz="0" w:space="0" w:color="auto"/>
            <w:bottom w:val="none" w:sz="0" w:space="0" w:color="auto"/>
            <w:right w:val="none" w:sz="0" w:space="0" w:color="auto"/>
          </w:divBdr>
        </w:div>
        <w:div w:id="2019653356">
          <w:marLeft w:val="0"/>
          <w:marRight w:val="0"/>
          <w:marTop w:val="0"/>
          <w:marBottom w:val="0"/>
          <w:divBdr>
            <w:top w:val="none" w:sz="0" w:space="0" w:color="auto"/>
            <w:left w:val="none" w:sz="0" w:space="0" w:color="auto"/>
            <w:bottom w:val="none" w:sz="0" w:space="0" w:color="auto"/>
            <w:right w:val="none" w:sz="0" w:space="0" w:color="auto"/>
          </w:divBdr>
        </w:div>
        <w:div w:id="2028289742">
          <w:marLeft w:val="0"/>
          <w:marRight w:val="0"/>
          <w:marTop w:val="0"/>
          <w:marBottom w:val="0"/>
          <w:divBdr>
            <w:top w:val="none" w:sz="0" w:space="0" w:color="auto"/>
            <w:left w:val="none" w:sz="0" w:space="0" w:color="auto"/>
            <w:bottom w:val="none" w:sz="0" w:space="0" w:color="auto"/>
            <w:right w:val="none" w:sz="0" w:space="0" w:color="auto"/>
          </w:divBdr>
        </w:div>
        <w:div w:id="2036806622">
          <w:marLeft w:val="0"/>
          <w:marRight w:val="0"/>
          <w:marTop w:val="0"/>
          <w:marBottom w:val="0"/>
          <w:divBdr>
            <w:top w:val="none" w:sz="0" w:space="0" w:color="auto"/>
            <w:left w:val="none" w:sz="0" w:space="0" w:color="auto"/>
            <w:bottom w:val="none" w:sz="0" w:space="0" w:color="auto"/>
            <w:right w:val="none" w:sz="0" w:space="0" w:color="auto"/>
          </w:divBdr>
        </w:div>
        <w:div w:id="2047632007">
          <w:marLeft w:val="0"/>
          <w:marRight w:val="0"/>
          <w:marTop w:val="0"/>
          <w:marBottom w:val="0"/>
          <w:divBdr>
            <w:top w:val="none" w:sz="0" w:space="0" w:color="auto"/>
            <w:left w:val="none" w:sz="0" w:space="0" w:color="auto"/>
            <w:bottom w:val="none" w:sz="0" w:space="0" w:color="auto"/>
            <w:right w:val="none" w:sz="0" w:space="0" w:color="auto"/>
          </w:divBdr>
        </w:div>
        <w:div w:id="2051227988">
          <w:marLeft w:val="0"/>
          <w:marRight w:val="0"/>
          <w:marTop w:val="0"/>
          <w:marBottom w:val="0"/>
          <w:divBdr>
            <w:top w:val="none" w:sz="0" w:space="0" w:color="auto"/>
            <w:left w:val="none" w:sz="0" w:space="0" w:color="auto"/>
            <w:bottom w:val="none" w:sz="0" w:space="0" w:color="auto"/>
            <w:right w:val="none" w:sz="0" w:space="0" w:color="auto"/>
          </w:divBdr>
        </w:div>
        <w:div w:id="2051877007">
          <w:marLeft w:val="0"/>
          <w:marRight w:val="0"/>
          <w:marTop w:val="0"/>
          <w:marBottom w:val="0"/>
          <w:divBdr>
            <w:top w:val="none" w:sz="0" w:space="0" w:color="auto"/>
            <w:left w:val="none" w:sz="0" w:space="0" w:color="auto"/>
            <w:bottom w:val="none" w:sz="0" w:space="0" w:color="auto"/>
            <w:right w:val="none" w:sz="0" w:space="0" w:color="auto"/>
          </w:divBdr>
        </w:div>
        <w:div w:id="2107652188">
          <w:marLeft w:val="0"/>
          <w:marRight w:val="0"/>
          <w:marTop w:val="0"/>
          <w:marBottom w:val="0"/>
          <w:divBdr>
            <w:top w:val="none" w:sz="0" w:space="0" w:color="auto"/>
            <w:left w:val="none" w:sz="0" w:space="0" w:color="auto"/>
            <w:bottom w:val="none" w:sz="0" w:space="0" w:color="auto"/>
            <w:right w:val="none" w:sz="0" w:space="0" w:color="auto"/>
          </w:divBdr>
        </w:div>
      </w:divsChild>
    </w:div>
    <w:div w:id="787046647">
      <w:bodyDiv w:val="1"/>
      <w:marLeft w:val="0"/>
      <w:marRight w:val="0"/>
      <w:marTop w:val="0"/>
      <w:marBottom w:val="0"/>
      <w:divBdr>
        <w:top w:val="none" w:sz="0" w:space="0" w:color="auto"/>
        <w:left w:val="none" w:sz="0" w:space="0" w:color="auto"/>
        <w:bottom w:val="none" w:sz="0" w:space="0" w:color="auto"/>
        <w:right w:val="none" w:sz="0" w:space="0" w:color="auto"/>
      </w:divBdr>
      <w:divsChild>
        <w:div w:id="622079701">
          <w:marLeft w:val="0"/>
          <w:marRight w:val="0"/>
          <w:marTop w:val="0"/>
          <w:marBottom w:val="0"/>
          <w:divBdr>
            <w:top w:val="none" w:sz="0" w:space="0" w:color="auto"/>
            <w:left w:val="none" w:sz="0" w:space="0" w:color="auto"/>
            <w:bottom w:val="none" w:sz="0" w:space="0" w:color="auto"/>
            <w:right w:val="none" w:sz="0" w:space="0" w:color="auto"/>
          </w:divBdr>
        </w:div>
        <w:div w:id="934285542">
          <w:marLeft w:val="0"/>
          <w:marRight w:val="0"/>
          <w:marTop w:val="0"/>
          <w:marBottom w:val="0"/>
          <w:divBdr>
            <w:top w:val="none" w:sz="0" w:space="0" w:color="auto"/>
            <w:left w:val="none" w:sz="0" w:space="0" w:color="auto"/>
            <w:bottom w:val="none" w:sz="0" w:space="0" w:color="auto"/>
            <w:right w:val="none" w:sz="0" w:space="0" w:color="auto"/>
          </w:divBdr>
        </w:div>
        <w:div w:id="1171028157">
          <w:marLeft w:val="0"/>
          <w:marRight w:val="0"/>
          <w:marTop w:val="0"/>
          <w:marBottom w:val="0"/>
          <w:divBdr>
            <w:top w:val="none" w:sz="0" w:space="0" w:color="auto"/>
            <w:left w:val="none" w:sz="0" w:space="0" w:color="auto"/>
            <w:bottom w:val="none" w:sz="0" w:space="0" w:color="auto"/>
            <w:right w:val="none" w:sz="0" w:space="0" w:color="auto"/>
          </w:divBdr>
        </w:div>
        <w:div w:id="1643929234">
          <w:marLeft w:val="0"/>
          <w:marRight w:val="0"/>
          <w:marTop w:val="0"/>
          <w:marBottom w:val="0"/>
          <w:divBdr>
            <w:top w:val="none" w:sz="0" w:space="0" w:color="auto"/>
            <w:left w:val="none" w:sz="0" w:space="0" w:color="auto"/>
            <w:bottom w:val="none" w:sz="0" w:space="0" w:color="auto"/>
            <w:right w:val="none" w:sz="0" w:space="0" w:color="auto"/>
          </w:divBdr>
        </w:div>
      </w:divsChild>
    </w:div>
    <w:div w:id="791481574">
      <w:bodyDiv w:val="1"/>
      <w:marLeft w:val="0"/>
      <w:marRight w:val="0"/>
      <w:marTop w:val="0"/>
      <w:marBottom w:val="0"/>
      <w:divBdr>
        <w:top w:val="none" w:sz="0" w:space="0" w:color="auto"/>
        <w:left w:val="none" w:sz="0" w:space="0" w:color="auto"/>
        <w:bottom w:val="none" w:sz="0" w:space="0" w:color="auto"/>
        <w:right w:val="none" w:sz="0" w:space="0" w:color="auto"/>
      </w:divBdr>
      <w:divsChild>
        <w:div w:id="131103177">
          <w:marLeft w:val="0"/>
          <w:marRight w:val="0"/>
          <w:marTop w:val="0"/>
          <w:marBottom w:val="0"/>
          <w:divBdr>
            <w:top w:val="none" w:sz="0" w:space="0" w:color="auto"/>
            <w:left w:val="none" w:sz="0" w:space="0" w:color="auto"/>
            <w:bottom w:val="none" w:sz="0" w:space="0" w:color="auto"/>
            <w:right w:val="none" w:sz="0" w:space="0" w:color="auto"/>
          </w:divBdr>
        </w:div>
        <w:div w:id="152531718">
          <w:marLeft w:val="0"/>
          <w:marRight w:val="0"/>
          <w:marTop w:val="0"/>
          <w:marBottom w:val="0"/>
          <w:divBdr>
            <w:top w:val="none" w:sz="0" w:space="0" w:color="auto"/>
            <w:left w:val="none" w:sz="0" w:space="0" w:color="auto"/>
            <w:bottom w:val="none" w:sz="0" w:space="0" w:color="auto"/>
            <w:right w:val="none" w:sz="0" w:space="0" w:color="auto"/>
          </w:divBdr>
        </w:div>
        <w:div w:id="179779697">
          <w:marLeft w:val="0"/>
          <w:marRight w:val="0"/>
          <w:marTop w:val="0"/>
          <w:marBottom w:val="0"/>
          <w:divBdr>
            <w:top w:val="none" w:sz="0" w:space="0" w:color="auto"/>
            <w:left w:val="none" w:sz="0" w:space="0" w:color="auto"/>
            <w:bottom w:val="none" w:sz="0" w:space="0" w:color="auto"/>
            <w:right w:val="none" w:sz="0" w:space="0" w:color="auto"/>
          </w:divBdr>
        </w:div>
        <w:div w:id="188641046">
          <w:marLeft w:val="0"/>
          <w:marRight w:val="0"/>
          <w:marTop w:val="0"/>
          <w:marBottom w:val="0"/>
          <w:divBdr>
            <w:top w:val="none" w:sz="0" w:space="0" w:color="auto"/>
            <w:left w:val="none" w:sz="0" w:space="0" w:color="auto"/>
            <w:bottom w:val="none" w:sz="0" w:space="0" w:color="auto"/>
            <w:right w:val="none" w:sz="0" w:space="0" w:color="auto"/>
          </w:divBdr>
        </w:div>
        <w:div w:id="277954502">
          <w:marLeft w:val="0"/>
          <w:marRight w:val="0"/>
          <w:marTop w:val="0"/>
          <w:marBottom w:val="0"/>
          <w:divBdr>
            <w:top w:val="none" w:sz="0" w:space="0" w:color="auto"/>
            <w:left w:val="none" w:sz="0" w:space="0" w:color="auto"/>
            <w:bottom w:val="none" w:sz="0" w:space="0" w:color="auto"/>
            <w:right w:val="none" w:sz="0" w:space="0" w:color="auto"/>
          </w:divBdr>
        </w:div>
        <w:div w:id="385840010">
          <w:marLeft w:val="0"/>
          <w:marRight w:val="0"/>
          <w:marTop w:val="0"/>
          <w:marBottom w:val="0"/>
          <w:divBdr>
            <w:top w:val="none" w:sz="0" w:space="0" w:color="auto"/>
            <w:left w:val="none" w:sz="0" w:space="0" w:color="auto"/>
            <w:bottom w:val="none" w:sz="0" w:space="0" w:color="auto"/>
            <w:right w:val="none" w:sz="0" w:space="0" w:color="auto"/>
          </w:divBdr>
        </w:div>
        <w:div w:id="522328107">
          <w:marLeft w:val="0"/>
          <w:marRight w:val="0"/>
          <w:marTop w:val="0"/>
          <w:marBottom w:val="0"/>
          <w:divBdr>
            <w:top w:val="none" w:sz="0" w:space="0" w:color="auto"/>
            <w:left w:val="none" w:sz="0" w:space="0" w:color="auto"/>
            <w:bottom w:val="none" w:sz="0" w:space="0" w:color="auto"/>
            <w:right w:val="none" w:sz="0" w:space="0" w:color="auto"/>
          </w:divBdr>
        </w:div>
        <w:div w:id="558130563">
          <w:marLeft w:val="0"/>
          <w:marRight w:val="0"/>
          <w:marTop w:val="0"/>
          <w:marBottom w:val="0"/>
          <w:divBdr>
            <w:top w:val="none" w:sz="0" w:space="0" w:color="auto"/>
            <w:left w:val="none" w:sz="0" w:space="0" w:color="auto"/>
            <w:bottom w:val="none" w:sz="0" w:space="0" w:color="auto"/>
            <w:right w:val="none" w:sz="0" w:space="0" w:color="auto"/>
          </w:divBdr>
        </w:div>
        <w:div w:id="652952119">
          <w:marLeft w:val="0"/>
          <w:marRight w:val="0"/>
          <w:marTop w:val="0"/>
          <w:marBottom w:val="0"/>
          <w:divBdr>
            <w:top w:val="none" w:sz="0" w:space="0" w:color="auto"/>
            <w:left w:val="none" w:sz="0" w:space="0" w:color="auto"/>
            <w:bottom w:val="none" w:sz="0" w:space="0" w:color="auto"/>
            <w:right w:val="none" w:sz="0" w:space="0" w:color="auto"/>
          </w:divBdr>
        </w:div>
        <w:div w:id="749232548">
          <w:marLeft w:val="0"/>
          <w:marRight w:val="0"/>
          <w:marTop w:val="0"/>
          <w:marBottom w:val="0"/>
          <w:divBdr>
            <w:top w:val="none" w:sz="0" w:space="0" w:color="auto"/>
            <w:left w:val="none" w:sz="0" w:space="0" w:color="auto"/>
            <w:bottom w:val="none" w:sz="0" w:space="0" w:color="auto"/>
            <w:right w:val="none" w:sz="0" w:space="0" w:color="auto"/>
          </w:divBdr>
        </w:div>
        <w:div w:id="910850981">
          <w:marLeft w:val="0"/>
          <w:marRight w:val="0"/>
          <w:marTop w:val="0"/>
          <w:marBottom w:val="0"/>
          <w:divBdr>
            <w:top w:val="none" w:sz="0" w:space="0" w:color="auto"/>
            <w:left w:val="none" w:sz="0" w:space="0" w:color="auto"/>
            <w:bottom w:val="none" w:sz="0" w:space="0" w:color="auto"/>
            <w:right w:val="none" w:sz="0" w:space="0" w:color="auto"/>
          </w:divBdr>
        </w:div>
        <w:div w:id="990596538">
          <w:marLeft w:val="0"/>
          <w:marRight w:val="0"/>
          <w:marTop w:val="0"/>
          <w:marBottom w:val="0"/>
          <w:divBdr>
            <w:top w:val="none" w:sz="0" w:space="0" w:color="auto"/>
            <w:left w:val="none" w:sz="0" w:space="0" w:color="auto"/>
            <w:bottom w:val="none" w:sz="0" w:space="0" w:color="auto"/>
            <w:right w:val="none" w:sz="0" w:space="0" w:color="auto"/>
          </w:divBdr>
        </w:div>
        <w:div w:id="1117257971">
          <w:marLeft w:val="0"/>
          <w:marRight w:val="0"/>
          <w:marTop w:val="0"/>
          <w:marBottom w:val="0"/>
          <w:divBdr>
            <w:top w:val="none" w:sz="0" w:space="0" w:color="auto"/>
            <w:left w:val="none" w:sz="0" w:space="0" w:color="auto"/>
            <w:bottom w:val="none" w:sz="0" w:space="0" w:color="auto"/>
            <w:right w:val="none" w:sz="0" w:space="0" w:color="auto"/>
          </w:divBdr>
        </w:div>
        <w:div w:id="1126313478">
          <w:marLeft w:val="0"/>
          <w:marRight w:val="0"/>
          <w:marTop w:val="0"/>
          <w:marBottom w:val="0"/>
          <w:divBdr>
            <w:top w:val="none" w:sz="0" w:space="0" w:color="auto"/>
            <w:left w:val="none" w:sz="0" w:space="0" w:color="auto"/>
            <w:bottom w:val="none" w:sz="0" w:space="0" w:color="auto"/>
            <w:right w:val="none" w:sz="0" w:space="0" w:color="auto"/>
          </w:divBdr>
        </w:div>
        <w:div w:id="1132477544">
          <w:marLeft w:val="0"/>
          <w:marRight w:val="0"/>
          <w:marTop w:val="0"/>
          <w:marBottom w:val="0"/>
          <w:divBdr>
            <w:top w:val="none" w:sz="0" w:space="0" w:color="auto"/>
            <w:left w:val="none" w:sz="0" w:space="0" w:color="auto"/>
            <w:bottom w:val="none" w:sz="0" w:space="0" w:color="auto"/>
            <w:right w:val="none" w:sz="0" w:space="0" w:color="auto"/>
          </w:divBdr>
        </w:div>
        <w:div w:id="1160735150">
          <w:marLeft w:val="0"/>
          <w:marRight w:val="0"/>
          <w:marTop w:val="0"/>
          <w:marBottom w:val="0"/>
          <w:divBdr>
            <w:top w:val="none" w:sz="0" w:space="0" w:color="auto"/>
            <w:left w:val="none" w:sz="0" w:space="0" w:color="auto"/>
            <w:bottom w:val="none" w:sz="0" w:space="0" w:color="auto"/>
            <w:right w:val="none" w:sz="0" w:space="0" w:color="auto"/>
          </w:divBdr>
        </w:div>
        <w:div w:id="1264342741">
          <w:marLeft w:val="0"/>
          <w:marRight w:val="0"/>
          <w:marTop w:val="0"/>
          <w:marBottom w:val="0"/>
          <w:divBdr>
            <w:top w:val="none" w:sz="0" w:space="0" w:color="auto"/>
            <w:left w:val="none" w:sz="0" w:space="0" w:color="auto"/>
            <w:bottom w:val="none" w:sz="0" w:space="0" w:color="auto"/>
            <w:right w:val="none" w:sz="0" w:space="0" w:color="auto"/>
          </w:divBdr>
        </w:div>
        <w:div w:id="1419672813">
          <w:marLeft w:val="0"/>
          <w:marRight w:val="0"/>
          <w:marTop w:val="0"/>
          <w:marBottom w:val="0"/>
          <w:divBdr>
            <w:top w:val="none" w:sz="0" w:space="0" w:color="auto"/>
            <w:left w:val="none" w:sz="0" w:space="0" w:color="auto"/>
            <w:bottom w:val="none" w:sz="0" w:space="0" w:color="auto"/>
            <w:right w:val="none" w:sz="0" w:space="0" w:color="auto"/>
          </w:divBdr>
        </w:div>
        <w:div w:id="1502231512">
          <w:marLeft w:val="0"/>
          <w:marRight w:val="0"/>
          <w:marTop w:val="0"/>
          <w:marBottom w:val="0"/>
          <w:divBdr>
            <w:top w:val="none" w:sz="0" w:space="0" w:color="auto"/>
            <w:left w:val="none" w:sz="0" w:space="0" w:color="auto"/>
            <w:bottom w:val="none" w:sz="0" w:space="0" w:color="auto"/>
            <w:right w:val="none" w:sz="0" w:space="0" w:color="auto"/>
          </w:divBdr>
        </w:div>
        <w:div w:id="1614753035">
          <w:marLeft w:val="0"/>
          <w:marRight w:val="0"/>
          <w:marTop w:val="0"/>
          <w:marBottom w:val="0"/>
          <w:divBdr>
            <w:top w:val="none" w:sz="0" w:space="0" w:color="auto"/>
            <w:left w:val="none" w:sz="0" w:space="0" w:color="auto"/>
            <w:bottom w:val="none" w:sz="0" w:space="0" w:color="auto"/>
            <w:right w:val="none" w:sz="0" w:space="0" w:color="auto"/>
          </w:divBdr>
        </w:div>
        <w:div w:id="1699044118">
          <w:marLeft w:val="0"/>
          <w:marRight w:val="0"/>
          <w:marTop w:val="0"/>
          <w:marBottom w:val="0"/>
          <w:divBdr>
            <w:top w:val="none" w:sz="0" w:space="0" w:color="auto"/>
            <w:left w:val="none" w:sz="0" w:space="0" w:color="auto"/>
            <w:bottom w:val="none" w:sz="0" w:space="0" w:color="auto"/>
            <w:right w:val="none" w:sz="0" w:space="0" w:color="auto"/>
          </w:divBdr>
        </w:div>
        <w:div w:id="1709913057">
          <w:marLeft w:val="0"/>
          <w:marRight w:val="0"/>
          <w:marTop w:val="0"/>
          <w:marBottom w:val="0"/>
          <w:divBdr>
            <w:top w:val="none" w:sz="0" w:space="0" w:color="auto"/>
            <w:left w:val="none" w:sz="0" w:space="0" w:color="auto"/>
            <w:bottom w:val="none" w:sz="0" w:space="0" w:color="auto"/>
            <w:right w:val="none" w:sz="0" w:space="0" w:color="auto"/>
          </w:divBdr>
        </w:div>
        <w:div w:id="1765571367">
          <w:marLeft w:val="0"/>
          <w:marRight w:val="0"/>
          <w:marTop w:val="0"/>
          <w:marBottom w:val="0"/>
          <w:divBdr>
            <w:top w:val="none" w:sz="0" w:space="0" w:color="auto"/>
            <w:left w:val="none" w:sz="0" w:space="0" w:color="auto"/>
            <w:bottom w:val="none" w:sz="0" w:space="0" w:color="auto"/>
            <w:right w:val="none" w:sz="0" w:space="0" w:color="auto"/>
          </w:divBdr>
        </w:div>
        <w:div w:id="1799564761">
          <w:marLeft w:val="0"/>
          <w:marRight w:val="0"/>
          <w:marTop w:val="0"/>
          <w:marBottom w:val="0"/>
          <w:divBdr>
            <w:top w:val="none" w:sz="0" w:space="0" w:color="auto"/>
            <w:left w:val="none" w:sz="0" w:space="0" w:color="auto"/>
            <w:bottom w:val="none" w:sz="0" w:space="0" w:color="auto"/>
            <w:right w:val="none" w:sz="0" w:space="0" w:color="auto"/>
          </w:divBdr>
        </w:div>
        <w:div w:id="1802503447">
          <w:marLeft w:val="0"/>
          <w:marRight w:val="0"/>
          <w:marTop w:val="0"/>
          <w:marBottom w:val="0"/>
          <w:divBdr>
            <w:top w:val="none" w:sz="0" w:space="0" w:color="auto"/>
            <w:left w:val="none" w:sz="0" w:space="0" w:color="auto"/>
            <w:bottom w:val="none" w:sz="0" w:space="0" w:color="auto"/>
            <w:right w:val="none" w:sz="0" w:space="0" w:color="auto"/>
          </w:divBdr>
        </w:div>
        <w:div w:id="1870213642">
          <w:marLeft w:val="0"/>
          <w:marRight w:val="0"/>
          <w:marTop w:val="0"/>
          <w:marBottom w:val="0"/>
          <w:divBdr>
            <w:top w:val="none" w:sz="0" w:space="0" w:color="auto"/>
            <w:left w:val="none" w:sz="0" w:space="0" w:color="auto"/>
            <w:bottom w:val="none" w:sz="0" w:space="0" w:color="auto"/>
            <w:right w:val="none" w:sz="0" w:space="0" w:color="auto"/>
          </w:divBdr>
        </w:div>
        <w:div w:id="2000421471">
          <w:marLeft w:val="0"/>
          <w:marRight w:val="0"/>
          <w:marTop w:val="0"/>
          <w:marBottom w:val="0"/>
          <w:divBdr>
            <w:top w:val="none" w:sz="0" w:space="0" w:color="auto"/>
            <w:left w:val="none" w:sz="0" w:space="0" w:color="auto"/>
            <w:bottom w:val="none" w:sz="0" w:space="0" w:color="auto"/>
            <w:right w:val="none" w:sz="0" w:space="0" w:color="auto"/>
          </w:divBdr>
        </w:div>
        <w:div w:id="2058774673">
          <w:marLeft w:val="0"/>
          <w:marRight w:val="0"/>
          <w:marTop w:val="0"/>
          <w:marBottom w:val="0"/>
          <w:divBdr>
            <w:top w:val="none" w:sz="0" w:space="0" w:color="auto"/>
            <w:left w:val="none" w:sz="0" w:space="0" w:color="auto"/>
            <w:bottom w:val="none" w:sz="0" w:space="0" w:color="auto"/>
            <w:right w:val="none" w:sz="0" w:space="0" w:color="auto"/>
          </w:divBdr>
        </w:div>
      </w:divsChild>
    </w:div>
    <w:div w:id="799494835">
      <w:bodyDiv w:val="1"/>
      <w:marLeft w:val="0"/>
      <w:marRight w:val="0"/>
      <w:marTop w:val="0"/>
      <w:marBottom w:val="0"/>
      <w:divBdr>
        <w:top w:val="none" w:sz="0" w:space="0" w:color="auto"/>
        <w:left w:val="none" w:sz="0" w:space="0" w:color="auto"/>
        <w:bottom w:val="none" w:sz="0" w:space="0" w:color="auto"/>
        <w:right w:val="none" w:sz="0" w:space="0" w:color="auto"/>
      </w:divBdr>
      <w:divsChild>
        <w:div w:id="74516665">
          <w:marLeft w:val="0"/>
          <w:marRight w:val="0"/>
          <w:marTop w:val="0"/>
          <w:marBottom w:val="0"/>
          <w:divBdr>
            <w:top w:val="none" w:sz="0" w:space="0" w:color="auto"/>
            <w:left w:val="none" w:sz="0" w:space="0" w:color="auto"/>
            <w:bottom w:val="none" w:sz="0" w:space="0" w:color="auto"/>
            <w:right w:val="none" w:sz="0" w:space="0" w:color="auto"/>
          </w:divBdr>
        </w:div>
        <w:div w:id="216090419">
          <w:marLeft w:val="0"/>
          <w:marRight w:val="0"/>
          <w:marTop w:val="0"/>
          <w:marBottom w:val="0"/>
          <w:divBdr>
            <w:top w:val="none" w:sz="0" w:space="0" w:color="auto"/>
            <w:left w:val="none" w:sz="0" w:space="0" w:color="auto"/>
            <w:bottom w:val="none" w:sz="0" w:space="0" w:color="auto"/>
            <w:right w:val="none" w:sz="0" w:space="0" w:color="auto"/>
          </w:divBdr>
        </w:div>
        <w:div w:id="235864108">
          <w:marLeft w:val="0"/>
          <w:marRight w:val="0"/>
          <w:marTop w:val="0"/>
          <w:marBottom w:val="0"/>
          <w:divBdr>
            <w:top w:val="none" w:sz="0" w:space="0" w:color="auto"/>
            <w:left w:val="none" w:sz="0" w:space="0" w:color="auto"/>
            <w:bottom w:val="none" w:sz="0" w:space="0" w:color="auto"/>
            <w:right w:val="none" w:sz="0" w:space="0" w:color="auto"/>
          </w:divBdr>
        </w:div>
        <w:div w:id="683243462">
          <w:marLeft w:val="0"/>
          <w:marRight w:val="0"/>
          <w:marTop w:val="0"/>
          <w:marBottom w:val="0"/>
          <w:divBdr>
            <w:top w:val="none" w:sz="0" w:space="0" w:color="auto"/>
            <w:left w:val="none" w:sz="0" w:space="0" w:color="auto"/>
            <w:bottom w:val="none" w:sz="0" w:space="0" w:color="auto"/>
            <w:right w:val="none" w:sz="0" w:space="0" w:color="auto"/>
          </w:divBdr>
        </w:div>
        <w:div w:id="795836091">
          <w:marLeft w:val="0"/>
          <w:marRight w:val="0"/>
          <w:marTop w:val="0"/>
          <w:marBottom w:val="0"/>
          <w:divBdr>
            <w:top w:val="none" w:sz="0" w:space="0" w:color="auto"/>
            <w:left w:val="none" w:sz="0" w:space="0" w:color="auto"/>
            <w:bottom w:val="none" w:sz="0" w:space="0" w:color="auto"/>
            <w:right w:val="none" w:sz="0" w:space="0" w:color="auto"/>
          </w:divBdr>
        </w:div>
        <w:div w:id="1305701257">
          <w:marLeft w:val="0"/>
          <w:marRight w:val="0"/>
          <w:marTop w:val="0"/>
          <w:marBottom w:val="0"/>
          <w:divBdr>
            <w:top w:val="none" w:sz="0" w:space="0" w:color="auto"/>
            <w:left w:val="none" w:sz="0" w:space="0" w:color="auto"/>
            <w:bottom w:val="none" w:sz="0" w:space="0" w:color="auto"/>
            <w:right w:val="none" w:sz="0" w:space="0" w:color="auto"/>
          </w:divBdr>
        </w:div>
        <w:div w:id="1361011038">
          <w:marLeft w:val="0"/>
          <w:marRight w:val="0"/>
          <w:marTop w:val="0"/>
          <w:marBottom w:val="0"/>
          <w:divBdr>
            <w:top w:val="none" w:sz="0" w:space="0" w:color="auto"/>
            <w:left w:val="none" w:sz="0" w:space="0" w:color="auto"/>
            <w:bottom w:val="none" w:sz="0" w:space="0" w:color="auto"/>
            <w:right w:val="none" w:sz="0" w:space="0" w:color="auto"/>
          </w:divBdr>
        </w:div>
        <w:div w:id="2107338396">
          <w:marLeft w:val="0"/>
          <w:marRight w:val="0"/>
          <w:marTop w:val="0"/>
          <w:marBottom w:val="0"/>
          <w:divBdr>
            <w:top w:val="none" w:sz="0" w:space="0" w:color="auto"/>
            <w:left w:val="none" w:sz="0" w:space="0" w:color="auto"/>
            <w:bottom w:val="none" w:sz="0" w:space="0" w:color="auto"/>
            <w:right w:val="none" w:sz="0" w:space="0" w:color="auto"/>
          </w:divBdr>
        </w:div>
        <w:div w:id="2110546166">
          <w:marLeft w:val="0"/>
          <w:marRight w:val="0"/>
          <w:marTop w:val="0"/>
          <w:marBottom w:val="0"/>
          <w:divBdr>
            <w:top w:val="none" w:sz="0" w:space="0" w:color="auto"/>
            <w:left w:val="none" w:sz="0" w:space="0" w:color="auto"/>
            <w:bottom w:val="none" w:sz="0" w:space="0" w:color="auto"/>
            <w:right w:val="none" w:sz="0" w:space="0" w:color="auto"/>
          </w:divBdr>
        </w:div>
        <w:div w:id="2113741781">
          <w:marLeft w:val="0"/>
          <w:marRight w:val="0"/>
          <w:marTop w:val="0"/>
          <w:marBottom w:val="0"/>
          <w:divBdr>
            <w:top w:val="none" w:sz="0" w:space="0" w:color="auto"/>
            <w:left w:val="none" w:sz="0" w:space="0" w:color="auto"/>
            <w:bottom w:val="none" w:sz="0" w:space="0" w:color="auto"/>
            <w:right w:val="none" w:sz="0" w:space="0" w:color="auto"/>
          </w:divBdr>
        </w:div>
        <w:div w:id="2125541261">
          <w:marLeft w:val="0"/>
          <w:marRight w:val="0"/>
          <w:marTop w:val="0"/>
          <w:marBottom w:val="0"/>
          <w:divBdr>
            <w:top w:val="none" w:sz="0" w:space="0" w:color="auto"/>
            <w:left w:val="none" w:sz="0" w:space="0" w:color="auto"/>
            <w:bottom w:val="none" w:sz="0" w:space="0" w:color="auto"/>
            <w:right w:val="none" w:sz="0" w:space="0" w:color="auto"/>
          </w:divBdr>
        </w:div>
      </w:divsChild>
    </w:div>
    <w:div w:id="804935210">
      <w:bodyDiv w:val="1"/>
      <w:marLeft w:val="0"/>
      <w:marRight w:val="0"/>
      <w:marTop w:val="0"/>
      <w:marBottom w:val="0"/>
      <w:divBdr>
        <w:top w:val="none" w:sz="0" w:space="0" w:color="auto"/>
        <w:left w:val="none" w:sz="0" w:space="0" w:color="auto"/>
        <w:bottom w:val="none" w:sz="0" w:space="0" w:color="auto"/>
        <w:right w:val="none" w:sz="0" w:space="0" w:color="auto"/>
      </w:divBdr>
      <w:divsChild>
        <w:div w:id="328794193">
          <w:marLeft w:val="0"/>
          <w:marRight w:val="0"/>
          <w:marTop w:val="0"/>
          <w:marBottom w:val="0"/>
          <w:divBdr>
            <w:top w:val="none" w:sz="0" w:space="0" w:color="auto"/>
            <w:left w:val="none" w:sz="0" w:space="0" w:color="auto"/>
            <w:bottom w:val="none" w:sz="0" w:space="0" w:color="auto"/>
            <w:right w:val="none" w:sz="0" w:space="0" w:color="auto"/>
          </w:divBdr>
        </w:div>
        <w:div w:id="507408506">
          <w:marLeft w:val="0"/>
          <w:marRight w:val="0"/>
          <w:marTop w:val="0"/>
          <w:marBottom w:val="0"/>
          <w:divBdr>
            <w:top w:val="none" w:sz="0" w:space="0" w:color="auto"/>
            <w:left w:val="none" w:sz="0" w:space="0" w:color="auto"/>
            <w:bottom w:val="none" w:sz="0" w:space="0" w:color="auto"/>
            <w:right w:val="none" w:sz="0" w:space="0" w:color="auto"/>
          </w:divBdr>
        </w:div>
        <w:div w:id="721364736">
          <w:marLeft w:val="0"/>
          <w:marRight w:val="0"/>
          <w:marTop w:val="0"/>
          <w:marBottom w:val="0"/>
          <w:divBdr>
            <w:top w:val="none" w:sz="0" w:space="0" w:color="auto"/>
            <w:left w:val="none" w:sz="0" w:space="0" w:color="auto"/>
            <w:bottom w:val="none" w:sz="0" w:space="0" w:color="auto"/>
            <w:right w:val="none" w:sz="0" w:space="0" w:color="auto"/>
          </w:divBdr>
        </w:div>
        <w:div w:id="1231422888">
          <w:marLeft w:val="0"/>
          <w:marRight w:val="0"/>
          <w:marTop w:val="0"/>
          <w:marBottom w:val="0"/>
          <w:divBdr>
            <w:top w:val="none" w:sz="0" w:space="0" w:color="auto"/>
            <w:left w:val="none" w:sz="0" w:space="0" w:color="auto"/>
            <w:bottom w:val="none" w:sz="0" w:space="0" w:color="auto"/>
            <w:right w:val="none" w:sz="0" w:space="0" w:color="auto"/>
          </w:divBdr>
        </w:div>
        <w:div w:id="1421485627">
          <w:marLeft w:val="0"/>
          <w:marRight w:val="0"/>
          <w:marTop w:val="0"/>
          <w:marBottom w:val="0"/>
          <w:divBdr>
            <w:top w:val="none" w:sz="0" w:space="0" w:color="auto"/>
            <w:left w:val="none" w:sz="0" w:space="0" w:color="auto"/>
            <w:bottom w:val="none" w:sz="0" w:space="0" w:color="auto"/>
            <w:right w:val="none" w:sz="0" w:space="0" w:color="auto"/>
          </w:divBdr>
        </w:div>
        <w:div w:id="1927029375">
          <w:marLeft w:val="0"/>
          <w:marRight w:val="0"/>
          <w:marTop w:val="0"/>
          <w:marBottom w:val="0"/>
          <w:divBdr>
            <w:top w:val="none" w:sz="0" w:space="0" w:color="auto"/>
            <w:left w:val="none" w:sz="0" w:space="0" w:color="auto"/>
            <w:bottom w:val="none" w:sz="0" w:space="0" w:color="auto"/>
            <w:right w:val="none" w:sz="0" w:space="0" w:color="auto"/>
          </w:divBdr>
        </w:div>
        <w:div w:id="2059471738">
          <w:marLeft w:val="0"/>
          <w:marRight w:val="0"/>
          <w:marTop w:val="0"/>
          <w:marBottom w:val="0"/>
          <w:divBdr>
            <w:top w:val="none" w:sz="0" w:space="0" w:color="auto"/>
            <w:left w:val="none" w:sz="0" w:space="0" w:color="auto"/>
            <w:bottom w:val="none" w:sz="0" w:space="0" w:color="auto"/>
            <w:right w:val="none" w:sz="0" w:space="0" w:color="auto"/>
          </w:divBdr>
        </w:div>
      </w:divsChild>
    </w:div>
    <w:div w:id="807212602">
      <w:bodyDiv w:val="1"/>
      <w:marLeft w:val="0"/>
      <w:marRight w:val="0"/>
      <w:marTop w:val="0"/>
      <w:marBottom w:val="0"/>
      <w:divBdr>
        <w:top w:val="none" w:sz="0" w:space="0" w:color="auto"/>
        <w:left w:val="none" w:sz="0" w:space="0" w:color="auto"/>
        <w:bottom w:val="none" w:sz="0" w:space="0" w:color="auto"/>
        <w:right w:val="none" w:sz="0" w:space="0" w:color="auto"/>
      </w:divBdr>
    </w:div>
    <w:div w:id="816534372">
      <w:bodyDiv w:val="1"/>
      <w:marLeft w:val="0"/>
      <w:marRight w:val="0"/>
      <w:marTop w:val="0"/>
      <w:marBottom w:val="0"/>
      <w:divBdr>
        <w:top w:val="none" w:sz="0" w:space="0" w:color="auto"/>
        <w:left w:val="none" w:sz="0" w:space="0" w:color="auto"/>
        <w:bottom w:val="none" w:sz="0" w:space="0" w:color="auto"/>
        <w:right w:val="none" w:sz="0" w:space="0" w:color="auto"/>
      </w:divBdr>
    </w:div>
    <w:div w:id="835656883">
      <w:bodyDiv w:val="1"/>
      <w:marLeft w:val="0"/>
      <w:marRight w:val="0"/>
      <w:marTop w:val="0"/>
      <w:marBottom w:val="0"/>
      <w:divBdr>
        <w:top w:val="none" w:sz="0" w:space="0" w:color="auto"/>
        <w:left w:val="none" w:sz="0" w:space="0" w:color="auto"/>
        <w:bottom w:val="none" w:sz="0" w:space="0" w:color="auto"/>
        <w:right w:val="none" w:sz="0" w:space="0" w:color="auto"/>
      </w:divBdr>
      <w:divsChild>
        <w:div w:id="23678751">
          <w:marLeft w:val="0"/>
          <w:marRight w:val="0"/>
          <w:marTop w:val="0"/>
          <w:marBottom w:val="0"/>
          <w:divBdr>
            <w:top w:val="none" w:sz="0" w:space="0" w:color="auto"/>
            <w:left w:val="none" w:sz="0" w:space="0" w:color="auto"/>
            <w:bottom w:val="none" w:sz="0" w:space="0" w:color="auto"/>
            <w:right w:val="none" w:sz="0" w:space="0" w:color="auto"/>
          </w:divBdr>
        </w:div>
        <w:div w:id="47727322">
          <w:marLeft w:val="0"/>
          <w:marRight w:val="0"/>
          <w:marTop w:val="0"/>
          <w:marBottom w:val="0"/>
          <w:divBdr>
            <w:top w:val="none" w:sz="0" w:space="0" w:color="auto"/>
            <w:left w:val="none" w:sz="0" w:space="0" w:color="auto"/>
            <w:bottom w:val="none" w:sz="0" w:space="0" w:color="auto"/>
            <w:right w:val="none" w:sz="0" w:space="0" w:color="auto"/>
          </w:divBdr>
        </w:div>
        <w:div w:id="57368550">
          <w:marLeft w:val="0"/>
          <w:marRight w:val="0"/>
          <w:marTop w:val="0"/>
          <w:marBottom w:val="0"/>
          <w:divBdr>
            <w:top w:val="none" w:sz="0" w:space="0" w:color="auto"/>
            <w:left w:val="none" w:sz="0" w:space="0" w:color="auto"/>
            <w:bottom w:val="none" w:sz="0" w:space="0" w:color="auto"/>
            <w:right w:val="none" w:sz="0" w:space="0" w:color="auto"/>
          </w:divBdr>
        </w:div>
        <w:div w:id="177160033">
          <w:marLeft w:val="0"/>
          <w:marRight w:val="0"/>
          <w:marTop w:val="0"/>
          <w:marBottom w:val="0"/>
          <w:divBdr>
            <w:top w:val="none" w:sz="0" w:space="0" w:color="auto"/>
            <w:left w:val="none" w:sz="0" w:space="0" w:color="auto"/>
            <w:bottom w:val="none" w:sz="0" w:space="0" w:color="auto"/>
            <w:right w:val="none" w:sz="0" w:space="0" w:color="auto"/>
          </w:divBdr>
        </w:div>
        <w:div w:id="189222157">
          <w:marLeft w:val="0"/>
          <w:marRight w:val="0"/>
          <w:marTop w:val="0"/>
          <w:marBottom w:val="0"/>
          <w:divBdr>
            <w:top w:val="none" w:sz="0" w:space="0" w:color="auto"/>
            <w:left w:val="none" w:sz="0" w:space="0" w:color="auto"/>
            <w:bottom w:val="none" w:sz="0" w:space="0" w:color="auto"/>
            <w:right w:val="none" w:sz="0" w:space="0" w:color="auto"/>
          </w:divBdr>
        </w:div>
        <w:div w:id="262345236">
          <w:marLeft w:val="0"/>
          <w:marRight w:val="0"/>
          <w:marTop w:val="0"/>
          <w:marBottom w:val="0"/>
          <w:divBdr>
            <w:top w:val="none" w:sz="0" w:space="0" w:color="auto"/>
            <w:left w:val="none" w:sz="0" w:space="0" w:color="auto"/>
            <w:bottom w:val="none" w:sz="0" w:space="0" w:color="auto"/>
            <w:right w:val="none" w:sz="0" w:space="0" w:color="auto"/>
          </w:divBdr>
        </w:div>
        <w:div w:id="390464493">
          <w:marLeft w:val="0"/>
          <w:marRight w:val="0"/>
          <w:marTop w:val="0"/>
          <w:marBottom w:val="0"/>
          <w:divBdr>
            <w:top w:val="none" w:sz="0" w:space="0" w:color="auto"/>
            <w:left w:val="none" w:sz="0" w:space="0" w:color="auto"/>
            <w:bottom w:val="none" w:sz="0" w:space="0" w:color="auto"/>
            <w:right w:val="none" w:sz="0" w:space="0" w:color="auto"/>
          </w:divBdr>
        </w:div>
        <w:div w:id="423765451">
          <w:marLeft w:val="0"/>
          <w:marRight w:val="0"/>
          <w:marTop w:val="0"/>
          <w:marBottom w:val="0"/>
          <w:divBdr>
            <w:top w:val="none" w:sz="0" w:space="0" w:color="auto"/>
            <w:left w:val="none" w:sz="0" w:space="0" w:color="auto"/>
            <w:bottom w:val="none" w:sz="0" w:space="0" w:color="auto"/>
            <w:right w:val="none" w:sz="0" w:space="0" w:color="auto"/>
          </w:divBdr>
        </w:div>
        <w:div w:id="461266658">
          <w:marLeft w:val="0"/>
          <w:marRight w:val="0"/>
          <w:marTop w:val="0"/>
          <w:marBottom w:val="0"/>
          <w:divBdr>
            <w:top w:val="none" w:sz="0" w:space="0" w:color="auto"/>
            <w:left w:val="none" w:sz="0" w:space="0" w:color="auto"/>
            <w:bottom w:val="none" w:sz="0" w:space="0" w:color="auto"/>
            <w:right w:val="none" w:sz="0" w:space="0" w:color="auto"/>
          </w:divBdr>
        </w:div>
        <w:div w:id="504637790">
          <w:marLeft w:val="0"/>
          <w:marRight w:val="0"/>
          <w:marTop w:val="0"/>
          <w:marBottom w:val="0"/>
          <w:divBdr>
            <w:top w:val="none" w:sz="0" w:space="0" w:color="auto"/>
            <w:left w:val="none" w:sz="0" w:space="0" w:color="auto"/>
            <w:bottom w:val="none" w:sz="0" w:space="0" w:color="auto"/>
            <w:right w:val="none" w:sz="0" w:space="0" w:color="auto"/>
          </w:divBdr>
        </w:div>
        <w:div w:id="536085139">
          <w:marLeft w:val="0"/>
          <w:marRight w:val="0"/>
          <w:marTop w:val="0"/>
          <w:marBottom w:val="0"/>
          <w:divBdr>
            <w:top w:val="none" w:sz="0" w:space="0" w:color="auto"/>
            <w:left w:val="none" w:sz="0" w:space="0" w:color="auto"/>
            <w:bottom w:val="none" w:sz="0" w:space="0" w:color="auto"/>
            <w:right w:val="none" w:sz="0" w:space="0" w:color="auto"/>
          </w:divBdr>
        </w:div>
        <w:div w:id="578250030">
          <w:marLeft w:val="0"/>
          <w:marRight w:val="0"/>
          <w:marTop w:val="0"/>
          <w:marBottom w:val="0"/>
          <w:divBdr>
            <w:top w:val="none" w:sz="0" w:space="0" w:color="auto"/>
            <w:left w:val="none" w:sz="0" w:space="0" w:color="auto"/>
            <w:bottom w:val="none" w:sz="0" w:space="0" w:color="auto"/>
            <w:right w:val="none" w:sz="0" w:space="0" w:color="auto"/>
          </w:divBdr>
        </w:div>
        <w:div w:id="649677116">
          <w:marLeft w:val="0"/>
          <w:marRight w:val="0"/>
          <w:marTop w:val="0"/>
          <w:marBottom w:val="0"/>
          <w:divBdr>
            <w:top w:val="none" w:sz="0" w:space="0" w:color="auto"/>
            <w:left w:val="none" w:sz="0" w:space="0" w:color="auto"/>
            <w:bottom w:val="none" w:sz="0" w:space="0" w:color="auto"/>
            <w:right w:val="none" w:sz="0" w:space="0" w:color="auto"/>
          </w:divBdr>
        </w:div>
        <w:div w:id="667094452">
          <w:marLeft w:val="0"/>
          <w:marRight w:val="0"/>
          <w:marTop w:val="0"/>
          <w:marBottom w:val="0"/>
          <w:divBdr>
            <w:top w:val="none" w:sz="0" w:space="0" w:color="auto"/>
            <w:left w:val="none" w:sz="0" w:space="0" w:color="auto"/>
            <w:bottom w:val="none" w:sz="0" w:space="0" w:color="auto"/>
            <w:right w:val="none" w:sz="0" w:space="0" w:color="auto"/>
          </w:divBdr>
        </w:div>
        <w:div w:id="695816135">
          <w:marLeft w:val="0"/>
          <w:marRight w:val="0"/>
          <w:marTop w:val="0"/>
          <w:marBottom w:val="0"/>
          <w:divBdr>
            <w:top w:val="none" w:sz="0" w:space="0" w:color="auto"/>
            <w:left w:val="none" w:sz="0" w:space="0" w:color="auto"/>
            <w:bottom w:val="none" w:sz="0" w:space="0" w:color="auto"/>
            <w:right w:val="none" w:sz="0" w:space="0" w:color="auto"/>
          </w:divBdr>
        </w:div>
        <w:div w:id="815613663">
          <w:marLeft w:val="0"/>
          <w:marRight w:val="0"/>
          <w:marTop w:val="0"/>
          <w:marBottom w:val="0"/>
          <w:divBdr>
            <w:top w:val="none" w:sz="0" w:space="0" w:color="auto"/>
            <w:left w:val="none" w:sz="0" w:space="0" w:color="auto"/>
            <w:bottom w:val="none" w:sz="0" w:space="0" w:color="auto"/>
            <w:right w:val="none" w:sz="0" w:space="0" w:color="auto"/>
          </w:divBdr>
        </w:div>
        <w:div w:id="1023746661">
          <w:marLeft w:val="0"/>
          <w:marRight w:val="0"/>
          <w:marTop w:val="0"/>
          <w:marBottom w:val="0"/>
          <w:divBdr>
            <w:top w:val="none" w:sz="0" w:space="0" w:color="auto"/>
            <w:left w:val="none" w:sz="0" w:space="0" w:color="auto"/>
            <w:bottom w:val="none" w:sz="0" w:space="0" w:color="auto"/>
            <w:right w:val="none" w:sz="0" w:space="0" w:color="auto"/>
          </w:divBdr>
        </w:div>
        <w:div w:id="1156994904">
          <w:marLeft w:val="0"/>
          <w:marRight w:val="0"/>
          <w:marTop w:val="0"/>
          <w:marBottom w:val="0"/>
          <w:divBdr>
            <w:top w:val="none" w:sz="0" w:space="0" w:color="auto"/>
            <w:left w:val="none" w:sz="0" w:space="0" w:color="auto"/>
            <w:bottom w:val="none" w:sz="0" w:space="0" w:color="auto"/>
            <w:right w:val="none" w:sz="0" w:space="0" w:color="auto"/>
          </w:divBdr>
        </w:div>
        <w:div w:id="1262907116">
          <w:marLeft w:val="0"/>
          <w:marRight w:val="0"/>
          <w:marTop w:val="0"/>
          <w:marBottom w:val="0"/>
          <w:divBdr>
            <w:top w:val="none" w:sz="0" w:space="0" w:color="auto"/>
            <w:left w:val="none" w:sz="0" w:space="0" w:color="auto"/>
            <w:bottom w:val="none" w:sz="0" w:space="0" w:color="auto"/>
            <w:right w:val="none" w:sz="0" w:space="0" w:color="auto"/>
          </w:divBdr>
        </w:div>
        <w:div w:id="1433890180">
          <w:marLeft w:val="0"/>
          <w:marRight w:val="0"/>
          <w:marTop w:val="0"/>
          <w:marBottom w:val="0"/>
          <w:divBdr>
            <w:top w:val="none" w:sz="0" w:space="0" w:color="auto"/>
            <w:left w:val="none" w:sz="0" w:space="0" w:color="auto"/>
            <w:bottom w:val="none" w:sz="0" w:space="0" w:color="auto"/>
            <w:right w:val="none" w:sz="0" w:space="0" w:color="auto"/>
          </w:divBdr>
        </w:div>
        <w:div w:id="1677802051">
          <w:marLeft w:val="0"/>
          <w:marRight w:val="0"/>
          <w:marTop w:val="0"/>
          <w:marBottom w:val="0"/>
          <w:divBdr>
            <w:top w:val="none" w:sz="0" w:space="0" w:color="auto"/>
            <w:left w:val="none" w:sz="0" w:space="0" w:color="auto"/>
            <w:bottom w:val="none" w:sz="0" w:space="0" w:color="auto"/>
            <w:right w:val="none" w:sz="0" w:space="0" w:color="auto"/>
          </w:divBdr>
        </w:div>
        <w:div w:id="1757625349">
          <w:marLeft w:val="0"/>
          <w:marRight w:val="0"/>
          <w:marTop w:val="0"/>
          <w:marBottom w:val="0"/>
          <w:divBdr>
            <w:top w:val="none" w:sz="0" w:space="0" w:color="auto"/>
            <w:left w:val="none" w:sz="0" w:space="0" w:color="auto"/>
            <w:bottom w:val="none" w:sz="0" w:space="0" w:color="auto"/>
            <w:right w:val="none" w:sz="0" w:space="0" w:color="auto"/>
          </w:divBdr>
        </w:div>
        <w:div w:id="1949701492">
          <w:marLeft w:val="0"/>
          <w:marRight w:val="0"/>
          <w:marTop w:val="0"/>
          <w:marBottom w:val="0"/>
          <w:divBdr>
            <w:top w:val="none" w:sz="0" w:space="0" w:color="auto"/>
            <w:left w:val="none" w:sz="0" w:space="0" w:color="auto"/>
            <w:bottom w:val="none" w:sz="0" w:space="0" w:color="auto"/>
            <w:right w:val="none" w:sz="0" w:space="0" w:color="auto"/>
          </w:divBdr>
        </w:div>
      </w:divsChild>
    </w:div>
    <w:div w:id="870992561">
      <w:bodyDiv w:val="1"/>
      <w:marLeft w:val="0"/>
      <w:marRight w:val="0"/>
      <w:marTop w:val="0"/>
      <w:marBottom w:val="0"/>
      <w:divBdr>
        <w:top w:val="none" w:sz="0" w:space="0" w:color="auto"/>
        <w:left w:val="none" w:sz="0" w:space="0" w:color="auto"/>
        <w:bottom w:val="none" w:sz="0" w:space="0" w:color="auto"/>
        <w:right w:val="none" w:sz="0" w:space="0" w:color="auto"/>
      </w:divBdr>
      <w:divsChild>
        <w:div w:id="43066544">
          <w:marLeft w:val="0"/>
          <w:marRight w:val="0"/>
          <w:marTop w:val="0"/>
          <w:marBottom w:val="0"/>
          <w:divBdr>
            <w:top w:val="none" w:sz="0" w:space="0" w:color="auto"/>
            <w:left w:val="none" w:sz="0" w:space="0" w:color="auto"/>
            <w:bottom w:val="none" w:sz="0" w:space="0" w:color="auto"/>
            <w:right w:val="none" w:sz="0" w:space="0" w:color="auto"/>
          </w:divBdr>
        </w:div>
        <w:div w:id="98645886">
          <w:marLeft w:val="0"/>
          <w:marRight w:val="0"/>
          <w:marTop w:val="0"/>
          <w:marBottom w:val="0"/>
          <w:divBdr>
            <w:top w:val="none" w:sz="0" w:space="0" w:color="auto"/>
            <w:left w:val="none" w:sz="0" w:space="0" w:color="auto"/>
            <w:bottom w:val="none" w:sz="0" w:space="0" w:color="auto"/>
            <w:right w:val="none" w:sz="0" w:space="0" w:color="auto"/>
          </w:divBdr>
        </w:div>
        <w:div w:id="2006350523">
          <w:marLeft w:val="0"/>
          <w:marRight w:val="0"/>
          <w:marTop w:val="0"/>
          <w:marBottom w:val="0"/>
          <w:divBdr>
            <w:top w:val="none" w:sz="0" w:space="0" w:color="auto"/>
            <w:left w:val="none" w:sz="0" w:space="0" w:color="auto"/>
            <w:bottom w:val="none" w:sz="0" w:space="0" w:color="auto"/>
            <w:right w:val="none" w:sz="0" w:space="0" w:color="auto"/>
          </w:divBdr>
        </w:div>
        <w:div w:id="2066483712">
          <w:marLeft w:val="0"/>
          <w:marRight w:val="0"/>
          <w:marTop w:val="0"/>
          <w:marBottom w:val="0"/>
          <w:divBdr>
            <w:top w:val="none" w:sz="0" w:space="0" w:color="auto"/>
            <w:left w:val="none" w:sz="0" w:space="0" w:color="auto"/>
            <w:bottom w:val="none" w:sz="0" w:space="0" w:color="auto"/>
            <w:right w:val="none" w:sz="0" w:space="0" w:color="auto"/>
          </w:divBdr>
        </w:div>
      </w:divsChild>
    </w:div>
    <w:div w:id="977683902">
      <w:bodyDiv w:val="1"/>
      <w:marLeft w:val="0"/>
      <w:marRight w:val="0"/>
      <w:marTop w:val="0"/>
      <w:marBottom w:val="0"/>
      <w:divBdr>
        <w:top w:val="none" w:sz="0" w:space="0" w:color="auto"/>
        <w:left w:val="none" w:sz="0" w:space="0" w:color="auto"/>
        <w:bottom w:val="none" w:sz="0" w:space="0" w:color="auto"/>
        <w:right w:val="none" w:sz="0" w:space="0" w:color="auto"/>
      </w:divBdr>
      <w:divsChild>
        <w:div w:id="2023241545">
          <w:marLeft w:val="0"/>
          <w:marRight w:val="0"/>
          <w:marTop w:val="0"/>
          <w:marBottom w:val="0"/>
          <w:divBdr>
            <w:top w:val="none" w:sz="0" w:space="0" w:color="auto"/>
            <w:left w:val="none" w:sz="0" w:space="0" w:color="auto"/>
            <w:bottom w:val="none" w:sz="0" w:space="0" w:color="auto"/>
            <w:right w:val="none" w:sz="0" w:space="0" w:color="auto"/>
          </w:divBdr>
        </w:div>
        <w:div w:id="2039429876">
          <w:marLeft w:val="0"/>
          <w:marRight w:val="0"/>
          <w:marTop w:val="0"/>
          <w:marBottom w:val="0"/>
          <w:divBdr>
            <w:top w:val="none" w:sz="0" w:space="0" w:color="auto"/>
            <w:left w:val="none" w:sz="0" w:space="0" w:color="auto"/>
            <w:bottom w:val="none" w:sz="0" w:space="0" w:color="auto"/>
            <w:right w:val="none" w:sz="0" w:space="0" w:color="auto"/>
          </w:divBdr>
        </w:div>
      </w:divsChild>
    </w:div>
    <w:div w:id="983966707">
      <w:bodyDiv w:val="1"/>
      <w:marLeft w:val="0"/>
      <w:marRight w:val="0"/>
      <w:marTop w:val="0"/>
      <w:marBottom w:val="0"/>
      <w:divBdr>
        <w:top w:val="none" w:sz="0" w:space="0" w:color="auto"/>
        <w:left w:val="none" w:sz="0" w:space="0" w:color="auto"/>
        <w:bottom w:val="none" w:sz="0" w:space="0" w:color="auto"/>
        <w:right w:val="none" w:sz="0" w:space="0" w:color="auto"/>
      </w:divBdr>
      <w:divsChild>
        <w:div w:id="43145298">
          <w:marLeft w:val="0"/>
          <w:marRight w:val="0"/>
          <w:marTop w:val="0"/>
          <w:marBottom w:val="0"/>
          <w:divBdr>
            <w:top w:val="none" w:sz="0" w:space="0" w:color="auto"/>
            <w:left w:val="none" w:sz="0" w:space="0" w:color="auto"/>
            <w:bottom w:val="none" w:sz="0" w:space="0" w:color="auto"/>
            <w:right w:val="none" w:sz="0" w:space="0" w:color="auto"/>
          </w:divBdr>
        </w:div>
        <w:div w:id="340402467">
          <w:marLeft w:val="0"/>
          <w:marRight w:val="0"/>
          <w:marTop w:val="0"/>
          <w:marBottom w:val="0"/>
          <w:divBdr>
            <w:top w:val="none" w:sz="0" w:space="0" w:color="auto"/>
            <w:left w:val="none" w:sz="0" w:space="0" w:color="auto"/>
            <w:bottom w:val="none" w:sz="0" w:space="0" w:color="auto"/>
            <w:right w:val="none" w:sz="0" w:space="0" w:color="auto"/>
          </w:divBdr>
        </w:div>
        <w:div w:id="388110491">
          <w:marLeft w:val="0"/>
          <w:marRight w:val="0"/>
          <w:marTop w:val="0"/>
          <w:marBottom w:val="0"/>
          <w:divBdr>
            <w:top w:val="none" w:sz="0" w:space="0" w:color="auto"/>
            <w:left w:val="none" w:sz="0" w:space="0" w:color="auto"/>
            <w:bottom w:val="none" w:sz="0" w:space="0" w:color="auto"/>
            <w:right w:val="none" w:sz="0" w:space="0" w:color="auto"/>
          </w:divBdr>
        </w:div>
        <w:div w:id="712115272">
          <w:marLeft w:val="0"/>
          <w:marRight w:val="0"/>
          <w:marTop w:val="0"/>
          <w:marBottom w:val="0"/>
          <w:divBdr>
            <w:top w:val="none" w:sz="0" w:space="0" w:color="auto"/>
            <w:left w:val="none" w:sz="0" w:space="0" w:color="auto"/>
            <w:bottom w:val="none" w:sz="0" w:space="0" w:color="auto"/>
            <w:right w:val="none" w:sz="0" w:space="0" w:color="auto"/>
          </w:divBdr>
        </w:div>
        <w:div w:id="1307130961">
          <w:marLeft w:val="0"/>
          <w:marRight w:val="0"/>
          <w:marTop w:val="0"/>
          <w:marBottom w:val="0"/>
          <w:divBdr>
            <w:top w:val="none" w:sz="0" w:space="0" w:color="auto"/>
            <w:left w:val="none" w:sz="0" w:space="0" w:color="auto"/>
            <w:bottom w:val="none" w:sz="0" w:space="0" w:color="auto"/>
            <w:right w:val="none" w:sz="0" w:space="0" w:color="auto"/>
          </w:divBdr>
        </w:div>
        <w:div w:id="1457868697">
          <w:marLeft w:val="0"/>
          <w:marRight w:val="0"/>
          <w:marTop w:val="0"/>
          <w:marBottom w:val="0"/>
          <w:divBdr>
            <w:top w:val="none" w:sz="0" w:space="0" w:color="auto"/>
            <w:left w:val="none" w:sz="0" w:space="0" w:color="auto"/>
            <w:bottom w:val="none" w:sz="0" w:space="0" w:color="auto"/>
            <w:right w:val="none" w:sz="0" w:space="0" w:color="auto"/>
          </w:divBdr>
        </w:div>
        <w:div w:id="1951617557">
          <w:marLeft w:val="0"/>
          <w:marRight w:val="0"/>
          <w:marTop w:val="0"/>
          <w:marBottom w:val="0"/>
          <w:divBdr>
            <w:top w:val="none" w:sz="0" w:space="0" w:color="auto"/>
            <w:left w:val="none" w:sz="0" w:space="0" w:color="auto"/>
            <w:bottom w:val="none" w:sz="0" w:space="0" w:color="auto"/>
            <w:right w:val="none" w:sz="0" w:space="0" w:color="auto"/>
          </w:divBdr>
        </w:div>
      </w:divsChild>
    </w:div>
    <w:div w:id="1033388151">
      <w:bodyDiv w:val="1"/>
      <w:marLeft w:val="0"/>
      <w:marRight w:val="0"/>
      <w:marTop w:val="0"/>
      <w:marBottom w:val="0"/>
      <w:divBdr>
        <w:top w:val="none" w:sz="0" w:space="0" w:color="auto"/>
        <w:left w:val="none" w:sz="0" w:space="0" w:color="auto"/>
        <w:bottom w:val="none" w:sz="0" w:space="0" w:color="auto"/>
        <w:right w:val="none" w:sz="0" w:space="0" w:color="auto"/>
      </w:divBdr>
      <w:divsChild>
        <w:div w:id="577205535">
          <w:marLeft w:val="0"/>
          <w:marRight w:val="0"/>
          <w:marTop w:val="0"/>
          <w:marBottom w:val="0"/>
          <w:divBdr>
            <w:top w:val="none" w:sz="0" w:space="0" w:color="auto"/>
            <w:left w:val="none" w:sz="0" w:space="0" w:color="auto"/>
            <w:bottom w:val="none" w:sz="0" w:space="0" w:color="auto"/>
            <w:right w:val="none" w:sz="0" w:space="0" w:color="auto"/>
          </w:divBdr>
        </w:div>
        <w:div w:id="1274938810">
          <w:marLeft w:val="0"/>
          <w:marRight w:val="0"/>
          <w:marTop w:val="0"/>
          <w:marBottom w:val="0"/>
          <w:divBdr>
            <w:top w:val="none" w:sz="0" w:space="0" w:color="auto"/>
            <w:left w:val="none" w:sz="0" w:space="0" w:color="auto"/>
            <w:bottom w:val="none" w:sz="0" w:space="0" w:color="auto"/>
            <w:right w:val="none" w:sz="0" w:space="0" w:color="auto"/>
          </w:divBdr>
        </w:div>
        <w:div w:id="1931965125">
          <w:marLeft w:val="0"/>
          <w:marRight w:val="0"/>
          <w:marTop w:val="0"/>
          <w:marBottom w:val="0"/>
          <w:divBdr>
            <w:top w:val="none" w:sz="0" w:space="0" w:color="auto"/>
            <w:left w:val="none" w:sz="0" w:space="0" w:color="auto"/>
            <w:bottom w:val="none" w:sz="0" w:space="0" w:color="auto"/>
            <w:right w:val="none" w:sz="0" w:space="0" w:color="auto"/>
          </w:divBdr>
        </w:div>
      </w:divsChild>
    </w:div>
    <w:div w:id="1045831894">
      <w:bodyDiv w:val="1"/>
      <w:marLeft w:val="0"/>
      <w:marRight w:val="0"/>
      <w:marTop w:val="0"/>
      <w:marBottom w:val="0"/>
      <w:divBdr>
        <w:top w:val="none" w:sz="0" w:space="0" w:color="auto"/>
        <w:left w:val="none" w:sz="0" w:space="0" w:color="auto"/>
        <w:bottom w:val="none" w:sz="0" w:space="0" w:color="auto"/>
        <w:right w:val="none" w:sz="0" w:space="0" w:color="auto"/>
      </w:divBdr>
      <w:divsChild>
        <w:div w:id="17590008">
          <w:marLeft w:val="0"/>
          <w:marRight w:val="0"/>
          <w:marTop w:val="0"/>
          <w:marBottom w:val="0"/>
          <w:divBdr>
            <w:top w:val="none" w:sz="0" w:space="0" w:color="auto"/>
            <w:left w:val="none" w:sz="0" w:space="0" w:color="auto"/>
            <w:bottom w:val="none" w:sz="0" w:space="0" w:color="auto"/>
            <w:right w:val="none" w:sz="0" w:space="0" w:color="auto"/>
          </w:divBdr>
        </w:div>
        <w:div w:id="148131273">
          <w:marLeft w:val="0"/>
          <w:marRight w:val="0"/>
          <w:marTop w:val="0"/>
          <w:marBottom w:val="0"/>
          <w:divBdr>
            <w:top w:val="none" w:sz="0" w:space="0" w:color="auto"/>
            <w:left w:val="none" w:sz="0" w:space="0" w:color="auto"/>
            <w:bottom w:val="none" w:sz="0" w:space="0" w:color="auto"/>
            <w:right w:val="none" w:sz="0" w:space="0" w:color="auto"/>
          </w:divBdr>
        </w:div>
        <w:div w:id="262765892">
          <w:marLeft w:val="0"/>
          <w:marRight w:val="0"/>
          <w:marTop w:val="0"/>
          <w:marBottom w:val="0"/>
          <w:divBdr>
            <w:top w:val="none" w:sz="0" w:space="0" w:color="auto"/>
            <w:left w:val="none" w:sz="0" w:space="0" w:color="auto"/>
            <w:bottom w:val="none" w:sz="0" w:space="0" w:color="auto"/>
            <w:right w:val="none" w:sz="0" w:space="0" w:color="auto"/>
          </w:divBdr>
        </w:div>
        <w:div w:id="884411002">
          <w:marLeft w:val="0"/>
          <w:marRight w:val="0"/>
          <w:marTop w:val="0"/>
          <w:marBottom w:val="0"/>
          <w:divBdr>
            <w:top w:val="none" w:sz="0" w:space="0" w:color="auto"/>
            <w:left w:val="none" w:sz="0" w:space="0" w:color="auto"/>
            <w:bottom w:val="none" w:sz="0" w:space="0" w:color="auto"/>
            <w:right w:val="none" w:sz="0" w:space="0" w:color="auto"/>
          </w:divBdr>
        </w:div>
        <w:div w:id="999383597">
          <w:marLeft w:val="0"/>
          <w:marRight w:val="0"/>
          <w:marTop w:val="0"/>
          <w:marBottom w:val="0"/>
          <w:divBdr>
            <w:top w:val="none" w:sz="0" w:space="0" w:color="auto"/>
            <w:left w:val="none" w:sz="0" w:space="0" w:color="auto"/>
            <w:bottom w:val="none" w:sz="0" w:space="0" w:color="auto"/>
            <w:right w:val="none" w:sz="0" w:space="0" w:color="auto"/>
          </w:divBdr>
        </w:div>
        <w:div w:id="1492523634">
          <w:marLeft w:val="0"/>
          <w:marRight w:val="0"/>
          <w:marTop w:val="0"/>
          <w:marBottom w:val="0"/>
          <w:divBdr>
            <w:top w:val="none" w:sz="0" w:space="0" w:color="auto"/>
            <w:left w:val="none" w:sz="0" w:space="0" w:color="auto"/>
            <w:bottom w:val="none" w:sz="0" w:space="0" w:color="auto"/>
            <w:right w:val="none" w:sz="0" w:space="0" w:color="auto"/>
          </w:divBdr>
        </w:div>
        <w:div w:id="1792938092">
          <w:marLeft w:val="0"/>
          <w:marRight w:val="0"/>
          <w:marTop w:val="0"/>
          <w:marBottom w:val="0"/>
          <w:divBdr>
            <w:top w:val="none" w:sz="0" w:space="0" w:color="auto"/>
            <w:left w:val="none" w:sz="0" w:space="0" w:color="auto"/>
            <w:bottom w:val="none" w:sz="0" w:space="0" w:color="auto"/>
            <w:right w:val="none" w:sz="0" w:space="0" w:color="auto"/>
          </w:divBdr>
        </w:div>
        <w:div w:id="2079745201">
          <w:marLeft w:val="0"/>
          <w:marRight w:val="0"/>
          <w:marTop w:val="0"/>
          <w:marBottom w:val="0"/>
          <w:divBdr>
            <w:top w:val="none" w:sz="0" w:space="0" w:color="auto"/>
            <w:left w:val="none" w:sz="0" w:space="0" w:color="auto"/>
            <w:bottom w:val="none" w:sz="0" w:space="0" w:color="auto"/>
            <w:right w:val="none" w:sz="0" w:space="0" w:color="auto"/>
          </w:divBdr>
        </w:div>
        <w:div w:id="2125923647">
          <w:marLeft w:val="0"/>
          <w:marRight w:val="0"/>
          <w:marTop w:val="0"/>
          <w:marBottom w:val="0"/>
          <w:divBdr>
            <w:top w:val="none" w:sz="0" w:space="0" w:color="auto"/>
            <w:left w:val="none" w:sz="0" w:space="0" w:color="auto"/>
            <w:bottom w:val="none" w:sz="0" w:space="0" w:color="auto"/>
            <w:right w:val="none" w:sz="0" w:space="0" w:color="auto"/>
          </w:divBdr>
        </w:div>
      </w:divsChild>
    </w:div>
    <w:div w:id="1053037498">
      <w:bodyDiv w:val="1"/>
      <w:marLeft w:val="0"/>
      <w:marRight w:val="0"/>
      <w:marTop w:val="0"/>
      <w:marBottom w:val="0"/>
      <w:divBdr>
        <w:top w:val="none" w:sz="0" w:space="0" w:color="auto"/>
        <w:left w:val="none" w:sz="0" w:space="0" w:color="auto"/>
        <w:bottom w:val="none" w:sz="0" w:space="0" w:color="auto"/>
        <w:right w:val="none" w:sz="0" w:space="0" w:color="auto"/>
      </w:divBdr>
      <w:divsChild>
        <w:div w:id="198586785">
          <w:marLeft w:val="0"/>
          <w:marRight w:val="0"/>
          <w:marTop w:val="0"/>
          <w:marBottom w:val="0"/>
          <w:divBdr>
            <w:top w:val="none" w:sz="0" w:space="0" w:color="auto"/>
            <w:left w:val="none" w:sz="0" w:space="0" w:color="auto"/>
            <w:bottom w:val="none" w:sz="0" w:space="0" w:color="auto"/>
            <w:right w:val="none" w:sz="0" w:space="0" w:color="auto"/>
          </w:divBdr>
        </w:div>
        <w:div w:id="482114992">
          <w:marLeft w:val="0"/>
          <w:marRight w:val="0"/>
          <w:marTop w:val="0"/>
          <w:marBottom w:val="0"/>
          <w:divBdr>
            <w:top w:val="none" w:sz="0" w:space="0" w:color="auto"/>
            <w:left w:val="none" w:sz="0" w:space="0" w:color="auto"/>
            <w:bottom w:val="none" w:sz="0" w:space="0" w:color="auto"/>
            <w:right w:val="none" w:sz="0" w:space="0" w:color="auto"/>
          </w:divBdr>
        </w:div>
        <w:div w:id="604994323">
          <w:marLeft w:val="0"/>
          <w:marRight w:val="0"/>
          <w:marTop w:val="0"/>
          <w:marBottom w:val="0"/>
          <w:divBdr>
            <w:top w:val="none" w:sz="0" w:space="0" w:color="auto"/>
            <w:left w:val="none" w:sz="0" w:space="0" w:color="auto"/>
            <w:bottom w:val="none" w:sz="0" w:space="0" w:color="auto"/>
            <w:right w:val="none" w:sz="0" w:space="0" w:color="auto"/>
          </w:divBdr>
        </w:div>
        <w:div w:id="1115445871">
          <w:marLeft w:val="0"/>
          <w:marRight w:val="0"/>
          <w:marTop w:val="0"/>
          <w:marBottom w:val="0"/>
          <w:divBdr>
            <w:top w:val="none" w:sz="0" w:space="0" w:color="auto"/>
            <w:left w:val="none" w:sz="0" w:space="0" w:color="auto"/>
            <w:bottom w:val="none" w:sz="0" w:space="0" w:color="auto"/>
            <w:right w:val="none" w:sz="0" w:space="0" w:color="auto"/>
          </w:divBdr>
        </w:div>
        <w:div w:id="1756635675">
          <w:marLeft w:val="0"/>
          <w:marRight w:val="0"/>
          <w:marTop w:val="0"/>
          <w:marBottom w:val="0"/>
          <w:divBdr>
            <w:top w:val="none" w:sz="0" w:space="0" w:color="auto"/>
            <w:left w:val="none" w:sz="0" w:space="0" w:color="auto"/>
            <w:bottom w:val="none" w:sz="0" w:space="0" w:color="auto"/>
            <w:right w:val="none" w:sz="0" w:space="0" w:color="auto"/>
          </w:divBdr>
        </w:div>
        <w:div w:id="1809585350">
          <w:marLeft w:val="0"/>
          <w:marRight w:val="0"/>
          <w:marTop w:val="0"/>
          <w:marBottom w:val="0"/>
          <w:divBdr>
            <w:top w:val="none" w:sz="0" w:space="0" w:color="auto"/>
            <w:left w:val="none" w:sz="0" w:space="0" w:color="auto"/>
            <w:bottom w:val="none" w:sz="0" w:space="0" w:color="auto"/>
            <w:right w:val="none" w:sz="0" w:space="0" w:color="auto"/>
          </w:divBdr>
        </w:div>
        <w:div w:id="1901596034">
          <w:marLeft w:val="0"/>
          <w:marRight w:val="0"/>
          <w:marTop w:val="0"/>
          <w:marBottom w:val="0"/>
          <w:divBdr>
            <w:top w:val="none" w:sz="0" w:space="0" w:color="auto"/>
            <w:left w:val="none" w:sz="0" w:space="0" w:color="auto"/>
            <w:bottom w:val="none" w:sz="0" w:space="0" w:color="auto"/>
            <w:right w:val="none" w:sz="0" w:space="0" w:color="auto"/>
          </w:divBdr>
        </w:div>
        <w:div w:id="1915359094">
          <w:marLeft w:val="0"/>
          <w:marRight w:val="0"/>
          <w:marTop w:val="0"/>
          <w:marBottom w:val="0"/>
          <w:divBdr>
            <w:top w:val="none" w:sz="0" w:space="0" w:color="auto"/>
            <w:left w:val="none" w:sz="0" w:space="0" w:color="auto"/>
            <w:bottom w:val="none" w:sz="0" w:space="0" w:color="auto"/>
            <w:right w:val="none" w:sz="0" w:space="0" w:color="auto"/>
          </w:divBdr>
        </w:div>
        <w:div w:id="1928149794">
          <w:marLeft w:val="0"/>
          <w:marRight w:val="0"/>
          <w:marTop w:val="0"/>
          <w:marBottom w:val="0"/>
          <w:divBdr>
            <w:top w:val="none" w:sz="0" w:space="0" w:color="auto"/>
            <w:left w:val="none" w:sz="0" w:space="0" w:color="auto"/>
            <w:bottom w:val="none" w:sz="0" w:space="0" w:color="auto"/>
            <w:right w:val="none" w:sz="0" w:space="0" w:color="auto"/>
          </w:divBdr>
        </w:div>
      </w:divsChild>
    </w:div>
    <w:div w:id="1076702599">
      <w:bodyDiv w:val="1"/>
      <w:marLeft w:val="0"/>
      <w:marRight w:val="0"/>
      <w:marTop w:val="0"/>
      <w:marBottom w:val="0"/>
      <w:divBdr>
        <w:top w:val="none" w:sz="0" w:space="0" w:color="auto"/>
        <w:left w:val="none" w:sz="0" w:space="0" w:color="auto"/>
        <w:bottom w:val="none" w:sz="0" w:space="0" w:color="auto"/>
        <w:right w:val="none" w:sz="0" w:space="0" w:color="auto"/>
      </w:divBdr>
    </w:div>
    <w:div w:id="1101335599">
      <w:bodyDiv w:val="1"/>
      <w:marLeft w:val="0"/>
      <w:marRight w:val="0"/>
      <w:marTop w:val="0"/>
      <w:marBottom w:val="0"/>
      <w:divBdr>
        <w:top w:val="none" w:sz="0" w:space="0" w:color="auto"/>
        <w:left w:val="none" w:sz="0" w:space="0" w:color="auto"/>
        <w:bottom w:val="none" w:sz="0" w:space="0" w:color="auto"/>
        <w:right w:val="none" w:sz="0" w:space="0" w:color="auto"/>
      </w:divBdr>
    </w:div>
    <w:div w:id="110546737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6">
          <w:marLeft w:val="0"/>
          <w:marRight w:val="0"/>
          <w:marTop w:val="0"/>
          <w:marBottom w:val="0"/>
          <w:divBdr>
            <w:top w:val="none" w:sz="0" w:space="0" w:color="auto"/>
            <w:left w:val="none" w:sz="0" w:space="0" w:color="auto"/>
            <w:bottom w:val="none" w:sz="0" w:space="0" w:color="auto"/>
            <w:right w:val="none" w:sz="0" w:space="0" w:color="auto"/>
          </w:divBdr>
        </w:div>
        <w:div w:id="312106271">
          <w:marLeft w:val="0"/>
          <w:marRight w:val="0"/>
          <w:marTop w:val="0"/>
          <w:marBottom w:val="0"/>
          <w:divBdr>
            <w:top w:val="none" w:sz="0" w:space="0" w:color="auto"/>
            <w:left w:val="none" w:sz="0" w:space="0" w:color="auto"/>
            <w:bottom w:val="none" w:sz="0" w:space="0" w:color="auto"/>
            <w:right w:val="none" w:sz="0" w:space="0" w:color="auto"/>
          </w:divBdr>
        </w:div>
        <w:div w:id="370502431">
          <w:marLeft w:val="0"/>
          <w:marRight w:val="0"/>
          <w:marTop w:val="0"/>
          <w:marBottom w:val="0"/>
          <w:divBdr>
            <w:top w:val="none" w:sz="0" w:space="0" w:color="auto"/>
            <w:left w:val="none" w:sz="0" w:space="0" w:color="auto"/>
            <w:bottom w:val="none" w:sz="0" w:space="0" w:color="auto"/>
            <w:right w:val="none" w:sz="0" w:space="0" w:color="auto"/>
          </w:divBdr>
        </w:div>
        <w:div w:id="901598862">
          <w:marLeft w:val="0"/>
          <w:marRight w:val="0"/>
          <w:marTop w:val="0"/>
          <w:marBottom w:val="0"/>
          <w:divBdr>
            <w:top w:val="none" w:sz="0" w:space="0" w:color="auto"/>
            <w:left w:val="none" w:sz="0" w:space="0" w:color="auto"/>
            <w:bottom w:val="none" w:sz="0" w:space="0" w:color="auto"/>
            <w:right w:val="none" w:sz="0" w:space="0" w:color="auto"/>
          </w:divBdr>
        </w:div>
      </w:divsChild>
    </w:div>
    <w:div w:id="1156266742">
      <w:bodyDiv w:val="1"/>
      <w:marLeft w:val="0"/>
      <w:marRight w:val="0"/>
      <w:marTop w:val="0"/>
      <w:marBottom w:val="0"/>
      <w:divBdr>
        <w:top w:val="none" w:sz="0" w:space="0" w:color="auto"/>
        <w:left w:val="none" w:sz="0" w:space="0" w:color="auto"/>
        <w:bottom w:val="none" w:sz="0" w:space="0" w:color="auto"/>
        <w:right w:val="none" w:sz="0" w:space="0" w:color="auto"/>
      </w:divBdr>
      <w:divsChild>
        <w:div w:id="47993439">
          <w:marLeft w:val="0"/>
          <w:marRight w:val="0"/>
          <w:marTop w:val="0"/>
          <w:marBottom w:val="0"/>
          <w:divBdr>
            <w:top w:val="none" w:sz="0" w:space="0" w:color="auto"/>
            <w:left w:val="none" w:sz="0" w:space="0" w:color="auto"/>
            <w:bottom w:val="none" w:sz="0" w:space="0" w:color="auto"/>
            <w:right w:val="none" w:sz="0" w:space="0" w:color="auto"/>
          </w:divBdr>
        </w:div>
        <w:div w:id="155191870">
          <w:marLeft w:val="0"/>
          <w:marRight w:val="0"/>
          <w:marTop w:val="0"/>
          <w:marBottom w:val="0"/>
          <w:divBdr>
            <w:top w:val="none" w:sz="0" w:space="0" w:color="auto"/>
            <w:left w:val="none" w:sz="0" w:space="0" w:color="auto"/>
            <w:bottom w:val="none" w:sz="0" w:space="0" w:color="auto"/>
            <w:right w:val="none" w:sz="0" w:space="0" w:color="auto"/>
          </w:divBdr>
        </w:div>
        <w:div w:id="170876265">
          <w:marLeft w:val="0"/>
          <w:marRight w:val="0"/>
          <w:marTop w:val="0"/>
          <w:marBottom w:val="0"/>
          <w:divBdr>
            <w:top w:val="none" w:sz="0" w:space="0" w:color="auto"/>
            <w:left w:val="none" w:sz="0" w:space="0" w:color="auto"/>
            <w:bottom w:val="none" w:sz="0" w:space="0" w:color="auto"/>
            <w:right w:val="none" w:sz="0" w:space="0" w:color="auto"/>
          </w:divBdr>
        </w:div>
        <w:div w:id="374741171">
          <w:marLeft w:val="0"/>
          <w:marRight w:val="0"/>
          <w:marTop w:val="0"/>
          <w:marBottom w:val="0"/>
          <w:divBdr>
            <w:top w:val="none" w:sz="0" w:space="0" w:color="auto"/>
            <w:left w:val="none" w:sz="0" w:space="0" w:color="auto"/>
            <w:bottom w:val="none" w:sz="0" w:space="0" w:color="auto"/>
            <w:right w:val="none" w:sz="0" w:space="0" w:color="auto"/>
          </w:divBdr>
        </w:div>
        <w:div w:id="543761672">
          <w:marLeft w:val="0"/>
          <w:marRight w:val="0"/>
          <w:marTop w:val="0"/>
          <w:marBottom w:val="0"/>
          <w:divBdr>
            <w:top w:val="none" w:sz="0" w:space="0" w:color="auto"/>
            <w:left w:val="none" w:sz="0" w:space="0" w:color="auto"/>
            <w:bottom w:val="none" w:sz="0" w:space="0" w:color="auto"/>
            <w:right w:val="none" w:sz="0" w:space="0" w:color="auto"/>
          </w:divBdr>
        </w:div>
        <w:div w:id="601961851">
          <w:marLeft w:val="0"/>
          <w:marRight w:val="0"/>
          <w:marTop w:val="0"/>
          <w:marBottom w:val="0"/>
          <w:divBdr>
            <w:top w:val="none" w:sz="0" w:space="0" w:color="auto"/>
            <w:left w:val="none" w:sz="0" w:space="0" w:color="auto"/>
            <w:bottom w:val="none" w:sz="0" w:space="0" w:color="auto"/>
            <w:right w:val="none" w:sz="0" w:space="0" w:color="auto"/>
          </w:divBdr>
        </w:div>
        <w:div w:id="660307024">
          <w:marLeft w:val="0"/>
          <w:marRight w:val="0"/>
          <w:marTop w:val="0"/>
          <w:marBottom w:val="0"/>
          <w:divBdr>
            <w:top w:val="none" w:sz="0" w:space="0" w:color="auto"/>
            <w:left w:val="none" w:sz="0" w:space="0" w:color="auto"/>
            <w:bottom w:val="none" w:sz="0" w:space="0" w:color="auto"/>
            <w:right w:val="none" w:sz="0" w:space="0" w:color="auto"/>
          </w:divBdr>
        </w:div>
        <w:div w:id="670572559">
          <w:marLeft w:val="0"/>
          <w:marRight w:val="0"/>
          <w:marTop w:val="0"/>
          <w:marBottom w:val="0"/>
          <w:divBdr>
            <w:top w:val="none" w:sz="0" w:space="0" w:color="auto"/>
            <w:left w:val="none" w:sz="0" w:space="0" w:color="auto"/>
            <w:bottom w:val="none" w:sz="0" w:space="0" w:color="auto"/>
            <w:right w:val="none" w:sz="0" w:space="0" w:color="auto"/>
          </w:divBdr>
        </w:div>
        <w:div w:id="684526340">
          <w:marLeft w:val="0"/>
          <w:marRight w:val="0"/>
          <w:marTop w:val="0"/>
          <w:marBottom w:val="0"/>
          <w:divBdr>
            <w:top w:val="none" w:sz="0" w:space="0" w:color="auto"/>
            <w:left w:val="none" w:sz="0" w:space="0" w:color="auto"/>
            <w:bottom w:val="none" w:sz="0" w:space="0" w:color="auto"/>
            <w:right w:val="none" w:sz="0" w:space="0" w:color="auto"/>
          </w:divBdr>
        </w:div>
        <w:div w:id="693119085">
          <w:marLeft w:val="0"/>
          <w:marRight w:val="0"/>
          <w:marTop w:val="0"/>
          <w:marBottom w:val="0"/>
          <w:divBdr>
            <w:top w:val="none" w:sz="0" w:space="0" w:color="auto"/>
            <w:left w:val="none" w:sz="0" w:space="0" w:color="auto"/>
            <w:bottom w:val="none" w:sz="0" w:space="0" w:color="auto"/>
            <w:right w:val="none" w:sz="0" w:space="0" w:color="auto"/>
          </w:divBdr>
        </w:div>
        <w:div w:id="749160498">
          <w:marLeft w:val="0"/>
          <w:marRight w:val="0"/>
          <w:marTop w:val="0"/>
          <w:marBottom w:val="0"/>
          <w:divBdr>
            <w:top w:val="none" w:sz="0" w:space="0" w:color="auto"/>
            <w:left w:val="none" w:sz="0" w:space="0" w:color="auto"/>
            <w:bottom w:val="none" w:sz="0" w:space="0" w:color="auto"/>
            <w:right w:val="none" w:sz="0" w:space="0" w:color="auto"/>
          </w:divBdr>
        </w:div>
        <w:div w:id="838351280">
          <w:marLeft w:val="0"/>
          <w:marRight w:val="0"/>
          <w:marTop w:val="0"/>
          <w:marBottom w:val="0"/>
          <w:divBdr>
            <w:top w:val="none" w:sz="0" w:space="0" w:color="auto"/>
            <w:left w:val="none" w:sz="0" w:space="0" w:color="auto"/>
            <w:bottom w:val="none" w:sz="0" w:space="0" w:color="auto"/>
            <w:right w:val="none" w:sz="0" w:space="0" w:color="auto"/>
          </w:divBdr>
        </w:div>
        <w:div w:id="974916244">
          <w:marLeft w:val="0"/>
          <w:marRight w:val="0"/>
          <w:marTop w:val="0"/>
          <w:marBottom w:val="0"/>
          <w:divBdr>
            <w:top w:val="none" w:sz="0" w:space="0" w:color="auto"/>
            <w:left w:val="none" w:sz="0" w:space="0" w:color="auto"/>
            <w:bottom w:val="none" w:sz="0" w:space="0" w:color="auto"/>
            <w:right w:val="none" w:sz="0" w:space="0" w:color="auto"/>
          </w:divBdr>
        </w:div>
        <w:div w:id="991712694">
          <w:marLeft w:val="0"/>
          <w:marRight w:val="0"/>
          <w:marTop w:val="0"/>
          <w:marBottom w:val="0"/>
          <w:divBdr>
            <w:top w:val="none" w:sz="0" w:space="0" w:color="auto"/>
            <w:left w:val="none" w:sz="0" w:space="0" w:color="auto"/>
            <w:bottom w:val="none" w:sz="0" w:space="0" w:color="auto"/>
            <w:right w:val="none" w:sz="0" w:space="0" w:color="auto"/>
          </w:divBdr>
        </w:div>
        <w:div w:id="1003242906">
          <w:marLeft w:val="0"/>
          <w:marRight w:val="0"/>
          <w:marTop w:val="0"/>
          <w:marBottom w:val="0"/>
          <w:divBdr>
            <w:top w:val="none" w:sz="0" w:space="0" w:color="auto"/>
            <w:left w:val="none" w:sz="0" w:space="0" w:color="auto"/>
            <w:bottom w:val="none" w:sz="0" w:space="0" w:color="auto"/>
            <w:right w:val="none" w:sz="0" w:space="0" w:color="auto"/>
          </w:divBdr>
        </w:div>
        <w:div w:id="1087312952">
          <w:marLeft w:val="0"/>
          <w:marRight w:val="0"/>
          <w:marTop w:val="0"/>
          <w:marBottom w:val="0"/>
          <w:divBdr>
            <w:top w:val="none" w:sz="0" w:space="0" w:color="auto"/>
            <w:left w:val="none" w:sz="0" w:space="0" w:color="auto"/>
            <w:bottom w:val="none" w:sz="0" w:space="0" w:color="auto"/>
            <w:right w:val="none" w:sz="0" w:space="0" w:color="auto"/>
          </w:divBdr>
        </w:div>
        <w:div w:id="1113670991">
          <w:marLeft w:val="0"/>
          <w:marRight w:val="0"/>
          <w:marTop w:val="0"/>
          <w:marBottom w:val="0"/>
          <w:divBdr>
            <w:top w:val="none" w:sz="0" w:space="0" w:color="auto"/>
            <w:left w:val="none" w:sz="0" w:space="0" w:color="auto"/>
            <w:bottom w:val="none" w:sz="0" w:space="0" w:color="auto"/>
            <w:right w:val="none" w:sz="0" w:space="0" w:color="auto"/>
          </w:divBdr>
        </w:div>
        <w:div w:id="1240481862">
          <w:marLeft w:val="0"/>
          <w:marRight w:val="0"/>
          <w:marTop w:val="0"/>
          <w:marBottom w:val="0"/>
          <w:divBdr>
            <w:top w:val="none" w:sz="0" w:space="0" w:color="auto"/>
            <w:left w:val="none" w:sz="0" w:space="0" w:color="auto"/>
            <w:bottom w:val="none" w:sz="0" w:space="0" w:color="auto"/>
            <w:right w:val="none" w:sz="0" w:space="0" w:color="auto"/>
          </w:divBdr>
        </w:div>
        <w:div w:id="1390959437">
          <w:marLeft w:val="0"/>
          <w:marRight w:val="0"/>
          <w:marTop w:val="0"/>
          <w:marBottom w:val="0"/>
          <w:divBdr>
            <w:top w:val="none" w:sz="0" w:space="0" w:color="auto"/>
            <w:left w:val="none" w:sz="0" w:space="0" w:color="auto"/>
            <w:bottom w:val="none" w:sz="0" w:space="0" w:color="auto"/>
            <w:right w:val="none" w:sz="0" w:space="0" w:color="auto"/>
          </w:divBdr>
        </w:div>
        <w:div w:id="1480537032">
          <w:marLeft w:val="0"/>
          <w:marRight w:val="0"/>
          <w:marTop w:val="0"/>
          <w:marBottom w:val="0"/>
          <w:divBdr>
            <w:top w:val="none" w:sz="0" w:space="0" w:color="auto"/>
            <w:left w:val="none" w:sz="0" w:space="0" w:color="auto"/>
            <w:bottom w:val="none" w:sz="0" w:space="0" w:color="auto"/>
            <w:right w:val="none" w:sz="0" w:space="0" w:color="auto"/>
          </w:divBdr>
        </w:div>
        <w:div w:id="1604264824">
          <w:marLeft w:val="0"/>
          <w:marRight w:val="0"/>
          <w:marTop w:val="0"/>
          <w:marBottom w:val="0"/>
          <w:divBdr>
            <w:top w:val="none" w:sz="0" w:space="0" w:color="auto"/>
            <w:left w:val="none" w:sz="0" w:space="0" w:color="auto"/>
            <w:bottom w:val="none" w:sz="0" w:space="0" w:color="auto"/>
            <w:right w:val="none" w:sz="0" w:space="0" w:color="auto"/>
          </w:divBdr>
        </w:div>
        <w:div w:id="1697803779">
          <w:marLeft w:val="0"/>
          <w:marRight w:val="0"/>
          <w:marTop w:val="0"/>
          <w:marBottom w:val="0"/>
          <w:divBdr>
            <w:top w:val="none" w:sz="0" w:space="0" w:color="auto"/>
            <w:left w:val="none" w:sz="0" w:space="0" w:color="auto"/>
            <w:bottom w:val="none" w:sz="0" w:space="0" w:color="auto"/>
            <w:right w:val="none" w:sz="0" w:space="0" w:color="auto"/>
          </w:divBdr>
        </w:div>
        <w:div w:id="1717193311">
          <w:marLeft w:val="0"/>
          <w:marRight w:val="0"/>
          <w:marTop w:val="0"/>
          <w:marBottom w:val="0"/>
          <w:divBdr>
            <w:top w:val="none" w:sz="0" w:space="0" w:color="auto"/>
            <w:left w:val="none" w:sz="0" w:space="0" w:color="auto"/>
            <w:bottom w:val="none" w:sz="0" w:space="0" w:color="auto"/>
            <w:right w:val="none" w:sz="0" w:space="0" w:color="auto"/>
          </w:divBdr>
        </w:div>
        <w:div w:id="1762991045">
          <w:marLeft w:val="0"/>
          <w:marRight w:val="0"/>
          <w:marTop w:val="0"/>
          <w:marBottom w:val="0"/>
          <w:divBdr>
            <w:top w:val="none" w:sz="0" w:space="0" w:color="auto"/>
            <w:left w:val="none" w:sz="0" w:space="0" w:color="auto"/>
            <w:bottom w:val="none" w:sz="0" w:space="0" w:color="auto"/>
            <w:right w:val="none" w:sz="0" w:space="0" w:color="auto"/>
          </w:divBdr>
        </w:div>
        <w:div w:id="1839886266">
          <w:marLeft w:val="0"/>
          <w:marRight w:val="0"/>
          <w:marTop w:val="0"/>
          <w:marBottom w:val="0"/>
          <w:divBdr>
            <w:top w:val="none" w:sz="0" w:space="0" w:color="auto"/>
            <w:left w:val="none" w:sz="0" w:space="0" w:color="auto"/>
            <w:bottom w:val="none" w:sz="0" w:space="0" w:color="auto"/>
            <w:right w:val="none" w:sz="0" w:space="0" w:color="auto"/>
          </w:divBdr>
        </w:div>
        <w:div w:id="1919826989">
          <w:marLeft w:val="0"/>
          <w:marRight w:val="0"/>
          <w:marTop w:val="0"/>
          <w:marBottom w:val="0"/>
          <w:divBdr>
            <w:top w:val="none" w:sz="0" w:space="0" w:color="auto"/>
            <w:left w:val="none" w:sz="0" w:space="0" w:color="auto"/>
            <w:bottom w:val="none" w:sz="0" w:space="0" w:color="auto"/>
            <w:right w:val="none" w:sz="0" w:space="0" w:color="auto"/>
          </w:divBdr>
        </w:div>
        <w:div w:id="2147114494">
          <w:marLeft w:val="0"/>
          <w:marRight w:val="0"/>
          <w:marTop w:val="0"/>
          <w:marBottom w:val="0"/>
          <w:divBdr>
            <w:top w:val="none" w:sz="0" w:space="0" w:color="auto"/>
            <w:left w:val="none" w:sz="0" w:space="0" w:color="auto"/>
            <w:bottom w:val="none" w:sz="0" w:space="0" w:color="auto"/>
            <w:right w:val="none" w:sz="0" w:space="0" w:color="auto"/>
          </w:divBdr>
        </w:div>
      </w:divsChild>
    </w:div>
    <w:div w:id="1167019327">
      <w:bodyDiv w:val="1"/>
      <w:marLeft w:val="0"/>
      <w:marRight w:val="0"/>
      <w:marTop w:val="0"/>
      <w:marBottom w:val="0"/>
      <w:divBdr>
        <w:top w:val="none" w:sz="0" w:space="0" w:color="auto"/>
        <w:left w:val="none" w:sz="0" w:space="0" w:color="auto"/>
        <w:bottom w:val="none" w:sz="0" w:space="0" w:color="auto"/>
        <w:right w:val="none" w:sz="0" w:space="0" w:color="auto"/>
      </w:divBdr>
      <w:divsChild>
        <w:div w:id="367340071">
          <w:marLeft w:val="0"/>
          <w:marRight w:val="0"/>
          <w:marTop w:val="0"/>
          <w:marBottom w:val="0"/>
          <w:divBdr>
            <w:top w:val="none" w:sz="0" w:space="0" w:color="auto"/>
            <w:left w:val="none" w:sz="0" w:space="0" w:color="auto"/>
            <w:bottom w:val="none" w:sz="0" w:space="0" w:color="auto"/>
            <w:right w:val="none" w:sz="0" w:space="0" w:color="auto"/>
          </w:divBdr>
        </w:div>
        <w:div w:id="595866382">
          <w:marLeft w:val="0"/>
          <w:marRight w:val="0"/>
          <w:marTop w:val="0"/>
          <w:marBottom w:val="0"/>
          <w:divBdr>
            <w:top w:val="none" w:sz="0" w:space="0" w:color="auto"/>
            <w:left w:val="none" w:sz="0" w:space="0" w:color="auto"/>
            <w:bottom w:val="none" w:sz="0" w:space="0" w:color="auto"/>
            <w:right w:val="none" w:sz="0" w:space="0" w:color="auto"/>
          </w:divBdr>
        </w:div>
        <w:div w:id="926841158">
          <w:marLeft w:val="0"/>
          <w:marRight w:val="0"/>
          <w:marTop w:val="0"/>
          <w:marBottom w:val="0"/>
          <w:divBdr>
            <w:top w:val="none" w:sz="0" w:space="0" w:color="auto"/>
            <w:left w:val="none" w:sz="0" w:space="0" w:color="auto"/>
            <w:bottom w:val="none" w:sz="0" w:space="0" w:color="auto"/>
            <w:right w:val="none" w:sz="0" w:space="0" w:color="auto"/>
          </w:divBdr>
        </w:div>
        <w:div w:id="942029628">
          <w:marLeft w:val="0"/>
          <w:marRight w:val="0"/>
          <w:marTop w:val="0"/>
          <w:marBottom w:val="0"/>
          <w:divBdr>
            <w:top w:val="none" w:sz="0" w:space="0" w:color="auto"/>
            <w:left w:val="none" w:sz="0" w:space="0" w:color="auto"/>
            <w:bottom w:val="none" w:sz="0" w:space="0" w:color="auto"/>
            <w:right w:val="none" w:sz="0" w:space="0" w:color="auto"/>
          </w:divBdr>
        </w:div>
        <w:div w:id="1058895432">
          <w:marLeft w:val="0"/>
          <w:marRight w:val="0"/>
          <w:marTop w:val="0"/>
          <w:marBottom w:val="0"/>
          <w:divBdr>
            <w:top w:val="none" w:sz="0" w:space="0" w:color="auto"/>
            <w:left w:val="none" w:sz="0" w:space="0" w:color="auto"/>
            <w:bottom w:val="none" w:sz="0" w:space="0" w:color="auto"/>
            <w:right w:val="none" w:sz="0" w:space="0" w:color="auto"/>
          </w:divBdr>
        </w:div>
        <w:div w:id="1232736292">
          <w:marLeft w:val="0"/>
          <w:marRight w:val="0"/>
          <w:marTop w:val="0"/>
          <w:marBottom w:val="0"/>
          <w:divBdr>
            <w:top w:val="none" w:sz="0" w:space="0" w:color="auto"/>
            <w:left w:val="none" w:sz="0" w:space="0" w:color="auto"/>
            <w:bottom w:val="none" w:sz="0" w:space="0" w:color="auto"/>
            <w:right w:val="none" w:sz="0" w:space="0" w:color="auto"/>
          </w:divBdr>
        </w:div>
        <w:div w:id="1523742756">
          <w:marLeft w:val="0"/>
          <w:marRight w:val="0"/>
          <w:marTop w:val="0"/>
          <w:marBottom w:val="0"/>
          <w:divBdr>
            <w:top w:val="none" w:sz="0" w:space="0" w:color="auto"/>
            <w:left w:val="none" w:sz="0" w:space="0" w:color="auto"/>
            <w:bottom w:val="none" w:sz="0" w:space="0" w:color="auto"/>
            <w:right w:val="none" w:sz="0" w:space="0" w:color="auto"/>
          </w:divBdr>
        </w:div>
      </w:divsChild>
    </w:div>
    <w:div w:id="1178154199">
      <w:bodyDiv w:val="1"/>
      <w:marLeft w:val="0"/>
      <w:marRight w:val="0"/>
      <w:marTop w:val="0"/>
      <w:marBottom w:val="0"/>
      <w:divBdr>
        <w:top w:val="none" w:sz="0" w:space="0" w:color="auto"/>
        <w:left w:val="none" w:sz="0" w:space="0" w:color="auto"/>
        <w:bottom w:val="none" w:sz="0" w:space="0" w:color="auto"/>
        <w:right w:val="none" w:sz="0" w:space="0" w:color="auto"/>
      </w:divBdr>
      <w:divsChild>
        <w:div w:id="62265020">
          <w:marLeft w:val="0"/>
          <w:marRight w:val="0"/>
          <w:marTop w:val="0"/>
          <w:marBottom w:val="0"/>
          <w:divBdr>
            <w:top w:val="none" w:sz="0" w:space="0" w:color="auto"/>
            <w:left w:val="none" w:sz="0" w:space="0" w:color="auto"/>
            <w:bottom w:val="none" w:sz="0" w:space="0" w:color="auto"/>
            <w:right w:val="none" w:sz="0" w:space="0" w:color="auto"/>
          </w:divBdr>
        </w:div>
        <w:div w:id="143931378">
          <w:marLeft w:val="0"/>
          <w:marRight w:val="0"/>
          <w:marTop w:val="0"/>
          <w:marBottom w:val="0"/>
          <w:divBdr>
            <w:top w:val="none" w:sz="0" w:space="0" w:color="auto"/>
            <w:left w:val="none" w:sz="0" w:space="0" w:color="auto"/>
            <w:bottom w:val="none" w:sz="0" w:space="0" w:color="auto"/>
            <w:right w:val="none" w:sz="0" w:space="0" w:color="auto"/>
          </w:divBdr>
        </w:div>
        <w:div w:id="276528543">
          <w:marLeft w:val="0"/>
          <w:marRight w:val="0"/>
          <w:marTop w:val="0"/>
          <w:marBottom w:val="0"/>
          <w:divBdr>
            <w:top w:val="none" w:sz="0" w:space="0" w:color="auto"/>
            <w:left w:val="none" w:sz="0" w:space="0" w:color="auto"/>
            <w:bottom w:val="none" w:sz="0" w:space="0" w:color="auto"/>
            <w:right w:val="none" w:sz="0" w:space="0" w:color="auto"/>
          </w:divBdr>
        </w:div>
        <w:div w:id="503984047">
          <w:marLeft w:val="0"/>
          <w:marRight w:val="0"/>
          <w:marTop w:val="0"/>
          <w:marBottom w:val="0"/>
          <w:divBdr>
            <w:top w:val="none" w:sz="0" w:space="0" w:color="auto"/>
            <w:left w:val="none" w:sz="0" w:space="0" w:color="auto"/>
            <w:bottom w:val="none" w:sz="0" w:space="0" w:color="auto"/>
            <w:right w:val="none" w:sz="0" w:space="0" w:color="auto"/>
          </w:divBdr>
        </w:div>
        <w:div w:id="811487706">
          <w:marLeft w:val="0"/>
          <w:marRight w:val="0"/>
          <w:marTop w:val="0"/>
          <w:marBottom w:val="0"/>
          <w:divBdr>
            <w:top w:val="none" w:sz="0" w:space="0" w:color="auto"/>
            <w:left w:val="none" w:sz="0" w:space="0" w:color="auto"/>
            <w:bottom w:val="none" w:sz="0" w:space="0" w:color="auto"/>
            <w:right w:val="none" w:sz="0" w:space="0" w:color="auto"/>
          </w:divBdr>
        </w:div>
        <w:div w:id="996613009">
          <w:marLeft w:val="0"/>
          <w:marRight w:val="0"/>
          <w:marTop w:val="0"/>
          <w:marBottom w:val="0"/>
          <w:divBdr>
            <w:top w:val="none" w:sz="0" w:space="0" w:color="auto"/>
            <w:left w:val="none" w:sz="0" w:space="0" w:color="auto"/>
            <w:bottom w:val="none" w:sz="0" w:space="0" w:color="auto"/>
            <w:right w:val="none" w:sz="0" w:space="0" w:color="auto"/>
          </w:divBdr>
        </w:div>
        <w:div w:id="1163081732">
          <w:marLeft w:val="0"/>
          <w:marRight w:val="0"/>
          <w:marTop w:val="0"/>
          <w:marBottom w:val="0"/>
          <w:divBdr>
            <w:top w:val="none" w:sz="0" w:space="0" w:color="auto"/>
            <w:left w:val="none" w:sz="0" w:space="0" w:color="auto"/>
            <w:bottom w:val="none" w:sz="0" w:space="0" w:color="auto"/>
            <w:right w:val="none" w:sz="0" w:space="0" w:color="auto"/>
          </w:divBdr>
        </w:div>
        <w:div w:id="1847745001">
          <w:marLeft w:val="0"/>
          <w:marRight w:val="0"/>
          <w:marTop w:val="0"/>
          <w:marBottom w:val="0"/>
          <w:divBdr>
            <w:top w:val="none" w:sz="0" w:space="0" w:color="auto"/>
            <w:left w:val="none" w:sz="0" w:space="0" w:color="auto"/>
            <w:bottom w:val="none" w:sz="0" w:space="0" w:color="auto"/>
            <w:right w:val="none" w:sz="0" w:space="0" w:color="auto"/>
          </w:divBdr>
        </w:div>
        <w:div w:id="1884293177">
          <w:marLeft w:val="0"/>
          <w:marRight w:val="0"/>
          <w:marTop w:val="0"/>
          <w:marBottom w:val="0"/>
          <w:divBdr>
            <w:top w:val="none" w:sz="0" w:space="0" w:color="auto"/>
            <w:left w:val="none" w:sz="0" w:space="0" w:color="auto"/>
            <w:bottom w:val="none" w:sz="0" w:space="0" w:color="auto"/>
            <w:right w:val="none" w:sz="0" w:space="0" w:color="auto"/>
          </w:divBdr>
        </w:div>
        <w:div w:id="1903517129">
          <w:marLeft w:val="0"/>
          <w:marRight w:val="0"/>
          <w:marTop w:val="0"/>
          <w:marBottom w:val="0"/>
          <w:divBdr>
            <w:top w:val="none" w:sz="0" w:space="0" w:color="auto"/>
            <w:left w:val="none" w:sz="0" w:space="0" w:color="auto"/>
            <w:bottom w:val="none" w:sz="0" w:space="0" w:color="auto"/>
            <w:right w:val="none" w:sz="0" w:space="0" w:color="auto"/>
          </w:divBdr>
        </w:div>
      </w:divsChild>
    </w:div>
    <w:div w:id="1184592248">
      <w:bodyDiv w:val="1"/>
      <w:marLeft w:val="0"/>
      <w:marRight w:val="0"/>
      <w:marTop w:val="0"/>
      <w:marBottom w:val="0"/>
      <w:divBdr>
        <w:top w:val="none" w:sz="0" w:space="0" w:color="auto"/>
        <w:left w:val="none" w:sz="0" w:space="0" w:color="auto"/>
        <w:bottom w:val="none" w:sz="0" w:space="0" w:color="auto"/>
        <w:right w:val="none" w:sz="0" w:space="0" w:color="auto"/>
      </w:divBdr>
    </w:div>
    <w:div w:id="1194733888">
      <w:bodyDiv w:val="1"/>
      <w:marLeft w:val="0"/>
      <w:marRight w:val="0"/>
      <w:marTop w:val="0"/>
      <w:marBottom w:val="0"/>
      <w:divBdr>
        <w:top w:val="none" w:sz="0" w:space="0" w:color="auto"/>
        <w:left w:val="none" w:sz="0" w:space="0" w:color="auto"/>
        <w:bottom w:val="none" w:sz="0" w:space="0" w:color="auto"/>
        <w:right w:val="none" w:sz="0" w:space="0" w:color="auto"/>
      </w:divBdr>
      <w:divsChild>
        <w:div w:id="44917311">
          <w:marLeft w:val="0"/>
          <w:marRight w:val="0"/>
          <w:marTop w:val="0"/>
          <w:marBottom w:val="0"/>
          <w:divBdr>
            <w:top w:val="none" w:sz="0" w:space="0" w:color="auto"/>
            <w:left w:val="none" w:sz="0" w:space="0" w:color="auto"/>
            <w:bottom w:val="none" w:sz="0" w:space="0" w:color="auto"/>
            <w:right w:val="none" w:sz="0" w:space="0" w:color="auto"/>
          </w:divBdr>
        </w:div>
        <w:div w:id="71196420">
          <w:marLeft w:val="0"/>
          <w:marRight w:val="0"/>
          <w:marTop w:val="0"/>
          <w:marBottom w:val="0"/>
          <w:divBdr>
            <w:top w:val="none" w:sz="0" w:space="0" w:color="auto"/>
            <w:left w:val="none" w:sz="0" w:space="0" w:color="auto"/>
            <w:bottom w:val="none" w:sz="0" w:space="0" w:color="auto"/>
            <w:right w:val="none" w:sz="0" w:space="0" w:color="auto"/>
          </w:divBdr>
        </w:div>
        <w:div w:id="74518194">
          <w:marLeft w:val="0"/>
          <w:marRight w:val="0"/>
          <w:marTop w:val="0"/>
          <w:marBottom w:val="0"/>
          <w:divBdr>
            <w:top w:val="none" w:sz="0" w:space="0" w:color="auto"/>
            <w:left w:val="none" w:sz="0" w:space="0" w:color="auto"/>
            <w:bottom w:val="none" w:sz="0" w:space="0" w:color="auto"/>
            <w:right w:val="none" w:sz="0" w:space="0" w:color="auto"/>
          </w:divBdr>
        </w:div>
        <w:div w:id="123275527">
          <w:marLeft w:val="0"/>
          <w:marRight w:val="0"/>
          <w:marTop w:val="0"/>
          <w:marBottom w:val="0"/>
          <w:divBdr>
            <w:top w:val="none" w:sz="0" w:space="0" w:color="auto"/>
            <w:left w:val="none" w:sz="0" w:space="0" w:color="auto"/>
            <w:bottom w:val="none" w:sz="0" w:space="0" w:color="auto"/>
            <w:right w:val="none" w:sz="0" w:space="0" w:color="auto"/>
          </w:divBdr>
        </w:div>
        <w:div w:id="143007324">
          <w:marLeft w:val="0"/>
          <w:marRight w:val="0"/>
          <w:marTop w:val="0"/>
          <w:marBottom w:val="0"/>
          <w:divBdr>
            <w:top w:val="none" w:sz="0" w:space="0" w:color="auto"/>
            <w:left w:val="none" w:sz="0" w:space="0" w:color="auto"/>
            <w:bottom w:val="none" w:sz="0" w:space="0" w:color="auto"/>
            <w:right w:val="none" w:sz="0" w:space="0" w:color="auto"/>
          </w:divBdr>
        </w:div>
        <w:div w:id="281300964">
          <w:marLeft w:val="0"/>
          <w:marRight w:val="0"/>
          <w:marTop w:val="0"/>
          <w:marBottom w:val="0"/>
          <w:divBdr>
            <w:top w:val="none" w:sz="0" w:space="0" w:color="auto"/>
            <w:left w:val="none" w:sz="0" w:space="0" w:color="auto"/>
            <w:bottom w:val="none" w:sz="0" w:space="0" w:color="auto"/>
            <w:right w:val="none" w:sz="0" w:space="0" w:color="auto"/>
          </w:divBdr>
        </w:div>
        <w:div w:id="325594446">
          <w:marLeft w:val="0"/>
          <w:marRight w:val="0"/>
          <w:marTop w:val="0"/>
          <w:marBottom w:val="0"/>
          <w:divBdr>
            <w:top w:val="none" w:sz="0" w:space="0" w:color="auto"/>
            <w:left w:val="none" w:sz="0" w:space="0" w:color="auto"/>
            <w:bottom w:val="none" w:sz="0" w:space="0" w:color="auto"/>
            <w:right w:val="none" w:sz="0" w:space="0" w:color="auto"/>
          </w:divBdr>
        </w:div>
        <w:div w:id="365369598">
          <w:marLeft w:val="0"/>
          <w:marRight w:val="0"/>
          <w:marTop w:val="0"/>
          <w:marBottom w:val="0"/>
          <w:divBdr>
            <w:top w:val="none" w:sz="0" w:space="0" w:color="auto"/>
            <w:left w:val="none" w:sz="0" w:space="0" w:color="auto"/>
            <w:bottom w:val="none" w:sz="0" w:space="0" w:color="auto"/>
            <w:right w:val="none" w:sz="0" w:space="0" w:color="auto"/>
          </w:divBdr>
        </w:div>
        <w:div w:id="425537115">
          <w:marLeft w:val="0"/>
          <w:marRight w:val="0"/>
          <w:marTop w:val="0"/>
          <w:marBottom w:val="0"/>
          <w:divBdr>
            <w:top w:val="none" w:sz="0" w:space="0" w:color="auto"/>
            <w:left w:val="none" w:sz="0" w:space="0" w:color="auto"/>
            <w:bottom w:val="none" w:sz="0" w:space="0" w:color="auto"/>
            <w:right w:val="none" w:sz="0" w:space="0" w:color="auto"/>
          </w:divBdr>
        </w:div>
        <w:div w:id="534316900">
          <w:marLeft w:val="0"/>
          <w:marRight w:val="0"/>
          <w:marTop w:val="0"/>
          <w:marBottom w:val="0"/>
          <w:divBdr>
            <w:top w:val="none" w:sz="0" w:space="0" w:color="auto"/>
            <w:left w:val="none" w:sz="0" w:space="0" w:color="auto"/>
            <w:bottom w:val="none" w:sz="0" w:space="0" w:color="auto"/>
            <w:right w:val="none" w:sz="0" w:space="0" w:color="auto"/>
          </w:divBdr>
        </w:div>
        <w:div w:id="599263925">
          <w:marLeft w:val="0"/>
          <w:marRight w:val="0"/>
          <w:marTop w:val="0"/>
          <w:marBottom w:val="0"/>
          <w:divBdr>
            <w:top w:val="none" w:sz="0" w:space="0" w:color="auto"/>
            <w:left w:val="none" w:sz="0" w:space="0" w:color="auto"/>
            <w:bottom w:val="none" w:sz="0" w:space="0" w:color="auto"/>
            <w:right w:val="none" w:sz="0" w:space="0" w:color="auto"/>
          </w:divBdr>
        </w:div>
        <w:div w:id="696271796">
          <w:marLeft w:val="0"/>
          <w:marRight w:val="0"/>
          <w:marTop w:val="0"/>
          <w:marBottom w:val="0"/>
          <w:divBdr>
            <w:top w:val="none" w:sz="0" w:space="0" w:color="auto"/>
            <w:left w:val="none" w:sz="0" w:space="0" w:color="auto"/>
            <w:bottom w:val="none" w:sz="0" w:space="0" w:color="auto"/>
            <w:right w:val="none" w:sz="0" w:space="0" w:color="auto"/>
          </w:divBdr>
        </w:div>
        <w:div w:id="737629352">
          <w:marLeft w:val="0"/>
          <w:marRight w:val="0"/>
          <w:marTop w:val="0"/>
          <w:marBottom w:val="0"/>
          <w:divBdr>
            <w:top w:val="none" w:sz="0" w:space="0" w:color="auto"/>
            <w:left w:val="none" w:sz="0" w:space="0" w:color="auto"/>
            <w:bottom w:val="none" w:sz="0" w:space="0" w:color="auto"/>
            <w:right w:val="none" w:sz="0" w:space="0" w:color="auto"/>
          </w:divBdr>
        </w:div>
        <w:div w:id="799617823">
          <w:marLeft w:val="0"/>
          <w:marRight w:val="0"/>
          <w:marTop w:val="0"/>
          <w:marBottom w:val="0"/>
          <w:divBdr>
            <w:top w:val="none" w:sz="0" w:space="0" w:color="auto"/>
            <w:left w:val="none" w:sz="0" w:space="0" w:color="auto"/>
            <w:bottom w:val="none" w:sz="0" w:space="0" w:color="auto"/>
            <w:right w:val="none" w:sz="0" w:space="0" w:color="auto"/>
          </w:divBdr>
        </w:div>
        <w:div w:id="917136452">
          <w:marLeft w:val="0"/>
          <w:marRight w:val="0"/>
          <w:marTop w:val="0"/>
          <w:marBottom w:val="0"/>
          <w:divBdr>
            <w:top w:val="none" w:sz="0" w:space="0" w:color="auto"/>
            <w:left w:val="none" w:sz="0" w:space="0" w:color="auto"/>
            <w:bottom w:val="none" w:sz="0" w:space="0" w:color="auto"/>
            <w:right w:val="none" w:sz="0" w:space="0" w:color="auto"/>
          </w:divBdr>
        </w:div>
        <w:div w:id="923302832">
          <w:marLeft w:val="0"/>
          <w:marRight w:val="0"/>
          <w:marTop w:val="0"/>
          <w:marBottom w:val="0"/>
          <w:divBdr>
            <w:top w:val="none" w:sz="0" w:space="0" w:color="auto"/>
            <w:left w:val="none" w:sz="0" w:space="0" w:color="auto"/>
            <w:bottom w:val="none" w:sz="0" w:space="0" w:color="auto"/>
            <w:right w:val="none" w:sz="0" w:space="0" w:color="auto"/>
          </w:divBdr>
        </w:div>
        <w:div w:id="933169772">
          <w:marLeft w:val="0"/>
          <w:marRight w:val="0"/>
          <w:marTop w:val="0"/>
          <w:marBottom w:val="0"/>
          <w:divBdr>
            <w:top w:val="none" w:sz="0" w:space="0" w:color="auto"/>
            <w:left w:val="none" w:sz="0" w:space="0" w:color="auto"/>
            <w:bottom w:val="none" w:sz="0" w:space="0" w:color="auto"/>
            <w:right w:val="none" w:sz="0" w:space="0" w:color="auto"/>
          </w:divBdr>
        </w:div>
        <w:div w:id="1014772071">
          <w:marLeft w:val="0"/>
          <w:marRight w:val="0"/>
          <w:marTop w:val="0"/>
          <w:marBottom w:val="0"/>
          <w:divBdr>
            <w:top w:val="none" w:sz="0" w:space="0" w:color="auto"/>
            <w:left w:val="none" w:sz="0" w:space="0" w:color="auto"/>
            <w:bottom w:val="none" w:sz="0" w:space="0" w:color="auto"/>
            <w:right w:val="none" w:sz="0" w:space="0" w:color="auto"/>
          </w:divBdr>
        </w:div>
        <w:div w:id="1058550526">
          <w:marLeft w:val="0"/>
          <w:marRight w:val="0"/>
          <w:marTop w:val="0"/>
          <w:marBottom w:val="0"/>
          <w:divBdr>
            <w:top w:val="none" w:sz="0" w:space="0" w:color="auto"/>
            <w:left w:val="none" w:sz="0" w:space="0" w:color="auto"/>
            <w:bottom w:val="none" w:sz="0" w:space="0" w:color="auto"/>
            <w:right w:val="none" w:sz="0" w:space="0" w:color="auto"/>
          </w:divBdr>
        </w:div>
        <w:div w:id="1062630597">
          <w:marLeft w:val="0"/>
          <w:marRight w:val="0"/>
          <w:marTop w:val="0"/>
          <w:marBottom w:val="0"/>
          <w:divBdr>
            <w:top w:val="none" w:sz="0" w:space="0" w:color="auto"/>
            <w:left w:val="none" w:sz="0" w:space="0" w:color="auto"/>
            <w:bottom w:val="none" w:sz="0" w:space="0" w:color="auto"/>
            <w:right w:val="none" w:sz="0" w:space="0" w:color="auto"/>
          </w:divBdr>
        </w:div>
        <w:div w:id="1173227039">
          <w:marLeft w:val="0"/>
          <w:marRight w:val="0"/>
          <w:marTop w:val="0"/>
          <w:marBottom w:val="0"/>
          <w:divBdr>
            <w:top w:val="none" w:sz="0" w:space="0" w:color="auto"/>
            <w:left w:val="none" w:sz="0" w:space="0" w:color="auto"/>
            <w:bottom w:val="none" w:sz="0" w:space="0" w:color="auto"/>
            <w:right w:val="none" w:sz="0" w:space="0" w:color="auto"/>
          </w:divBdr>
        </w:div>
        <w:div w:id="1219786036">
          <w:marLeft w:val="0"/>
          <w:marRight w:val="0"/>
          <w:marTop w:val="0"/>
          <w:marBottom w:val="0"/>
          <w:divBdr>
            <w:top w:val="none" w:sz="0" w:space="0" w:color="auto"/>
            <w:left w:val="none" w:sz="0" w:space="0" w:color="auto"/>
            <w:bottom w:val="none" w:sz="0" w:space="0" w:color="auto"/>
            <w:right w:val="none" w:sz="0" w:space="0" w:color="auto"/>
          </w:divBdr>
        </w:div>
        <w:div w:id="1242787257">
          <w:marLeft w:val="0"/>
          <w:marRight w:val="0"/>
          <w:marTop w:val="0"/>
          <w:marBottom w:val="0"/>
          <w:divBdr>
            <w:top w:val="none" w:sz="0" w:space="0" w:color="auto"/>
            <w:left w:val="none" w:sz="0" w:space="0" w:color="auto"/>
            <w:bottom w:val="none" w:sz="0" w:space="0" w:color="auto"/>
            <w:right w:val="none" w:sz="0" w:space="0" w:color="auto"/>
          </w:divBdr>
        </w:div>
        <w:div w:id="1280649308">
          <w:marLeft w:val="0"/>
          <w:marRight w:val="0"/>
          <w:marTop w:val="0"/>
          <w:marBottom w:val="0"/>
          <w:divBdr>
            <w:top w:val="none" w:sz="0" w:space="0" w:color="auto"/>
            <w:left w:val="none" w:sz="0" w:space="0" w:color="auto"/>
            <w:bottom w:val="none" w:sz="0" w:space="0" w:color="auto"/>
            <w:right w:val="none" w:sz="0" w:space="0" w:color="auto"/>
          </w:divBdr>
        </w:div>
        <w:div w:id="1283533405">
          <w:marLeft w:val="0"/>
          <w:marRight w:val="0"/>
          <w:marTop w:val="0"/>
          <w:marBottom w:val="0"/>
          <w:divBdr>
            <w:top w:val="none" w:sz="0" w:space="0" w:color="auto"/>
            <w:left w:val="none" w:sz="0" w:space="0" w:color="auto"/>
            <w:bottom w:val="none" w:sz="0" w:space="0" w:color="auto"/>
            <w:right w:val="none" w:sz="0" w:space="0" w:color="auto"/>
          </w:divBdr>
        </w:div>
        <w:div w:id="1304894170">
          <w:marLeft w:val="0"/>
          <w:marRight w:val="0"/>
          <w:marTop w:val="0"/>
          <w:marBottom w:val="0"/>
          <w:divBdr>
            <w:top w:val="none" w:sz="0" w:space="0" w:color="auto"/>
            <w:left w:val="none" w:sz="0" w:space="0" w:color="auto"/>
            <w:bottom w:val="none" w:sz="0" w:space="0" w:color="auto"/>
            <w:right w:val="none" w:sz="0" w:space="0" w:color="auto"/>
          </w:divBdr>
        </w:div>
        <w:div w:id="1353193037">
          <w:marLeft w:val="0"/>
          <w:marRight w:val="0"/>
          <w:marTop w:val="0"/>
          <w:marBottom w:val="0"/>
          <w:divBdr>
            <w:top w:val="none" w:sz="0" w:space="0" w:color="auto"/>
            <w:left w:val="none" w:sz="0" w:space="0" w:color="auto"/>
            <w:bottom w:val="none" w:sz="0" w:space="0" w:color="auto"/>
            <w:right w:val="none" w:sz="0" w:space="0" w:color="auto"/>
          </w:divBdr>
        </w:div>
        <w:div w:id="1377773250">
          <w:marLeft w:val="0"/>
          <w:marRight w:val="0"/>
          <w:marTop w:val="0"/>
          <w:marBottom w:val="0"/>
          <w:divBdr>
            <w:top w:val="none" w:sz="0" w:space="0" w:color="auto"/>
            <w:left w:val="none" w:sz="0" w:space="0" w:color="auto"/>
            <w:bottom w:val="none" w:sz="0" w:space="0" w:color="auto"/>
            <w:right w:val="none" w:sz="0" w:space="0" w:color="auto"/>
          </w:divBdr>
        </w:div>
        <w:div w:id="1378353873">
          <w:marLeft w:val="0"/>
          <w:marRight w:val="0"/>
          <w:marTop w:val="0"/>
          <w:marBottom w:val="0"/>
          <w:divBdr>
            <w:top w:val="none" w:sz="0" w:space="0" w:color="auto"/>
            <w:left w:val="none" w:sz="0" w:space="0" w:color="auto"/>
            <w:bottom w:val="none" w:sz="0" w:space="0" w:color="auto"/>
            <w:right w:val="none" w:sz="0" w:space="0" w:color="auto"/>
          </w:divBdr>
        </w:div>
        <w:div w:id="1405492443">
          <w:marLeft w:val="0"/>
          <w:marRight w:val="0"/>
          <w:marTop w:val="0"/>
          <w:marBottom w:val="0"/>
          <w:divBdr>
            <w:top w:val="none" w:sz="0" w:space="0" w:color="auto"/>
            <w:left w:val="none" w:sz="0" w:space="0" w:color="auto"/>
            <w:bottom w:val="none" w:sz="0" w:space="0" w:color="auto"/>
            <w:right w:val="none" w:sz="0" w:space="0" w:color="auto"/>
          </w:divBdr>
        </w:div>
        <w:div w:id="1431661992">
          <w:marLeft w:val="0"/>
          <w:marRight w:val="0"/>
          <w:marTop w:val="0"/>
          <w:marBottom w:val="0"/>
          <w:divBdr>
            <w:top w:val="none" w:sz="0" w:space="0" w:color="auto"/>
            <w:left w:val="none" w:sz="0" w:space="0" w:color="auto"/>
            <w:bottom w:val="none" w:sz="0" w:space="0" w:color="auto"/>
            <w:right w:val="none" w:sz="0" w:space="0" w:color="auto"/>
          </w:divBdr>
        </w:div>
        <w:div w:id="1518229757">
          <w:marLeft w:val="0"/>
          <w:marRight w:val="0"/>
          <w:marTop w:val="0"/>
          <w:marBottom w:val="0"/>
          <w:divBdr>
            <w:top w:val="none" w:sz="0" w:space="0" w:color="auto"/>
            <w:left w:val="none" w:sz="0" w:space="0" w:color="auto"/>
            <w:bottom w:val="none" w:sz="0" w:space="0" w:color="auto"/>
            <w:right w:val="none" w:sz="0" w:space="0" w:color="auto"/>
          </w:divBdr>
        </w:div>
        <w:div w:id="1530415573">
          <w:marLeft w:val="0"/>
          <w:marRight w:val="0"/>
          <w:marTop w:val="0"/>
          <w:marBottom w:val="0"/>
          <w:divBdr>
            <w:top w:val="none" w:sz="0" w:space="0" w:color="auto"/>
            <w:left w:val="none" w:sz="0" w:space="0" w:color="auto"/>
            <w:bottom w:val="none" w:sz="0" w:space="0" w:color="auto"/>
            <w:right w:val="none" w:sz="0" w:space="0" w:color="auto"/>
          </w:divBdr>
        </w:div>
        <w:div w:id="1535532554">
          <w:marLeft w:val="0"/>
          <w:marRight w:val="0"/>
          <w:marTop w:val="0"/>
          <w:marBottom w:val="0"/>
          <w:divBdr>
            <w:top w:val="none" w:sz="0" w:space="0" w:color="auto"/>
            <w:left w:val="none" w:sz="0" w:space="0" w:color="auto"/>
            <w:bottom w:val="none" w:sz="0" w:space="0" w:color="auto"/>
            <w:right w:val="none" w:sz="0" w:space="0" w:color="auto"/>
          </w:divBdr>
        </w:div>
        <w:div w:id="1633242044">
          <w:marLeft w:val="0"/>
          <w:marRight w:val="0"/>
          <w:marTop w:val="0"/>
          <w:marBottom w:val="0"/>
          <w:divBdr>
            <w:top w:val="none" w:sz="0" w:space="0" w:color="auto"/>
            <w:left w:val="none" w:sz="0" w:space="0" w:color="auto"/>
            <w:bottom w:val="none" w:sz="0" w:space="0" w:color="auto"/>
            <w:right w:val="none" w:sz="0" w:space="0" w:color="auto"/>
          </w:divBdr>
        </w:div>
        <w:div w:id="1683891080">
          <w:marLeft w:val="0"/>
          <w:marRight w:val="0"/>
          <w:marTop w:val="0"/>
          <w:marBottom w:val="0"/>
          <w:divBdr>
            <w:top w:val="none" w:sz="0" w:space="0" w:color="auto"/>
            <w:left w:val="none" w:sz="0" w:space="0" w:color="auto"/>
            <w:bottom w:val="none" w:sz="0" w:space="0" w:color="auto"/>
            <w:right w:val="none" w:sz="0" w:space="0" w:color="auto"/>
          </w:divBdr>
        </w:div>
        <w:div w:id="1711149865">
          <w:marLeft w:val="0"/>
          <w:marRight w:val="0"/>
          <w:marTop w:val="0"/>
          <w:marBottom w:val="0"/>
          <w:divBdr>
            <w:top w:val="none" w:sz="0" w:space="0" w:color="auto"/>
            <w:left w:val="none" w:sz="0" w:space="0" w:color="auto"/>
            <w:bottom w:val="none" w:sz="0" w:space="0" w:color="auto"/>
            <w:right w:val="none" w:sz="0" w:space="0" w:color="auto"/>
          </w:divBdr>
        </w:div>
        <w:div w:id="1775707404">
          <w:marLeft w:val="0"/>
          <w:marRight w:val="0"/>
          <w:marTop w:val="0"/>
          <w:marBottom w:val="0"/>
          <w:divBdr>
            <w:top w:val="none" w:sz="0" w:space="0" w:color="auto"/>
            <w:left w:val="none" w:sz="0" w:space="0" w:color="auto"/>
            <w:bottom w:val="none" w:sz="0" w:space="0" w:color="auto"/>
            <w:right w:val="none" w:sz="0" w:space="0" w:color="auto"/>
          </w:divBdr>
        </w:div>
        <w:div w:id="1803038428">
          <w:marLeft w:val="0"/>
          <w:marRight w:val="0"/>
          <w:marTop w:val="0"/>
          <w:marBottom w:val="0"/>
          <w:divBdr>
            <w:top w:val="none" w:sz="0" w:space="0" w:color="auto"/>
            <w:left w:val="none" w:sz="0" w:space="0" w:color="auto"/>
            <w:bottom w:val="none" w:sz="0" w:space="0" w:color="auto"/>
            <w:right w:val="none" w:sz="0" w:space="0" w:color="auto"/>
          </w:divBdr>
        </w:div>
        <w:div w:id="1878851729">
          <w:marLeft w:val="0"/>
          <w:marRight w:val="0"/>
          <w:marTop w:val="0"/>
          <w:marBottom w:val="0"/>
          <w:divBdr>
            <w:top w:val="none" w:sz="0" w:space="0" w:color="auto"/>
            <w:left w:val="none" w:sz="0" w:space="0" w:color="auto"/>
            <w:bottom w:val="none" w:sz="0" w:space="0" w:color="auto"/>
            <w:right w:val="none" w:sz="0" w:space="0" w:color="auto"/>
          </w:divBdr>
        </w:div>
        <w:div w:id="2042782091">
          <w:marLeft w:val="0"/>
          <w:marRight w:val="0"/>
          <w:marTop w:val="0"/>
          <w:marBottom w:val="0"/>
          <w:divBdr>
            <w:top w:val="none" w:sz="0" w:space="0" w:color="auto"/>
            <w:left w:val="none" w:sz="0" w:space="0" w:color="auto"/>
            <w:bottom w:val="none" w:sz="0" w:space="0" w:color="auto"/>
            <w:right w:val="none" w:sz="0" w:space="0" w:color="auto"/>
          </w:divBdr>
        </w:div>
        <w:div w:id="2069837556">
          <w:marLeft w:val="0"/>
          <w:marRight w:val="0"/>
          <w:marTop w:val="0"/>
          <w:marBottom w:val="0"/>
          <w:divBdr>
            <w:top w:val="none" w:sz="0" w:space="0" w:color="auto"/>
            <w:left w:val="none" w:sz="0" w:space="0" w:color="auto"/>
            <w:bottom w:val="none" w:sz="0" w:space="0" w:color="auto"/>
            <w:right w:val="none" w:sz="0" w:space="0" w:color="auto"/>
          </w:divBdr>
        </w:div>
      </w:divsChild>
    </w:div>
    <w:div w:id="1261378120">
      <w:bodyDiv w:val="1"/>
      <w:marLeft w:val="0"/>
      <w:marRight w:val="0"/>
      <w:marTop w:val="0"/>
      <w:marBottom w:val="0"/>
      <w:divBdr>
        <w:top w:val="none" w:sz="0" w:space="0" w:color="auto"/>
        <w:left w:val="none" w:sz="0" w:space="0" w:color="auto"/>
        <w:bottom w:val="none" w:sz="0" w:space="0" w:color="auto"/>
        <w:right w:val="none" w:sz="0" w:space="0" w:color="auto"/>
      </w:divBdr>
      <w:divsChild>
        <w:div w:id="450978678">
          <w:marLeft w:val="0"/>
          <w:marRight w:val="0"/>
          <w:marTop w:val="0"/>
          <w:marBottom w:val="0"/>
          <w:divBdr>
            <w:top w:val="none" w:sz="0" w:space="0" w:color="auto"/>
            <w:left w:val="none" w:sz="0" w:space="0" w:color="auto"/>
            <w:bottom w:val="none" w:sz="0" w:space="0" w:color="auto"/>
            <w:right w:val="none" w:sz="0" w:space="0" w:color="auto"/>
          </w:divBdr>
        </w:div>
        <w:div w:id="508713265">
          <w:marLeft w:val="0"/>
          <w:marRight w:val="0"/>
          <w:marTop w:val="0"/>
          <w:marBottom w:val="0"/>
          <w:divBdr>
            <w:top w:val="none" w:sz="0" w:space="0" w:color="auto"/>
            <w:left w:val="none" w:sz="0" w:space="0" w:color="auto"/>
            <w:bottom w:val="none" w:sz="0" w:space="0" w:color="auto"/>
            <w:right w:val="none" w:sz="0" w:space="0" w:color="auto"/>
          </w:divBdr>
        </w:div>
        <w:div w:id="783110445">
          <w:marLeft w:val="0"/>
          <w:marRight w:val="0"/>
          <w:marTop w:val="0"/>
          <w:marBottom w:val="0"/>
          <w:divBdr>
            <w:top w:val="none" w:sz="0" w:space="0" w:color="auto"/>
            <w:left w:val="none" w:sz="0" w:space="0" w:color="auto"/>
            <w:bottom w:val="none" w:sz="0" w:space="0" w:color="auto"/>
            <w:right w:val="none" w:sz="0" w:space="0" w:color="auto"/>
          </w:divBdr>
        </w:div>
        <w:div w:id="1180659425">
          <w:marLeft w:val="0"/>
          <w:marRight w:val="0"/>
          <w:marTop w:val="0"/>
          <w:marBottom w:val="0"/>
          <w:divBdr>
            <w:top w:val="none" w:sz="0" w:space="0" w:color="auto"/>
            <w:left w:val="none" w:sz="0" w:space="0" w:color="auto"/>
            <w:bottom w:val="none" w:sz="0" w:space="0" w:color="auto"/>
            <w:right w:val="none" w:sz="0" w:space="0" w:color="auto"/>
          </w:divBdr>
        </w:div>
        <w:div w:id="1360743701">
          <w:marLeft w:val="0"/>
          <w:marRight w:val="0"/>
          <w:marTop w:val="0"/>
          <w:marBottom w:val="0"/>
          <w:divBdr>
            <w:top w:val="none" w:sz="0" w:space="0" w:color="auto"/>
            <w:left w:val="none" w:sz="0" w:space="0" w:color="auto"/>
            <w:bottom w:val="none" w:sz="0" w:space="0" w:color="auto"/>
            <w:right w:val="none" w:sz="0" w:space="0" w:color="auto"/>
          </w:divBdr>
        </w:div>
        <w:div w:id="1611356504">
          <w:marLeft w:val="0"/>
          <w:marRight w:val="0"/>
          <w:marTop w:val="0"/>
          <w:marBottom w:val="0"/>
          <w:divBdr>
            <w:top w:val="none" w:sz="0" w:space="0" w:color="auto"/>
            <w:left w:val="none" w:sz="0" w:space="0" w:color="auto"/>
            <w:bottom w:val="none" w:sz="0" w:space="0" w:color="auto"/>
            <w:right w:val="none" w:sz="0" w:space="0" w:color="auto"/>
          </w:divBdr>
        </w:div>
        <w:div w:id="1678656247">
          <w:marLeft w:val="0"/>
          <w:marRight w:val="0"/>
          <w:marTop w:val="0"/>
          <w:marBottom w:val="0"/>
          <w:divBdr>
            <w:top w:val="none" w:sz="0" w:space="0" w:color="auto"/>
            <w:left w:val="none" w:sz="0" w:space="0" w:color="auto"/>
            <w:bottom w:val="none" w:sz="0" w:space="0" w:color="auto"/>
            <w:right w:val="none" w:sz="0" w:space="0" w:color="auto"/>
          </w:divBdr>
        </w:div>
      </w:divsChild>
    </w:div>
    <w:div w:id="1262451753">
      <w:bodyDiv w:val="1"/>
      <w:marLeft w:val="0"/>
      <w:marRight w:val="0"/>
      <w:marTop w:val="0"/>
      <w:marBottom w:val="0"/>
      <w:divBdr>
        <w:top w:val="none" w:sz="0" w:space="0" w:color="auto"/>
        <w:left w:val="none" w:sz="0" w:space="0" w:color="auto"/>
        <w:bottom w:val="none" w:sz="0" w:space="0" w:color="auto"/>
        <w:right w:val="none" w:sz="0" w:space="0" w:color="auto"/>
      </w:divBdr>
      <w:divsChild>
        <w:div w:id="53744656">
          <w:marLeft w:val="0"/>
          <w:marRight w:val="0"/>
          <w:marTop w:val="0"/>
          <w:marBottom w:val="0"/>
          <w:divBdr>
            <w:top w:val="none" w:sz="0" w:space="0" w:color="auto"/>
            <w:left w:val="none" w:sz="0" w:space="0" w:color="auto"/>
            <w:bottom w:val="none" w:sz="0" w:space="0" w:color="auto"/>
            <w:right w:val="none" w:sz="0" w:space="0" w:color="auto"/>
          </w:divBdr>
        </w:div>
        <w:div w:id="1229344091">
          <w:marLeft w:val="0"/>
          <w:marRight w:val="0"/>
          <w:marTop w:val="0"/>
          <w:marBottom w:val="0"/>
          <w:divBdr>
            <w:top w:val="none" w:sz="0" w:space="0" w:color="auto"/>
            <w:left w:val="none" w:sz="0" w:space="0" w:color="auto"/>
            <w:bottom w:val="none" w:sz="0" w:space="0" w:color="auto"/>
            <w:right w:val="none" w:sz="0" w:space="0" w:color="auto"/>
          </w:divBdr>
        </w:div>
      </w:divsChild>
    </w:div>
    <w:div w:id="1266114865">
      <w:bodyDiv w:val="1"/>
      <w:marLeft w:val="0"/>
      <w:marRight w:val="0"/>
      <w:marTop w:val="0"/>
      <w:marBottom w:val="0"/>
      <w:divBdr>
        <w:top w:val="none" w:sz="0" w:space="0" w:color="auto"/>
        <w:left w:val="none" w:sz="0" w:space="0" w:color="auto"/>
        <w:bottom w:val="none" w:sz="0" w:space="0" w:color="auto"/>
        <w:right w:val="none" w:sz="0" w:space="0" w:color="auto"/>
      </w:divBdr>
      <w:divsChild>
        <w:div w:id="405227181">
          <w:marLeft w:val="0"/>
          <w:marRight w:val="0"/>
          <w:marTop w:val="0"/>
          <w:marBottom w:val="0"/>
          <w:divBdr>
            <w:top w:val="none" w:sz="0" w:space="0" w:color="auto"/>
            <w:left w:val="none" w:sz="0" w:space="0" w:color="auto"/>
            <w:bottom w:val="none" w:sz="0" w:space="0" w:color="auto"/>
            <w:right w:val="none" w:sz="0" w:space="0" w:color="auto"/>
          </w:divBdr>
        </w:div>
        <w:div w:id="610554574">
          <w:marLeft w:val="0"/>
          <w:marRight w:val="0"/>
          <w:marTop w:val="0"/>
          <w:marBottom w:val="0"/>
          <w:divBdr>
            <w:top w:val="none" w:sz="0" w:space="0" w:color="auto"/>
            <w:left w:val="none" w:sz="0" w:space="0" w:color="auto"/>
            <w:bottom w:val="none" w:sz="0" w:space="0" w:color="auto"/>
            <w:right w:val="none" w:sz="0" w:space="0" w:color="auto"/>
          </w:divBdr>
        </w:div>
        <w:div w:id="663972329">
          <w:marLeft w:val="0"/>
          <w:marRight w:val="0"/>
          <w:marTop w:val="0"/>
          <w:marBottom w:val="0"/>
          <w:divBdr>
            <w:top w:val="none" w:sz="0" w:space="0" w:color="auto"/>
            <w:left w:val="none" w:sz="0" w:space="0" w:color="auto"/>
            <w:bottom w:val="none" w:sz="0" w:space="0" w:color="auto"/>
            <w:right w:val="none" w:sz="0" w:space="0" w:color="auto"/>
          </w:divBdr>
        </w:div>
        <w:div w:id="667177587">
          <w:marLeft w:val="0"/>
          <w:marRight w:val="0"/>
          <w:marTop w:val="0"/>
          <w:marBottom w:val="0"/>
          <w:divBdr>
            <w:top w:val="none" w:sz="0" w:space="0" w:color="auto"/>
            <w:left w:val="none" w:sz="0" w:space="0" w:color="auto"/>
            <w:bottom w:val="none" w:sz="0" w:space="0" w:color="auto"/>
            <w:right w:val="none" w:sz="0" w:space="0" w:color="auto"/>
          </w:divBdr>
        </w:div>
        <w:div w:id="796725502">
          <w:marLeft w:val="0"/>
          <w:marRight w:val="0"/>
          <w:marTop w:val="0"/>
          <w:marBottom w:val="0"/>
          <w:divBdr>
            <w:top w:val="none" w:sz="0" w:space="0" w:color="auto"/>
            <w:left w:val="none" w:sz="0" w:space="0" w:color="auto"/>
            <w:bottom w:val="none" w:sz="0" w:space="0" w:color="auto"/>
            <w:right w:val="none" w:sz="0" w:space="0" w:color="auto"/>
          </w:divBdr>
        </w:div>
        <w:div w:id="834884822">
          <w:marLeft w:val="0"/>
          <w:marRight w:val="0"/>
          <w:marTop w:val="0"/>
          <w:marBottom w:val="0"/>
          <w:divBdr>
            <w:top w:val="none" w:sz="0" w:space="0" w:color="auto"/>
            <w:left w:val="none" w:sz="0" w:space="0" w:color="auto"/>
            <w:bottom w:val="none" w:sz="0" w:space="0" w:color="auto"/>
            <w:right w:val="none" w:sz="0" w:space="0" w:color="auto"/>
          </w:divBdr>
        </w:div>
        <w:div w:id="913512853">
          <w:marLeft w:val="0"/>
          <w:marRight w:val="0"/>
          <w:marTop w:val="0"/>
          <w:marBottom w:val="0"/>
          <w:divBdr>
            <w:top w:val="none" w:sz="0" w:space="0" w:color="auto"/>
            <w:left w:val="none" w:sz="0" w:space="0" w:color="auto"/>
            <w:bottom w:val="none" w:sz="0" w:space="0" w:color="auto"/>
            <w:right w:val="none" w:sz="0" w:space="0" w:color="auto"/>
          </w:divBdr>
        </w:div>
        <w:div w:id="936062822">
          <w:marLeft w:val="0"/>
          <w:marRight w:val="0"/>
          <w:marTop w:val="0"/>
          <w:marBottom w:val="0"/>
          <w:divBdr>
            <w:top w:val="none" w:sz="0" w:space="0" w:color="auto"/>
            <w:left w:val="none" w:sz="0" w:space="0" w:color="auto"/>
            <w:bottom w:val="none" w:sz="0" w:space="0" w:color="auto"/>
            <w:right w:val="none" w:sz="0" w:space="0" w:color="auto"/>
          </w:divBdr>
        </w:div>
        <w:div w:id="1601908036">
          <w:marLeft w:val="0"/>
          <w:marRight w:val="0"/>
          <w:marTop w:val="0"/>
          <w:marBottom w:val="0"/>
          <w:divBdr>
            <w:top w:val="none" w:sz="0" w:space="0" w:color="auto"/>
            <w:left w:val="none" w:sz="0" w:space="0" w:color="auto"/>
            <w:bottom w:val="none" w:sz="0" w:space="0" w:color="auto"/>
            <w:right w:val="none" w:sz="0" w:space="0" w:color="auto"/>
          </w:divBdr>
        </w:div>
        <w:div w:id="1675263813">
          <w:marLeft w:val="0"/>
          <w:marRight w:val="0"/>
          <w:marTop w:val="0"/>
          <w:marBottom w:val="0"/>
          <w:divBdr>
            <w:top w:val="none" w:sz="0" w:space="0" w:color="auto"/>
            <w:left w:val="none" w:sz="0" w:space="0" w:color="auto"/>
            <w:bottom w:val="none" w:sz="0" w:space="0" w:color="auto"/>
            <w:right w:val="none" w:sz="0" w:space="0" w:color="auto"/>
          </w:divBdr>
        </w:div>
        <w:div w:id="1778481328">
          <w:marLeft w:val="0"/>
          <w:marRight w:val="0"/>
          <w:marTop w:val="0"/>
          <w:marBottom w:val="0"/>
          <w:divBdr>
            <w:top w:val="none" w:sz="0" w:space="0" w:color="auto"/>
            <w:left w:val="none" w:sz="0" w:space="0" w:color="auto"/>
            <w:bottom w:val="none" w:sz="0" w:space="0" w:color="auto"/>
            <w:right w:val="none" w:sz="0" w:space="0" w:color="auto"/>
          </w:divBdr>
        </w:div>
        <w:div w:id="1956211018">
          <w:marLeft w:val="0"/>
          <w:marRight w:val="0"/>
          <w:marTop w:val="0"/>
          <w:marBottom w:val="0"/>
          <w:divBdr>
            <w:top w:val="none" w:sz="0" w:space="0" w:color="auto"/>
            <w:left w:val="none" w:sz="0" w:space="0" w:color="auto"/>
            <w:bottom w:val="none" w:sz="0" w:space="0" w:color="auto"/>
            <w:right w:val="none" w:sz="0" w:space="0" w:color="auto"/>
          </w:divBdr>
        </w:div>
        <w:div w:id="1990400920">
          <w:marLeft w:val="0"/>
          <w:marRight w:val="0"/>
          <w:marTop w:val="0"/>
          <w:marBottom w:val="0"/>
          <w:divBdr>
            <w:top w:val="none" w:sz="0" w:space="0" w:color="auto"/>
            <w:left w:val="none" w:sz="0" w:space="0" w:color="auto"/>
            <w:bottom w:val="none" w:sz="0" w:space="0" w:color="auto"/>
            <w:right w:val="none" w:sz="0" w:space="0" w:color="auto"/>
          </w:divBdr>
        </w:div>
        <w:div w:id="2098092119">
          <w:marLeft w:val="0"/>
          <w:marRight w:val="0"/>
          <w:marTop w:val="0"/>
          <w:marBottom w:val="0"/>
          <w:divBdr>
            <w:top w:val="none" w:sz="0" w:space="0" w:color="auto"/>
            <w:left w:val="none" w:sz="0" w:space="0" w:color="auto"/>
            <w:bottom w:val="none" w:sz="0" w:space="0" w:color="auto"/>
            <w:right w:val="none" w:sz="0" w:space="0" w:color="auto"/>
          </w:divBdr>
        </w:div>
        <w:div w:id="2099210314">
          <w:marLeft w:val="0"/>
          <w:marRight w:val="0"/>
          <w:marTop w:val="0"/>
          <w:marBottom w:val="0"/>
          <w:divBdr>
            <w:top w:val="none" w:sz="0" w:space="0" w:color="auto"/>
            <w:left w:val="none" w:sz="0" w:space="0" w:color="auto"/>
            <w:bottom w:val="none" w:sz="0" w:space="0" w:color="auto"/>
            <w:right w:val="none" w:sz="0" w:space="0" w:color="auto"/>
          </w:divBdr>
        </w:div>
      </w:divsChild>
    </w:div>
    <w:div w:id="1289165868">
      <w:bodyDiv w:val="1"/>
      <w:marLeft w:val="0"/>
      <w:marRight w:val="0"/>
      <w:marTop w:val="0"/>
      <w:marBottom w:val="0"/>
      <w:divBdr>
        <w:top w:val="none" w:sz="0" w:space="0" w:color="auto"/>
        <w:left w:val="none" w:sz="0" w:space="0" w:color="auto"/>
        <w:bottom w:val="none" w:sz="0" w:space="0" w:color="auto"/>
        <w:right w:val="none" w:sz="0" w:space="0" w:color="auto"/>
      </w:divBdr>
      <w:divsChild>
        <w:div w:id="172568872">
          <w:marLeft w:val="0"/>
          <w:marRight w:val="0"/>
          <w:marTop w:val="0"/>
          <w:marBottom w:val="0"/>
          <w:divBdr>
            <w:top w:val="none" w:sz="0" w:space="0" w:color="auto"/>
            <w:left w:val="none" w:sz="0" w:space="0" w:color="auto"/>
            <w:bottom w:val="none" w:sz="0" w:space="0" w:color="auto"/>
            <w:right w:val="none" w:sz="0" w:space="0" w:color="auto"/>
          </w:divBdr>
        </w:div>
        <w:div w:id="1054965555">
          <w:marLeft w:val="0"/>
          <w:marRight w:val="0"/>
          <w:marTop w:val="0"/>
          <w:marBottom w:val="0"/>
          <w:divBdr>
            <w:top w:val="none" w:sz="0" w:space="0" w:color="auto"/>
            <w:left w:val="none" w:sz="0" w:space="0" w:color="auto"/>
            <w:bottom w:val="none" w:sz="0" w:space="0" w:color="auto"/>
            <w:right w:val="none" w:sz="0" w:space="0" w:color="auto"/>
          </w:divBdr>
        </w:div>
        <w:div w:id="1066806719">
          <w:marLeft w:val="0"/>
          <w:marRight w:val="0"/>
          <w:marTop w:val="0"/>
          <w:marBottom w:val="0"/>
          <w:divBdr>
            <w:top w:val="none" w:sz="0" w:space="0" w:color="auto"/>
            <w:left w:val="none" w:sz="0" w:space="0" w:color="auto"/>
            <w:bottom w:val="none" w:sz="0" w:space="0" w:color="auto"/>
            <w:right w:val="none" w:sz="0" w:space="0" w:color="auto"/>
          </w:divBdr>
        </w:div>
        <w:div w:id="1134639760">
          <w:marLeft w:val="0"/>
          <w:marRight w:val="0"/>
          <w:marTop w:val="0"/>
          <w:marBottom w:val="0"/>
          <w:divBdr>
            <w:top w:val="none" w:sz="0" w:space="0" w:color="auto"/>
            <w:left w:val="none" w:sz="0" w:space="0" w:color="auto"/>
            <w:bottom w:val="none" w:sz="0" w:space="0" w:color="auto"/>
            <w:right w:val="none" w:sz="0" w:space="0" w:color="auto"/>
          </w:divBdr>
        </w:div>
        <w:div w:id="1147354738">
          <w:marLeft w:val="0"/>
          <w:marRight w:val="0"/>
          <w:marTop w:val="0"/>
          <w:marBottom w:val="0"/>
          <w:divBdr>
            <w:top w:val="none" w:sz="0" w:space="0" w:color="auto"/>
            <w:left w:val="none" w:sz="0" w:space="0" w:color="auto"/>
            <w:bottom w:val="none" w:sz="0" w:space="0" w:color="auto"/>
            <w:right w:val="none" w:sz="0" w:space="0" w:color="auto"/>
          </w:divBdr>
        </w:div>
        <w:div w:id="1162433747">
          <w:marLeft w:val="0"/>
          <w:marRight w:val="0"/>
          <w:marTop w:val="0"/>
          <w:marBottom w:val="0"/>
          <w:divBdr>
            <w:top w:val="none" w:sz="0" w:space="0" w:color="auto"/>
            <w:left w:val="none" w:sz="0" w:space="0" w:color="auto"/>
            <w:bottom w:val="none" w:sz="0" w:space="0" w:color="auto"/>
            <w:right w:val="none" w:sz="0" w:space="0" w:color="auto"/>
          </w:divBdr>
        </w:div>
        <w:div w:id="1316565050">
          <w:marLeft w:val="0"/>
          <w:marRight w:val="0"/>
          <w:marTop w:val="0"/>
          <w:marBottom w:val="0"/>
          <w:divBdr>
            <w:top w:val="none" w:sz="0" w:space="0" w:color="auto"/>
            <w:left w:val="none" w:sz="0" w:space="0" w:color="auto"/>
            <w:bottom w:val="none" w:sz="0" w:space="0" w:color="auto"/>
            <w:right w:val="none" w:sz="0" w:space="0" w:color="auto"/>
          </w:divBdr>
        </w:div>
        <w:div w:id="1533423025">
          <w:marLeft w:val="0"/>
          <w:marRight w:val="0"/>
          <w:marTop w:val="0"/>
          <w:marBottom w:val="0"/>
          <w:divBdr>
            <w:top w:val="none" w:sz="0" w:space="0" w:color="auto"/>
            <w:left w:val="none" w:sz="0" w:space="0" w:color="auto"/>
            <w:bottom w:val="none" w:sz="0" w:space="0" w:color="auto"/>
            <w:right w:val="none" w:sz="0" w:space="0" w:color="auto"/>
          </w:divBdr>
        </w:div>
        <w:div w:id="1665891031">
          <w:marLeft w:val="0"/>
          <w:marRight w:val="0"/>
          <w:marTop w:val="0"/>
          <w:marBottom w:val="0"/>
          <w:divBdr>
            <w:top w:val="none" w:sz="0" w:space="0" w:color="auto"/>
            <w:left w:val="none" w:sz="0" w:space="0" w:color="auto"/>
            <w:bottom w:val="none" w:sz="0" w:space="0" w:color="auto"/>
            <w:right w:val="none" w:sz="0" w:space="0" w:color="auto"/>
          </w:divBdr>
        </w:div>
        <w:div w:id="1731926948">
          <w:marLeft w:val="0"/>
          <w:marRight w:val="0"/>
          <w:marTop w:val="0"/>
          <w:marBottom w:val="0"/>
          <w:divBdr>
            <w:top w:val="none" w:sz="0" w:space="0" w:color="auto"/>
            <w:left w:val="none" w:sz="0" w:space="0" w:color="auto"/>
            <w:bottom w:val="none" w:sz="0" w:space="0" w:color="auto"/>
            <w:right w:val="none" w:sz="0" w:space="0" w:color="auto"/>
          </w:divBdr>
        </w:div>
        <w:div w:id="1779368880">
          <w:marLeft w:val="0"/>
          <w:marRight w:val="0"/>
          <w:marTop w:val="0"/>
          <w:marBottom w:val="0"/>
          <w:divBdr>
            <w:top w:val="none" w:sz="0" w:space="0" w:color="auto"/>
            <w:left w:val="none" w:sz="0" w:space="0" w:color="auto"/>
            <w:bottom w:val="none" w:sz="0" w:space="0" w:color="auto"/>
            <w:right w:val="none" w:sz="0" w:space="0" w:color="auto"/>
          </w:divBdr>
        </w:div>
        <w:div w:id="1966037381">
          <w:marLeft w:val="0"/>
          <w:marRight w:val="0"/>
          <w:marTop w:val="0"/>
          <w:marBottom w:val="0"/>
          <w:divBdr>
            <w:top w:val="none" w:sz="0" w:space="0" w:color="auto"/>
            <w:left w:val="none" w:sz="0" w:space="0" w:color="auto"/>
            <w:bottom w:val="none" w:sz="0" w:space="0" w:color="auto"/>
            <w:right w:val="none" w:sz="0" w:space="0" w:color="auto"/>
          </w:divBdr>
        </w:div>
        <w:div w:id="2092580997">
          <w:marLeft w:val="0"/>
          <w:marRight w:val="0"/>
          <w:marTop w:val="0"/>
          <w:marBottom w:val="0"/>
          <w:divBdr>
            <w:top w:val="none" w:sz="0" w:space="0" w:color="auto"/>
            <w:left w:val="none" w:sz="0" w:space="0" w:color="auto"/>
            <w:bottom w:val="none" w:sz="0" w:space="0" w:color="auto"/>
            <w:right w:val="none" w:sz="0" w:space="0" w:color="auto"/>
          </w:divBdr>
        </w:div>
      </w:divsChild>
    </w:div>
    <w:div w:id="1300381352">
      <w:bodyDiv w:val="1"/>
      <w:marLeft w:val="0"/>
      <w:marRight w:val="0"/>
      <w:marTop w:val="0"/>
      <w:marBottom w:val="0"/>
      <w:divBdr>
        <w:top w:val="none" w:sz="0" w:space="0" w:color="auto"/>
        <w:left w:val="none" w:sz="0" w:space="0" w:color="auto"/>
        <w:bottom w:val="none" w:sz="0" w:space="0" w:color="auto"/>
        <w:right w:val="none" w:sz="0" w:space="0" w:color="auto"/>
      </w:divBdr>
      <w:divsChild>
        <w:div w:id="365721951">
          <w:marLeft w:val="0"/>
          <w:marRight w:val="0"/>
          <w:marTop w:val="0"/>
          <w:marBottom w:val="0"/>
          <w:divBdr>
            <w:top w:val="none" w:sz="0" w:space="0" w:color="auto"/>
            <w:left w:val="none" w:sz="0" w:space="0" w:color="auto"/>
            <w:bottom w:val="none" w:sz="0" w:space="0" w:color="auto"/>
            <w:right w:val="none" w:sz="0" w:space="0" w:color="auto"/>
          </w:divBdr>
        </w:div>
        <w:div w:id="468934497">
          <w:marLeft w:val="0"/>
          <w:marRight w:val="0"/>
          <w:marTop w:val="0"/>
          <w:marBottom w:val="0"/>
          <w:divBdr>
            <w:top w:val="none" w:sz="0" w:space="0" w:color="auto"/>
            <w:left w:val="none" w:sz="0" w:space="0" w:color="auto"/>
            <w:bottom w:val="none" w:sz="0" w:space="0" w:color="auto"/>
            <w:right w:val="none" w:sz="0" w:space="0" w:color="auto"/>
          </w:divBdr>
        </w:div>
        <w:div w:id="600529078">
          <w:marLeft w:val="0"/>
          <w:marRight w:val="0"/>
          <w:marTop w:val="0"/>
          <w:marBottom w:val="0"/>
          <w:divBdr>
            <w:top w:val="none" w:sz="0" w:space="0" w:color="auto"/>
            <w:left w:val="none" w:sz="0" w:space="0" w:color="auto"/>
            <w:bottom w:val="none" w:sz="0" w:space="0" w:color="auto"/>
            <w:right w:val="none" w:sz="0" w:space="0" w:color="auto"/>
          </w:divBdr>
        </w:div>
        <w:div w:id="612327338">
          <w:marLeft w:val="0"/>
          <w:marRight w:val="0"/>
          <w:marTop w:val="0"/>
          <w:marBottom w:val="0"/>
          <w:divBdr>
            <w:top w:val="none" w:sz="0" w:space="0" w:color="auto"/>
            <w:left w:val="none" w:sz="0" w:space="0" w:color="auto"/>
            <w:bottom w:val="none" w:sz="0" w:space="0" w:color="auto"/>
            <w:right w:val="none" w:sz="0" w:space="0" w:color="auto"/>
          </w:divBdr>
        </w:div>
        <w:div w:id="725950639">
          <w:marLeft w:val="0"/>
          <w:marRight w:val="0"/>
          <w:marTop w:val="0"/>
          <w:marBottom w:val="0"/>
          <w:divBdr>
            <w:top w:val="none" w:sz="0" w:space="0" w:color="auto"/>
            <w:left w:val="none" w:sz="0" w:space="0" w:color="auto"/>
            <w:bottom w:val="none" w:sz="0" w:space="0" w:color="auto"/>
            <w:right w:val="none" w:sz="0" w:space="0" w:color="auto"/>
          </w:divBdr>
        </w:div>
        <w:div w:id="859047010">
          <w:marLeft w:val="0"/>
          <w:marRight w:val="0"/>
          <w:marTop w:val="0"/>
          <w:marBottom w:val="0"/>
          <w:divBdr>
            <w:top w:val="none" w:sz="0" w:space="0" w:color="auto"/>
            <w:left w:val="none" w:sz="0" w:space="0" w:color="auto"/>
            <w:bottom w:val="none" w:sz="0" w:space="0" w:color="auto"/>
            <w:right w:val="none" w:sz="0" w:space="0" w:color="auto"/>
          </w:divBdr>
        </w:div>
        <w:div w:id="904753342">
          <w:marLeft w:val="0"/>
          <w:marRight w:val="0"/>
          <w:marTop w:val="0"/>
          <w:marBottom w:val="0"/>
          <w:divBdr>
            <w:top w:val="none" w:sz="0" w:space="0" w:color="auto"/>
            <w:left w:val="none" w:sz="0" w:space="0" w:color="auto"/>
            <w:bottom w:val="none" w:sz="0" w:space="0" w:color="auto"/>
            <w:right w:val="none" w:sz="0" w:space="0" w:color="auto"/>
          </w:divBdr>
        </w:div>
        <w:div w:id="1135492591">
          <w:marLeft w:val="0"/>
          <w:marRight w:val="0"/>
          <w:marTop w:val="0"/>
          <w:marBottom w:val="0"/>
          <w:divBdr>
            <w:top w:val="none" w:sz="0" w:space="0" w:color="auto"/>
            <w:left w:val="none" w:sz="0" w:space="0" w:color="auto"/>
            <w:bottom w:val="none" w:sz="0" w:space="0" w:color="auto"/>
            <w:right w:val="none" w:sz="0" w:space="0" w:color="auto"/>
          </w:divBdr>
        </w:div>
        <w:div w:id="1464344686">
          <w:marLeft w:val="0"/>
          <w:marRight w:val="0"/>
          <w:marTop w:val="0"/>
          <w:marBottom w:val="0"/>
          <w:divBdr>
            <w:top w:val="none" w:sz="0" w:space="0" w:color="auto"/>
            <w:left w:val="none" w:sz="0" w:space="0" w:color="auto"/>
            <w:bottom w:val="none" w:sz="0" w:space="0" w:color="auto"/>
            <w:right w:val="none" w:sz="0" w:space="0" w:color="auto"/>
          </w:divBdr>
        </w:div>
        <w:div w:id="1879006579">
          <w:marLeft w:val="0"/>
          <w:marRight w:val="0"/>
          <w:marTop w:val="0"/>
          <w:marBottom w:val="0"/>
          <w:divBdr>
            <w:top w:val="none" w:sz="0" w:space="0" w:color="auto"/>
            <w:left w:val="none" w:sz="0" w:space="0" w:color="auto"/>
            <w:bottom w:val="none" w:sz="0" w:space="0" w:color="auto"/>
            <w:right w:val="none" w:sz="0" w:space="0" w:color="auto"/>
          </w:divBdr>
        </w:div>
      </w:divsChild>
    </w:div>
    <w:div w:id="1373381221">
      <w:bodyDiv w:val="1"/>
      <w:marLeft w:val="0"/>
      <w:marRight w:val="0"/>
      <w:marTop w:val="0"/>
      <w:marBottom w:val="0"/>
      <w:divBdr>
        <w:top w:val="none" w:sz="0" w:space="0" w:color="auto"/>
        <w:left w:val="none" w:sz="0" w:space="0" w:color="auto"/>
        <w:bottom w:val="none" w:sz="0" w:space="0" w:color="auto"/>
        <w:right w:val="none" w:sz="0" w:space="0" w:color="auto"/>
      </w:divBdr>
      <w:divsChild>
        <w:div w:id="55738015">
          <w:marLeft w:val="0"/>
          <w:marRight w:val="0"/>
          <w:marTop w:val="0"/>
          <w:marBottom w:val="0"/>
          <w:divBdr>
            <w:top w:val="none" w:sz="0" w:space="0" w:color="auto"/>
            <w:left w:val="none" w:sz="0" w:space="0" w:color="auto"/>
            <w:bottom w:val="none" w:sz="0" w:space="0" w:color="auto"/>
            <w:right w:val="none" w:sz="0" w:space="0" w:color="auto"/>
          </w:divBdr>
        </w:div>
        <w:div w:id="1452482485">
          <w:marLeft w:val="0"/>
          <w:marRight w:val="0"/>
          <w:marTop w:val="0"/>
          <w:marBottom w:val="0"/>
          <w:divBdr>
            <w:top w:val="none" w:sz="0" w:space="0" w:color="auto"/>
            <w:left w:val="none" w:sz="0" w:space="0" w:color="auto"/>
            <w:bottom w:val="none" w:sz="0" w:space="0" w:color="auto"/>
            <w:right w:val="none" w:sz="0" w:space="0" w:color="auto"/>
          </w:divBdr>
        </w:div>
      </w:divsChild>
    </w:div>
    <w:div w:id="1394347693">
      <w:bodyDiv w:val="1"/>
      <w:marLeft w:val="0"/>
      <w:marRight w:val="0"/>
      <w:marTop w:val="0"/>
      <w:marBottom w:val="0"/>
      <w:divBdr>
        <w:top w:val="none" w:sz="0" w:space="0" w:color="auto"/>
        <w:left w:val="none" w:sz="0" w:space="0" w:color="auto"/>
        <w:bottom w:val="none" w:sz="0" w:space="0" w:color="auto"/>
        <w:right w:val="none" w:sz="0" w:space="0" w:color="auto"/>
      </w:divBdr>
      <w:divsChild>
        <w:div w:id="812721013">
          <w:marLeft w:val="0"/>
          <w:marRight w:val="0"/>
          <w:marTop w:val="0"/>
          <w:marBottom w:val="0"/>
          <w:divBdr>
            <w:top w:val="none" w:sz="0" w:space="0" w:color="auto"/>
            <w:left w:val="none" w:sz="0" w:space="0" w:color="auto"/>
            <w:bottom w:val="none" w:sz="0" w:space="0" w:color="auto"/>
            <w:right w:val="none" w:sz="0" w:space="0" w:color="auto"/>
          </w:divBdr>
        </w:div>
        <w:div w:id="1266495450">
          <w:marLeft w:val="0"/>
          <w:marRight w:val="0"/>
          <w:marTop w:val="0"/>
          <w:marBottom w:val="0"/>
          <w:divBdr>
            <w:top w:val="none" w:sz="0" w:space="0" w:color="auto"/>
            <w:left w:val="none" w:sz="0" w:space="0" w:color="auto"/>
            <w:bottom w:val="none" w:sz="0" w:space="0" w:color="auto"/>
            <w:right w:val="none" w:sz="0" w:space="0" w:color="auto"/>
          </w:divBdr>
        </w:div>
        <w:div w:id="1372262100">
          <w:marLeft w:val="0"/>
          <w:marRight w:val="0"/>
          <w:marTop w:val="0"/>
          <w:marBottom w:val="0"/>
          <w:divBdr>
            <w:top w:val="none" w:sz="0" w:space="0" w:color="auto"/>
            <w:left w:val="none" w:sz="0" w:space="0" w:color="auto"/>
            <w:bottom w:val="none" w:sz="0" w:space="0" w:color="auto"/>
            <w:right w:val="none" w:sz="0" w:space="0" w:color="auto"/>
          </w:divBdr>
        </w:div>
        <w:div w:id="1445882799">
          <w:marLeft w:val="0"/>
          <w:marRight w:val="0"/>
          <w:marTop w:val="0"/>
          <w:marBottom w:val="0"/>
          <w:divBdr>
            <w:top w:val="none" w:sz="0" w:space="0" w:color="auto"/>
            <w:left w:val="none" w:sz="0" w:space="0" w:color="auto"/>
            <w:bottom w:val="none" w:sz="0" w:space="0" w:color="auto"/>
            <w:right w:val="none" w:sz="0" w:space="0" w:color="auto"/>
          </w:divBdr>
        </w:div>
        <w:div w:id="1600992906">
          <w:marLeft w:val="0"/>
          <w:marRight w:val="0"/>
          <w:marTop w:val="0"/>
          <w:marBottom w:val="0"/>
          <w:divBdr>
            <w:top w:val="none" w:sz="0" w:space="0" w:color="auto"/>
            <w:left w:val="none" w:sz="0" w:space="0" w:color="auto"/>
            <w:bottom w:val="none" w:sz="0" w:space="0" w:color="auto"/>
            <w:right w:val="none" w:sz="0" w:space="0" w:color="auto"/>
          </w:divBdr>
        </w:div>
        <w:div w:id="1739934266">
          <w:marLeft w:val="0"/>
          <w:marRight w:val="0"/>
          <w:marTop w:val="0"/>
          <w:marBottom w:val="0"/>
          <w:divBdr>
            <w:top w:val="none" w:sz="0" w:space="0" w:color="auto"/>
            <w:left w:val="none" w:sz="0" w:space="0" w:color="auto"/>
            <w:bottom w:val="none" w:sz="0" w:space="0" w:color="auto"/>
            <w:right w:val="none" w:sz="0" w:space="0" w:color="auto"/>
          </w:divBdr>
        </w:div>
        <w:div w:id="1793669042">
          <w:marLeft w:val="0"/>
          <w:marRight w:val="0"/>
          <w:marTop w:val="0"/>
          <w:marBottom w:val="0"/>
          <w:divBdr>
            <w:top w:val="none" w:sz="0" w:space="0" w:color="auto"/>
            <w:left w:val="none" w:sz="0" w:space="0" w:color="auto"/>
            <w:bottom w:val="none" w:sz="0" w:space="0" w:color="auto"/>
            <w:right w:val="none" w:sz="0" w:space="0" w:color="auto"/>
          </w:divBdr>
        </w:div>
      </w:divsChild>
    </w:div>
    <w:div w:id="1401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7505209">
          <w:marLeft w:val="0"/>
          <w:marRight w:val="0"/>
          <w:marTop w:val="0"/>
          <w:marBottom w:val="0"/>
          <w:divBdr>
            <w:top w:val="none" w:sz="0" w:space="0" w:color="auto"/>
            <w:left w:val="none" w:sz="0" w:space="0" w:color="auto"/>
            <w:bottom w:val="none" w:sz="0" w:space="0" w:color="auto"/>
            <w:right w:val="none" w:sz="0" w:space="0" w:color="auto"/>
          </w:divBdr>
        </w:div>
        <w:div w:id="1822457840">
          <w:marLeft w:val="0"/>
          <w:marRight w:val="0"/>
          <w:marTop w:val="0"/>
          <w:marBottom w:val="0"/>
          <w:divBdr>
            <w:top w:val="none" w:sz="0" w:space="0" w:color="auto"/>
            <w:left w:val="none" w:sz="0" w:space="0" w:color="auto"/>
            <w:bottom w:val="none" w:sz="0" w:space="0" w:color="auto"/>
            <w:right w:val="none" w:sz="0" w:space="0" w:color="auto"/>
          </w:divBdr>
        </w:div>
      </w:divsChild>
    </w:div>
    <w:div w:id="1414662263">
      <w:bodyDiv w:val="1"/>
      <w:marLeft w:val="0"/>
      <w:marRight w:val="0"/>
      <w:marTop w:val="0"/>
      <w:marBottom w:val="0"/>
      <w:divBdr>
        <w:top w:val="none" w:sz="0" w:space="0" w:color="auto"/>
        <w:left w:val="none" w:sz="0" w:space="0" w:color="auto"/>
        <w:bottom w:val="none" w:sz="0" w:space="0" w:color="auto"/>
        <w:right w:val="none" w:sz="0" w:space="0" w:color="auto"/>
      </w:divBdr>
    </w:div>
    <w:div w:id="1471746502">
      <w:bodyDiv w:val="1"/>
      <w:marLeft w:val="0"/>
      <w:marRight w:val="0"/>
      <w:marTop w:val="0"/>
      <w:marBottom w:val="0"/>
      <w:divBdr>
        <w:top w:val="none" w:sz="0" w:space="0" w:color="auto"/>
        <w:left w:val="none" w:sz="0" w:space="0" w:color="auto"/>
        <w:bottom w:val="none" w:sz="0" w:space="0" w:color="auto"/>
        <w:right w:val="none" w:sz="0" w:space="0" w:color="auto"/>
      </w:divBdr>
      <w:divsChild>
        <w:div w:id="606743303">
          <w:marLeft w:val="0"/>
          <w:marRight w:val="0"/>
          <w:marTop w:val="0"/>
          <w:marBottom w:val="0"/>
          <w:divBdr>
            <w:top w:val="none" w:sz="0" w:space="0" w:color="auto"/>
            <w:left w:val="none" w:sz="0" w:space="0" w:color="auto"/>
            <w:bottom w:val="none" w:sz="0" w:space="0" w:color="auto"/>
            <w:right w:val="none" w:sz="0" w:space="0" w:color="auto"/>
          </w:divBdr>
        </w:div>
        <w:div w:id="647326683">
          <w:marLeft w:val="0"/>
          <w:marRight w:val="0"/>
          <w:marTop w:val="0"/>
          <w:marBottom w:val="0"/>
          <w:divBdr>
            <w:top w:val="none" w:sz="0" w:space="0" w:color="auto"/>
            <w:left w:val="none" w:sz="0" w:space="0" w:color="auto"/>
            <w:bottom w:val="none" w:sz="0" w:space="0" w:color="auto"/>
            <w:right w:val="none" w:sz="0" w:space="0" w:color="auto"/>
          </w:divBdr>
        </w:div>
        <w:div w:id="709112107">
          <w:marLeft w:val="0"/>
          <w:marRight w:val="0"/>
          <w:marTop w:val="0"/>
          <w:marBottom w:val="0"/>
          <w:divBdr>
            <w:top w:val="none" w:sz="0" w:space="0" w:color="auto"/>
            <w:left w:val="none" w:sz="0" w:space="0" w:color="auto"/>
            <w:bottom w:val="none" w:sz="0" w:space="0" w:color="auto"/>
            <w:right w:val="none" w:sz="0" w:space="0" w:color="auto"/>
          </w:divBdr>
        </w:div>
        <w:div w:id="1057817975">
          <w:marLeft w:val="0"/>
          <w:marRight w:val="0"/>
          <w:marTop w:val="0"/>
          <w:marBottom w:val="0"/>
          <w:divBdr>
            <w:top w:val="none" w:sz="0" w:space="0" w:color="auto"/>
            <w:left w:val="none" w:sz="0" w:space="0" w:color="auto"/>
            <w:bottom w:val="none" w:sz="0" w:space="0" w:color="auto"/>
            <w:right w:val="none" w:sz="0" w:space="0" w:color="auto"/>
          </w:divBdr>
        </w:div>
        <w:div w:id="1366326356">
          <w:marLeft w:val="0"/>
          <w:marRight w:val="0"/>
          <w:marTop w:val="0"/>
          <w:marBottom w:val="0"/>
          <w:divBdr>
            <w:top w:val="none" w:sz="0" w:space="0" w:color="auto"/>
            <w:left w:val="none" w:sz="0" w:space="0" w:color="auto"/>
            <w:bottom w:val="none" w:sz="0" w:space="0" w:color="auto"/>
            <w:right w:val="none" w:sz="0" w:space="0" w:color="auto"/>
          </w:divBdr>
        </w:div>
        <w:div w:id="1608662168">
          <w:marLeft w:val="0"/>
          <w:marRight w:val="0"/>
          <w:marTop w:val="0"/>
          <w:marBottom w:val="0"/>
          <w:divBdr>
            <w:top w:val="none" w:sz="0" w:space="0" w:color="auto"/>
            <w:left w:val="none" w:sz="0" w:space="0" w:color="auto"/>
            <w:bottom w:val="none" w:sz="0" w:space="0" w:color="auto"/>
            <w:right w:val="none" w:sz="0" w:space="0" w:color="auto"/>
          </w:divBdr>
        </w:div>
        <w:div w:id="1610428773">
          <w:marLeft w:val="0"/>
          <w:marRight w:val="0"/>
          <w:marTop w:val="0"/>
          <w:marBottom w:val="0"/>
          <w:divBdr>
            <w:top w:val="none" w:sz="0" w:space="0" w:color="auto"/>
            <w:left w:val="none" w:sz="0" w:space="0" w:color="auto"/>
            <w:bottom w:val="none" w:sz="0" w:space="0" w:color="auto"/>
            <w:right w:val="none" w:sz="0" w:space="0" w:color="auto"/>
          </w:divBdr>
        </w:div>
        <w:div w:id="2047288340">
          <w:marLeft w:val="0"/>
          <w:marRight w:val="0"/>
          <w:marTop w:val="0"/>
          <w:marBottom w:val="0"/>
          <w:divBdr>
            <w:top w:val="none" w:sz="0" w:space="0" w:color="auto"/>
            <w:left w:val="none" w:sz="0" w:space="0" w:color="auto"/>
            <w:bottom w:val="none" w:sz="0" w:space="0" w:color="auto"/>
            <w:right w:val="none" w:sz="0" w:space="0" w:color="auto"/>
          </w:divBdr>
        </w:div>
      </w:divsChild>
    </w:div>
    <w:div w:id="1508011614">
      <w:bodyDiv w:val="1"/>
      <w:marLeft w:val="0"/>
      <w:marRight w:val="0"/>
      <w:marTop w:val="0"/>
      <w:marBottom w:val="0"/>
      <w:divBdr>
        <w:top w:val="none" w:sz="0" w:space="0" w:color="auto"/>
        <w:left w:val="none" w:sz="0" w:space="0" w:color="auto"/>
        <w:bottom w:val="none" w:sz="0" w:space="0" w:color="auto"/>
        <w:right w:val="none" w:sz="0" w:space="0" w:color="auto"/>
      </w:divBdr>
      <w:divsChild>
        <w:div w:id="75831724">
          <w:marLeft w:val="0"/>
          <w:marRight w:val="0"/>
          <w:marTop w:val="0"/>
          <w:marBottom w:val="0"/>
          <w:divBdr>
            <w:top w:val="none" w:sz="0" w:space="0" w:color="auto"/>
            <w:left w:val="none" w:sz="0" w:space="0" w:color="auto"/>
            <w:bottom w:val="none" w:sz="0" w:space="0" w:color="auto"/>
            <w:right w:val="none" w:sz="0" w:space="0" w:color="auto"/>
          </w:divBdr>
        </w:div>
        <w:div w:id="139881632">
          <w:marLeft w:val="0"/>
          <w:marRight w:val="0"/>
          <w:marTop w:val="0"/>
          <w:marBottom w:val="0"/>
          <w:divBdr>
            <w:top w:val="none" w:sz="0" w:space="0" w:color="auto"/>
            <w:left w:val="none" w:sz="0" w:space="0" w:color="auto"/>
            <w:bottom w:val="none" w:sz="0" w:space="0" w:color="auto"/>
            <w:right w:val="none" w:sz="0" w:space="0" w:color="auto"/>
          </w:divBdr>
        </w:div>
        <w:div w:id="798302192">
          <w:marLeft w:val="0"/>
          <w:marRight w:val="0"/>
          <w:marTop w:val="0"/>
          <w:marBottom w:val="0"/>
          <w:divBdr>
            <w:top w:val="none" w:sz="0" w:space="0" w:color="auto"/>
            <w:left w:val="none" w:sz="0" w:space="0" w:color="auto"/>
            <w:bottom w:val="none" w:sz="0" w:space="0" w:color="auto"/>
            <w:right w:val="none" w:sz="0" w:space="0" w:color="auto"/>
          </w:divBdr>
        </w:div>
        <w:div w:id="1401900644">
          <w:marLeft w:val="0"/>
          <w:marRight w:val="0"/>
          <w:marTop w:val="0"/>
          <w:marBottom w:val="0"/>
          <w:divBdr>
            <w:top w:val="none" w:sz="0" w:space="0" w:color="auto"/>
            <w:left w:val="none" w:sz="0" w:space="0" w:color="auto"/>
            <w:bottom w:val="none" w:sz="0" w:space="0" w:color="auto"/>
            <w:right w:val="none" w:sz="0" w:space="0" w:color="auto"/>
          </w:divBdr>
        </w:div>
        <w:div w:id="1460760133">
          <w:marLeft w:val="0"/>
          <w:marRight w:val="0"/>
          <w:marTop w:val="0"/>
          <w:marBottom w:val="0"/>
          <w:divBdr>
            <w:top w:val="none" w:sz="0" w:space="0" w:color="auto"/>
            <w:left w:val="none" w:sz="0" w:space="0" w:color="auto"/>
            <w:bottom w:val="none" w:sz="0" w:space="0" w:color="auto"/>
            <w:right w:val="none" w:sz="0" w:space="0" w:color="auto"/>
          </w:divBdr>
        </w:div>
        <w:div w:id="1602496733">
          <w:marLeft w:val="0"/>
          <w:marRight w:val="0"/>
          <w:marTop w:val="0"/>
          <w:marBottom w:val="0"/>
          <w:divBdr>
            <w:top w:val="none" w:sz="0" w:space="0" w:color="auto"/>
            <w:left w:val="none" w:sz="0" w:space="0" w:color="auto"/>
            <w:bottom w:val="none" w:sz="0" w:space="0" w:color="auto"/>
            <w:right w:val="none" w:sz="0" w:space="0" w:color="auto"/>
          </w:divBdr>
        </w:div>
      </w:divsChild>
    </w:div>
    <w:div w:id="1511792994">
      <w:bodyDiv w:val="1"/>
      <w:marLeft w:val="0"/>
      <w:marRight w:val="0"/>
      <w:marTop w:val="0"/>
      <w:marBottom w:val="0"/>
      <w:divBdr>
        <w:top w:val="none" w:sz="0" w:space="0" w:color="auto"/>
        <w:left w:val="none" w:sz="0" w:space="0" w:color="auto"/>
        <w:bottom w:val="none" w:sz="0" w:space="0" w:color="auto"/>
        <w:right w:val="none" w:sz="0" w:space="0" w:color="auto"/>
      </w:divBdr>
      <w:divsChild>
        <w:div w:id="524026232">
          <w:marLeft w:val="0"/>
          <w:marRight w:val="0"/>
          <w:marTop w:val="0"/>
          <w:marBottom w:val="0"/>
          <w:divBdr>
            <w:top w:val="none" w:sz="0" w:space="0" w:color="auto"/>
            <w:left w:val="none" w:sz="0" w:space="0" w:color="auto"/>
            <w:bottom w:val="none" w:sz="0" w:space="0" w:color="auto"/>
            <w:right w:val="none" w:sz="0" w:space="0" w:color="auto"/>
          </w:divBdr>
        </w:div>
        <w:div w:id="1210652064">
          <w:marLeft w:val="0"/>
          <w:marRight w:val="0"/>
          <w:marTop w:val="0"/>
          <w:marBottom w:val="0"/>
          <w:divBdr>
            <w:top w:val="none" w:sz="0" w:space="0" w:color="auto"/>
            <w:left w:val="none" w:sz="0" w:space="0" w:color="auto"/>
            <w:bottom w:val="none" w:sz="0" w:space="0" w:color="auto"/>
            <w:right w:val="none" w:sz="0" w:space="0" w:color="auto"/>
          </w:divBdr>
        </w:div>
        <w:div w:id="1902016733">
          <w:marLeft w:val="0"/>
          <w:marRight w:val="0"/>
          <w:marTop w:val="0"/>
          <w:marBottom w:val="0"/>
          <w:divBdr>
            <w:top w:val="none" w:sz="0" w:space="0" w:color="auto"/>
            <w:left w:val="none" w:sz="0" w:space="0" w:color="auto"/>
            <w:bottom w:val="none" w:sz="0" w:space="0" w:color="auto"/>
            <w:right w:val="none" w:sz="0" w:space="0" w:color="auto"/>
          </w:divBdr>
        </w:div>
        <w:div w:id="1913201471">
          <w:marLeft w:val="0"/>
          <w:marRight w:val="0"/>
          <w:marTop w:val="0"/>
          <w:marBottom w:val="0"/>
          <w:divBdr>
            <w:top w:val="none" w:sz="0" w:space="0" w:color="auto"/>
            <w:left w:val="none" w:sz="0" w:space="0" w:color="auto"/>
            <w:bottom w:val="none" w:sz="0" w:space="0" w:color="auto"/>
            <w:right w:val="none" w:sz="0" w:space="0" w:color="auto"/>
          </w:divBdr>
        </w:div>
      </w:divsChild>
    </w:div>
    <w:div w:id="1527059060">
      <w:bodyDiv w:val="1"/>
      <w:marLeft w:val="0"/>
      <w:marRight w:val="0"/>
      <w:marTop w:val="0"/>
      <w:marBottom w:val="0"/>
      <w:divBdr>
        <w:top w:val="none" w:sz="0" w:space="0" w:color="auto"/>
        <w:left w:val="none" w:sz="0" w:space="0" w:color="auto"/>
        <w:bottom w:val="none" w:sz="0" w:space="0" w:color="auto"/>
        <w:right w:val="none" w:sz="0" w:space="0" w:color="auto"/>
      </w:divBdr>
      <w:divsChild>
        <w:div w:id="27611000">
          <w:marLeft w:val="0"/>
          <w:marRight w:val="0"/>
          <w:marTop w:val="0"/>
          <w:marBottom w:val="0"/>
          <w:divBdr>
            <w:top w:val="none" w:sz="0" w:space="0" w:color="auto"/>
            <w:left w:val="none" w:sz="0" w:space="0" w:color="auto"/>
            <w:bottom w:val="none" w:sz="0" w:space="0" w:color="auto"/>
            <w:right w:val="none" w:sz="0" w:space="0" w:color="auto"/>
          </w:divBdr>
        </w:div>
        <w:div w:id="166558448">
          <w:marLeft w:val="0"/>
          <w:marRight w:val="0"/>
          <w:marTop w:val="0"/>
          <w:marBottom w:val="0"/>
          <w:divBdr>
            <w:top w:val="none" w:sz="0" w:space="0" w:color="auto"/>
            <w:left w:val="none" w:sz="0" w:space="0" w:color="auto"/>
            <w:bottom w:val="none" w:sz="0" w:space="0" w:color="auto"/>
            <w:right w:val="none" w:sz="0" w:space="0" w:color="auto"/>
          </w:divBdr>
        </w:div>
        <w:div w:id="300696816">
          <w:marLeft w:val="0"/>
          <w:marRight w:val="0"/>
          <w:marTop w:val="0"/>
          <w:marBottom w:val="0"/>
          <w:divBdr>
            <w:top w:val="none" w:sz="0" w:space="0" w:color="auto"/>
            <w:left w:val="none" w:sz="0" w:space="0" w:color="auto"/>
            <w:bottom w:val="none" w:sz="0" w:space="0" w:color="auto"/>
            <w:right w:val="none" w:sz="0" w:space="0" w:color="auto"/>
          </w:divBdr>
        </w:div>
        <w:div w:id="575089674">
          <w:marLeft w:val="0"/>
          <w:marRight w:val="0"/>
          <w:marTop w:val="0"/>
          <w:marBottom w:val="0"/>
          <w:divBdr>
            <w:top w:val="none" w:sz="0" w:space="0" w:color="auto"/>
            <w:left w:val="none" w:sz="0" w:space="0" w:color="auto"/>
            <w:bottom w:val="none" w:sz="0" w:space="0" w:color="auto"/>
            <w:right w:val="none" w:sz="0" w:space="0" w:color="auto"/>
          </w:divBdr>
        </w:div>
        <w:div w:id="769740204">
          <w:marLeft w:val="0"/>
          <w:marRight w:val="0"/>
          <w:marTop w:val="0"/>
          <w:marBottom w:val="0"/>
          <w:divBdr>
            <w:top w:val="none" w:sz="0" w:space="0" w:color="auto"/>
            <w:left w:val="none" w:sz="0" w:space="0" w:color="auto"/>
            <w:bottom w:val="none" w:sz="0" w:space="0" w:color="auto"/>
            <w:right w:val="none" w:sz="0" w:space="0" w:color="auto"/>
          </w:divBdr>
        </w:div>
        <w:div w:id="773403438">
          <w:marLeft w:val="0"/>
          <w:marRight w:val="0"/>
          <w:marTop w:val="0"/>
          <w:marBottom w:val="0"/>
          <w:divBdr>
            <w:top w:val="none" w:sz="0" w:space="0" w:color="auto"/>
            <w:left w:val="none" w:sz="0" w:space="0" w:color="auto"/>
            <w:bottom w:val="none" w:sz="0" w:space="0" w:color="auto"/>
            <w:right w:val="none" w:sz="0" w:space="0" w:color="auto"/>
          </w:divBdr>
        </w:div>
        <w:div w:id="860122922">
          <w:marLeft w:val="0"/>
          <w:marRight w:val="0"/>
          <w:marTop w:val="0"/>
          <w:marBottom w:val="0"/>
          <w:divBdr>
            <w:top w:val="none" w:sz="0" w:space="0" w:color="auto"/>
            <w:left w:val="none" w:sz="0" w:space="0" w:color="auto"/>
            <w:bottom w:val="none" w:sz="0" w:space="0" w:color="auto"/>
            <w:right w:val="none" w:sz="0" w:space="0" w:color="auto"/>
          </w:divBdr>
        </w:div>
        <w:div w:id="871920864">
          <w:marLeft w:val="0"/>
          <w:marRight w:val="0"/>
          <w:marTop w:val="0"/>
          <w:marBottom w:val="0"/>
          <w:divBdr>
            <w:top w:val="none" w:sz="0" w:space="0" w:color="auto"/>
            <w:left w:val="none" w:sz="0" w:space="0" w:color="auto"/>
            <w:bottom w:val="none" w:sz="0" w:space="0" w:color="auto"/>
            <w:right w:val="none" w:sz="0" w:space="0" w:color="auto"/>
          </w:divBdr>
        </w:div>
        <w:div w:id="935331868">
          <w:marLeft w:val="0"/>
          <w:marRight w:val="0"/>
          <w:marTop w:val="0"/>
          <w:marBottom w:val="0"/>
          <w:divBdr>
            <w:top w:val="none" w:sz="0" w:space="0" w:color="auto"/>
            <w:left w:val="none" w:sz="0" w:space="0" w:color="auto"/>
            <w:bottom w:val="none" w:sz="0" w:space="0" w:color="auto"/>
            <w:right w:val="none" w:sz="0" w:space="0" w:color="auto"/>
          </w:divBdr>
        </w:div>
        <w:div w:id="970942106">
          <w:marLeft w:val="0"/>
          <w:marRight w:val="0"/>
          <w:marTop w:val="0"/>
          <w:marBottom w:val="0"/>
          <w:divBdr>
            <w:top w:val="none" w:sz="0" w:space="0" w:color="auto"/>
            <w:left w:val="none" w:sz="0" w:space="0" w:color="auto"/>
            <w:bottom w:val="none" w:sz="0" w:space="0" w:color="auto"/>
            <w:right w:val="none" w:sz="0" w:space="0" w:color="auto"/>
          </w:divBdr>
        </w:div>
        <w:div w:id="1108358087">
          <w:marLeft w:val="0"/>
          <w:marRight w:val="0"/>
          <w:marTop w:val="0"/>
          <w:marBottom w:val="0"/>
          <w:divBdr>
            <w:top w:val="none" w:sz="0" w:space="0" w:color="auto"/>
            <w:left w:val="none" w:sz="0" w:space="0" w:color="auto"/>
            <w:bottom w:val="none" w:sz="0" w:space="0" w:color="auto"/>
            <w:right w:val="none" w:sz="0" w:space="0" w:color="auto"/>
          </w:divBdr>
        </w:div>
        <w:div w:id="1153448474">
          <w:marLeft w:val="0"/>
          <w:marRight w:val="0"/>
          <w:marTop w:val="0"/>
          <w:marBottom w:val="0"/>
          <w:divBdr>
            <w:top w:val="none" w:sz="0" w:space="0" w:color="auto"/>
            <w:left w:val="none" w:sz="0" w:space="0" w:color="auto"/>
            <w:bottom w:val="none" w:sz="0" w:space="0" w:color="auto"/>
            <w:right w:val="none" w:sz="0" w:space="0" w:color="auto"/>
          </w:divBdr>
        </w:div>
        <w:div w:id="1258754100">
          <w:marLeft w:val="0"/>
          <w:marRight w:val="0"/>
          <w:marTop w:val="0"/>
          <w:marBottom w:val="0"/>
          <w:divBdr>
            <w:top w:val="none" w:sz="0" w:space="0" w:color="auto"/>
            <w:left w:val="none" w:sz="0" w:space="0" w:color="auto"/>
            <w:bottom w:val="none" w:sz="0" w:space="0" w:color="auto"/>
            <w:right w:val="none" w:sz="0" w:space="0" w:color="auto"/>
          </w:divBdr>
        </w:div>
        <w:div w:id="1263680598">
          <w:marLeft w:val="0"/>
          <w:marRight w:val="0"/>
          <w:marTop w:val="0"/>
          <w:marBottom w:val="0"/>
          <w:divBdr>
            <w:top w:val="none" w:sz="0" w:space="0" w:color="auto"/>
            <w:left w:val="none" w:sz="0" w:space="0" w:color="auto"/>
            <w:bottom w:val="none" w:sz="0" w:space="0" w:color="auto"/>
            <w:right w:val="none" w:sz="0" w:space="0" w:color="auto"/>
          </w:divBdr>
        </w:div>
        <w:div w:id="1493837123">
          <w:marLeft w:val="0"/>
          <w:marRight w:val="0"/>
          <w:marTop w:val="0"/>
          <w:marBottom w:val="0"/>
          <w:divBdr>
            <w:top w:val="none" w:sz="0" w:space="0" w:color="auto"/>
            <w:left w:val="none" w:sz="0" w:space="0" w:color="auto"/>
            <w:bottom w:val="none" w:sz="0" w:space="0" w:color="auto"/>
            <w:right w:val="none" w:sz="0" w:space="0" w:color="auto"/>
          </w:divBdr>
        </w:div>
        <w:div w:id="1744404096">
          <w:marLeft w:val="0"/>
          <w:marRight w:val="0"/>
          <w:marTop w:val="0"/>
          <w:marBottom w:val="0"/>
          <w:divBdr>
            <w:top w:val="none" w:sz="0" w:space="0" w:color="auto"/>
            <w:left w:val="none" w:sz="0" w:space="0" w:color="auto"/>
            <w:bottom w:val="none" w:sz="0" w:space="0" w:color="auto"/>
            <w:right w:val="none" w:sz="0" w:space="0" w:color="auto"/>
          </w:divBdr>
        </w:div>
        <w:div w:id="2074039997">
          <w:marLeft w:val="0"/>
          <w:marRight w:val="0"/>
          <w:marTop w:val="0"/>
          <w:marBottom w:val="0"/>
          <w:divBdr>
            <w:top w:val="none" w:sz="0" w:space="0" w:color="auto"/>
            <w:left w:val="none" w:sz="0" w:space="0" w:color="auto"/>
            <w:bottom w:val="none" w:sz="0" w:space="0" w:color="auto"/>
            <w:right w:val="none" w:sz="0" w:space="0" w:color="auto"/>
          </w:divBdr>
        </w:div>
        <w:div w:id="2113628436">
          <w:marLeft w:val="0"/>
          <w:marRight w:val="0"/>
          <w:marTop w:val="0"/>
          <w:marBottom w:val="0"/>
          <w:divBdr>
            <w:top w:val="none" w:sz="0" w:space="0" w:color="auto"/>
            <w:left w:val="none" w:sz="0" w:space="0" w:color="auto"/>
            <w:bottom w:val="none" w:sz="0" w:space="0" w:color="auto"/>
            <w:right w:val="none" w:sz="0" w:space="0" w:color="auto"/>
          </w:divBdr>
        </w:div>
      </w:divsChild>
    </w:div>
    <w:div w:id="1547059854">
      <w:bodyDiv w:val="1"/>
      <w:marLeft w:val="0"/>
      <w:marRight w:val="0"/>
      <w:marTop w:val="0"/>
      <w:marBottom w:val="0"/>
      <w:divBdr>
        <w:top w:val="none" w:sz="0" w:space="0" w:color="auto"/>
        <w:left w:val="none" w:sz="0" w:space="0" w:color="auto"/>
        <w:bottom w:val="none" w:sz="0" w:space="0" w:color="auto"/>
        <w:right w:val="none" w:sz="0" w:space="0" w:color="auto"/>
      </w:divBdr>
      <w:divsChild>
        <w:div w:id="569730458">
          <w:marLeft w:val="0"/>
          <w:marRight w:val="0"/>
          <w:marTop w:val="0"/>
          <w:marBottom w:val="0"/>
          <w:divBdr>
            <w:top w:val="none" w:sz="0" w:space="0" w:color="auto"/>
            <w:left w:val="none" w:sz="0" w:space="0" w:color="auto"/>
            <w:bottom w:val="none" w:sz="0" w:space="0" w:color="auto"/>
            <w:right w:val="none" w:sz="0" w:space="0" w:color="auto"/>
          </w:divBdr>
        </w:div>
        <w:div w:id="803698404">
          <w:marLeft w:val="0"/>
          <w:marRight w:val="0"/>
          <w:marTop w:val="0"/>
          <w:marBottom w:val="0"/>
          <w:divBdr>
            <w:top w:val="none" w:sz="0" w:space="0" w:color="auto"/>
            <w:left w:val="none" w:sz="0" w:space="0" w:color="auto"/>
            <w:bottom w:val="none" w:sz="0" w:space="0" w:color="auto"/>
            <w:right w:val="none" w:sz="0" w:space="0" w:color="auto"/>
          </w:divBdr>
        </w:div>
        <w:div w:id="891308874">
          <w:marLeft w:val="0"/>
          <w:marRight w:val="0"/>
          <w:marTop w:val="0"/>
          <w:marBottom w:val="0"/>
          <w:divBdr>
            <w:top w:val="none" w:sz="0" w:space="0" w:color="auto"/>
            <w:left w:val="none" w:sz="0" w:space="0" w:color="auto"/>
            <w:bottom w:val="none" w:sz="0" w:space="0" w:color="auto"/>
            <w:right w:val="none" w:sz="0" w:space="0" w:color="auto"/>
          </w:divBdr>
        </w:div>
        <w:div w:id="994991328">
          <w:marLeft w:val="0"/>
          <w:marRight w:val="0"/>
          <w:marTop w:val="0"/>
          <w:marBottom w:val="0"/>
          <w:divBdr>
            <w:top w:val="none" w:sz="0" w:space="0" w:color="auto"/>
            <w:left w:val="none" w:sz="0" w:space="0" w:color="auto"/>
            <w:bottom w:val="none" w:sz="0" w:space="0" w:color="auto"/>
            <w:right w:val="none" w:sz="0" w:space="0" w:color="auto"/>
          </w:divBdr>
        </w:div>
        <w:div w:id="1039664891">
          <w:marLeft w:val="0"/>
          <w:marRight w:val="0"/>
          <w:marTop w:val="0"/>
          <w:marBottom w:val="0"/>
          <w:divBdr>
            <w:top w:val="none" w:sz="0" w:space="0" w:color="auto"/>
            <w:left w:val="none" w:sz="0" w:space="0" w:color="auto"/>
            <w:bottom w:val="none" w:sz="0" w:space="0" w:color="auto"/>
            <w:right w:val="none" w:sz="0" w:space="0" w:color="auto"/>
          </w:divBdr>
        </w:div>
        <w:div w:id="1635284047">
          <w:marLeft w:val="0"/>
          <w:marRight w:val="0"/>
          <w:marTop w:val="0"/>
          <w:marBottom w:val="0"/>
          <w:divBdr>
            <w:top w:val="none" w:sz="0" w:space="0" w:color="auto"/>
            <w:left w:val="none" w:sz="0" w:space="0" w:color="auto"/>
            <w:bottom w:val="none" w:sz="0" w:space="0" w:color="auto"/>
            <w:right w:val="none" w:sz="0" w:space="0" w:color="auto"/>
          </w:divBdr>
        </w:div>
        <w:div w:id="1716393473">
          <w:marLeft w:val="0"/>
          <w:marRight w:val="0"/>
          <w:marTop w:val="0"/>
          <w:marBottom w:val="0"/>
          <w:divBdr>
            <w:top w:val="none" w:sz="0" w:space="0" w:color="auto"/>
            <w:left w:val="none" w:sz="0" w:space="0" w:color="auto"/>
            <w:bottom w:val="none" w:sz="0" w:space="0" w:color="auto"/>
            <w:right w:val="none" w:sz="0" w:space="0" w:color="auto"/>
          </w:divBdr>
        </w:div>
        <w:div w:id="1857160015">
          <w:marLeft w:val="0"/>
          <w:marRight w:val="0"/>
          <w:marTop w:val="0"/>
          <w:marBottom w:val="0"/>
          <w:divBdr>
            <w:top w:val="none" w:sz="0" w:space="0" w:color="auto"/>
            <w:left w:val="none" w:sz="0" w:space="0" w:color="auto"/>
            <w:bottom w:val="none" w:sz="0" w:space="0" w:color="auto"/>
            <w:right w:val="none" w:sz="0" w:space="0" w:color="auto"/>
          </w:divBdr>
        </w:div>
        <w:div w:id="2105346220">
          <w:marLeft w:val="0"/>
          <w:marRight w:val="0"/>
          <w:marTop w:val="0"/>
          <w:marBottom w:val="0"/>
          <w:divBdr>
            <w:top w:val="none" w:sz="0" w:space="0" w:color="auto"/>
            <w:left w:val="none" w:sz="0" w:space="0" w:color="auto"/>
            <w:bottom w:val="none" w:sz="0" w:space="0" w:color="auto"/>
            <w:right w:val="none" w:sz="0" w:space="0" w:color="auto"/>
          </w:divBdr>
        </w:div>
      </w:divsChild>
    </w:div>
    <w:div w:id="1557736505">
      <w:bodyDiv w:val="1"/>
      <w:marLeft w:val="0"/>
      <w:marRight w:val="0"/>
      <w:marTop w:val="0"/>
      <w:marBottom w:val="0"/>
      <w:divBdr>
        <w:top w:val="none" w:sz="0" w:space="0" w:color="auto"/>
        <w:left w:val="none" w:sz="0" w:space="0" w:color="auto"/>
        <w:bottom w:val="none" w:sz="0" w:space="0" w:color="auto"/>
        <w:right w:val="none" w:sz="0" w:space="0" w:color="auto"/>
      </w:divBdr>
      <w:divsChild>
        <w:div w:id="105276502">
          <w:marLeft w:val="0"/>
          <w:marRight w:val="0"/>
          <w:marTop w:val="0"/>
          <w:marBottom w:val="0"/>
          <w:divBdr>
            <w:top w:val="none" w:sz="0" w:space="0" w:color="auto"/>
            <w:left w:val="none" w:sz="0" w:space="0" w:color="auto"/>
            <w:bottom w:val="none" w:sz="0" w:space="0" w:color="auto"/>
            <w:right w:val="none" w:sz="0" w:space="0" w:color="auto"/>
          </w:divBdr>
        </w:div>
        <w:div w:id="160701895">
          <w:marLeft w:val="0"/>
          <w:marRight w:val="0"/>
          <w:marTop w:val="0"/>
          <w:marBottom w:val="0"/>
          <w:divBdr>
            <w:top w:val="none" w:sz="0" w:space="0" w:color="auto"/>
            <w:left w:val="none" w:sz="0" w:space="0" w:color="auto"/>
            <w:bottom w:val="none" w:sz="0" w:space="0" w:color="auto"/>
            <w:right w:val="none" w:sz="0" w:space="0" w:color="auto"/>
          </w:divBdr>
        </w:div>
        <w:div w:id="874930468">
          <w:marLeft w:val="0"/>
          <w:marRight w:val="0"/>
          <w:marTop w:val="0"/>
          <w:marBottom w:val="0"/>
          <w:divBdr>
            <w:top w:val="none" w:sz="0" w:space="0" w:color="auto"/>
            <w:left w:val="none" w:sz="0" w:space="0" w:color="auto"/>
            <w:bottom w:val="none" w:sz="0" w:space="0" w:color="auto"/>
            <w:right w:val="none" w:sz="0" w:space="0" w:color="auto"/>
          </w:divBdr>
        </w:div>
        <w:div w:id="1207066029">
          <w:marLeft w:val="0"/>
          <w:marRight w:val="0"/>
          <w:marTop w:val="0"/>
          <w:marBottom w:val="0"/>
          <w:divBdr>
            <w:top w:val="none" w:sz="0" w:space="0" w:color="auto"/>
            <w:left w:val="none" w:sz="0" w:space="0" w:color="auto"/>
            <w:bottom w:val="none" w:sz="0" w:space="0" w:color="auto"/>
            <w:right w:val="none" w:sz="0" w:space="0" w:color="auto"/>
          </w:divBdr>
        </w:div>
        <w:div w:id="1280184661">
          <w:marLeft w:val="0"/>
          <w:marRight w:val="0"/>
          <w:marTop w:val="0"/>
          <w:marBottom w:val="0"/>
          <w:divBdr>
            <w:top w:val="none" w:sz="0" w:space="0" w:color="auto"/>
            <w:left w:val="none" w:sz="0" w:space="0" w:color="auto"/>
            <w:bottom w:val="none" w:sz="0" w:space="0" w:color="auto"/>
            <w:right w:val="none" w:sz="0" w:space="0" w:color="auto"/>
          </w:divBdr>
        </w:div>
        <w:div w:id="1320378509">
          <w:marLeft w:val="0"/>
          <w:marRight w:val="0"/>
          <w:marTop w:val="0"/>
          <w:marBottom w:val="0"/>
          <w:divBdr>
            <w:top w:val="none" w:sz="0" w:space="0" w:color="auto"/>
            <w:left w:val="none" w:sz="0" w:space="0" w:color="auto"/>
            <w:bottom w:val="none" w:sz="0" w:space="0" w:color="auto"/>
            <w:right w:val="none" w:sz="0" w:space="0" w:color="auto"/>
          </w:divBdr>
        </w:div>
        <w:div w:id="1357541561">
          <w:marLeft w:val="0"/>
          <w:marRight w:val="0"/>
          <w:marTop w:val="0"/>
          <w:marBottom w:val="0"/>
          <w:divBdr>
            <w:top w:val="none" w:sz="0" w:space="0" w:color="auto"/>
            <w:left w:val="none" w:sz="0" w:space="0" w:color="auto"/>
            <w:bottom w:val="none" w:sz="0" w:space="0" w:color="auto"/>
            <w:right w:val="none" w:sz="0" w:space="0" w:color="auto"/>
          </w:divBdr>
        </w:div>
      </w:divsChild>
    </w:div>
    <w:div w:id="1580483421">
      <w:bodyDiv w:val="1"/>
      <w:marLeft w:val="0"/>
      <w:marRight w:val="0"/>
      <w:marTop w:val="0"/>
      <w:marBottom w:val="0"/>
      <w:divBdr>
        <w:top w:val="none" w:sz="0" w:space="0" w:color="auto"/>
        <w:left w:val="none" w:sz="0" w:space="0" w:color="auto"/>
        <w:bottom w:val="none" w:sz="0" w:space="0" w:color="auto"/>
        <w:right w:val="none" w:sz="0" w:space="0" w:color="auto"/>
      </w:divBdr>
      <w:divsChild>
        <w:div w:id="62609639">
          <w:marLeft w:val="0"/>
          <w:marRight w:val="0"/>
          <w:marTop w:val="0"/>
          <w:marBottom w:val="0"/>
          <w:divBdr>
            <w:top w:val="none" w:sz="0" w:space="0" w:color="auto"/>
            <w:left w:val="none" w:sz="0" w:space="0" w:color="auto"/>
            <w:bottom w:val="none" w:sz="0" w:space="0" w:color="auto"/>
            <w:right w:val="none" w:sz="0" w:space="0" w:color="auto"/>
          </w:divBdr>
        </w:div>
        <w:div w:id="198669650">
          <w:marLeft w:val="0"/>
          <w:marRight w:val="0"/>
          <w:marTop w:val="0"/>
          <w:marBottom w:val="0"/>
          <w:divBdr>
            <w:top w:val="none" w:sz="0" w:space="0" w:color="auto"/>
            <w:left w:val="none" w:sz="0" w:space="0" w:color="auto"/>
            <w:bottom w:val="none" w:sz="0" w:space="0" w:color="auto"/>
            <w:right w:val="none" w:sz="0" w:space="0" w:color="auto"/>
          </w:divBdr>
        </w:div>
        <w:div w:id="287862238">
          <w:marLeft w:val="0"/>
          <w:marRight w:val="0"/>
          <w:marTop w:val="0"/>
          <w:marBottom w:val="0"/>
          <w:divBdr>
            <w:top w:val="none" w:sz="0" w:space="0" w:color="auto"/>
            <w:left w:val="none" w:sz="0" w:space="0" w:color="auto"/>
            <w:bottom w:val="none" w:sz="0" w:space="0" w:color="auto"/>
            <w:right w:val="none" w:sz="0" w:space="0" w:color="auto"/>
          </w:divBdr>
        </w:div>
        <w:div w:id="553734670">
          <w:marLeft w:val="0"/>
          <w:marRight w:val="0"/>
          <w:marTop w:val="0"/>
          <w:marBottom w:val="0"/>
          <w:divBdr>
            <w:top w:val="none" w:sz="0" w:space="0" w:color="auto"/>
            <w:left w:val="none" w:sz="0" w:space="0" w:color="auto"/>
            <w:bottom w:val="none" w:sz="0" w:space="0" w:color="auto"/>
            <w:right w:val="none" w:sz="0" w:space="0" w:color="auto"/>
          </w:divBdr>
        </w:div>
        <w:div w:id="651911850">
          <w:marLeft w:val="0"/>
          <w:marRight w:val="0"/>
          <w:marTop w:val="0"/>
          <w:marBottom w:val="0"/>
          <w:divBdr>
            <w:top w:val="none" w:sz="0" w:space="0" w:color="auto"/>
            <w:left w:val="none" w:sz="0" w:space="0" w:color="auto"/>
            <w:bottom w:val="none" w:sz="0" w:space="0" w:color="auto"/>
            <w:right w:val="none" w:sz="0" w:space="0" w:color="auto"/>
          </w:divBdr>
        </w:div>
        <w:div w:id="665087604">
          <w:marLeft w:val="0"/>
          <w:marRight w:val="0"/>
          <w:marTop w:val="0"/>
          <w:marBottom w:val="0"/>
          <w:divBdr>
            <w:top w:val="none" w:sz="0" w:space="0" w:color="auto"/>
            <w:left w:val="none" w:sz="0" w:space="0" w:color="auto"/>
            <w:bottom w:val="none" w:sz="0" w:space="0" w:color="auto"/>
            <w:right w:val="none" w:sz="0" w:space="0" w:color="auto"/>
          </w:divBdr>
        </w:div>
        <w:div w:id="1038122545">
          <w:marLeft w:val="0"/>
          <w:marRight w:val="0"/>
          <w:marTop w:val="0"/>
          <w:marBottom w:val="0"/>
          <w:divBdr>
            <w:top w:val="none" w:sz="0" w:space="0" w:color="auto"/>
            <w:left w:val="none" w:sz="0" w:space="0" w:color="auto"/>
            <w:bottom w:val="none" w:sz="0" w:space="0" w:color="auto"/>
            <w:right w:val="none" w:sz="0" w:space="0" w:color="auto"/>
          </w:divBdr>
        </w:div>
        <w:div w:id="1105467433">
          <w:marLeft w:val="0"/>
          <w:marRight w:val="0"/>
          <w:marTop w:val="0"/>
          <w:marBottom w:val="0"/>
          <w:divBdr>
            <w:top w:val="none" w:sz="0" w:space="0" w:color="auto"/>
            <w:left w:val="none" w:sz="0" w:space="0" w:color="auto"/>
            <w:bottom w:val="none" w:sz="0" w:space="0" w:color="auto"/>
            <w:right w:val="none" w:sz="0" w:space="0" w:color="auto"/>
          </w:divBdr>
        </w:div>
        <w:div w:id="1139767219">
          <w:marLeft w:val="0"/>
          <w:marRight w:val="0"/>
          <w:marTop w:val="0"/>
          <w:marBottom w:val="0"/>
          <w:divBdr>
            <w:top w:val="none" w:sz="0" w:space="0" w:color="auto"/>
            <w:left w:val="none" w:sz="0" w:space="0" w:color="auto"/>
            <w:bottom w:val="none" w:sz="0" w:space="0" w:color="auto"/>
            <w:right w:val="none" w:sz="0" w:space="0" w:color="auto"/>
          </w:divBdr>
        </w:div>
        <w:div w:id="1148522324">
          <w:marLeft w:val="0"/>
          <w:marRight w:val="0"/>
          <w:marTop w:val="0"/>
          <w:marBottom w:val="0"/>
          <w:divBdr>
            <w:top w:val="none" w:sz="0" w:space="0" w:color="auto"/>
            <w:left w:val="none" w:sz="0" w:space="0" w:color="auto"/>
            <w:bottom w:val="none" w:sz="0" w:space="0" w:color="auto"/>
            <w:right w:val="none" w:sz="0" w:space="0" w:color="auto"/>
          </w:divBdr>
        </w:div>
        <w:div w:id="1277446571">
          <w:marLeft w:val="0"/>
          <w:marRight w:val="0"/>
          <w:marTop w:val="0"/>
          <w:marBottom w:val="0"/>
          <w:divBdr>
            <w:top w:val="none" w:sz="0" w:space="0" w:color="auto"/>
            <w:left w:val="none" w:sz="0" w:space="0" w:color="auto"/>
            <w:bottom w:val="none" w:sz="0" w:space="0" w:color="auto"/>
            <w:right w:val="none" w:sz="0" w:space="0" w:color="auto"/>
          </w:divBdr>
        </w:div>
        <w:div w:id="1386486927">
          <w:marLeft w:val="0"/>
          <w:marRight w:val="0"/>
          <w:marTop w:val="0"/>
          <w:marBottom w:val="0"/>
          <w:divBdr>
            <w:top w:val="none" w:sz="0" w:space="0" w:color="auto"/>
            <w:left w:val="none" w:sz="0" w:space="0" w:color="auto"/>
            <w:bottom w:val="none" w:sz="0" w:space="0" w:color="auto"/>
            <w:right w:val="none" w:sz="0" w:space="0" w:color="auto"/>
          </w:divBdr>
        </w:div>
        <w:div w:id="1872063619">
          <w:marLeft w:val="0"/>
          <w:marRight w:val="0"/>
          <w:marTop w:val="0"/>
          <w:marBottom w:val="0"/>
          <w:divBdr>
            <w:top w:val="none" w:sz="0" w:space="0" w:color="auto"/>
            <w:left w:val="none" w:sz="0" w:space="0" w:color="auto"/>
            <w:bottom w:val="none" w:sz="0" w:space="0" w:color="auto"/>
            <w:right w:val="none" w:sz="0" w:space="0" w:color="auto"/>
          </w:divBdr>
        </w:div>
        <w:div w:id="1911844330">
          <w:marLeft w:val="0"/>
          <w:marRight w:val="0"/>
          <w:marTop w:val="0"/>
          <w:marBottom w:val="0"/>
          <w:divBdr>
            <w:top w:val="none" w:sz="0" w:space="0" w:color="auto"/>
            <w:left w:val="none" w:sz="0" w:space="0" w:color="auto"/>
            <w:bottom w:val="none" w:sz="0" w:space="0" w:color="auto"/>
            <w:right w:val="none" w:sz="0" w:space="0" w:color="auto"/>
          </w:divBdr>
        </w:div>
        <w:div w:id="2091658199">
          <w:marLeft w:val="0"/>
          <w:marRight w:val="0"/>
          <w:marTop w:val="0"/>
          <w:marBottom w:val="0"/>
          <w:divBdr>
            <w:top w:val="none" w:sz="0" w:space="0" w:color="auto"/>
            <w:left w:val="none" w:sz="0" w:space="0" w:color="auto"/>
            <w:bottom w:val="none" w:sz="0" w:space="0" w:color="auto"/>
            <w:right w:val="none" w:sz="0" w:space="0" w:color="auto"/>
          </w:divBdr>
        </w:div>
      </w:divsChild>
    </w:div>
    <w:div w:id="1611742132">
      <w:bodyDiv w:val="1"/>
      <w:marLeft w:val="0"/>
      <w:marRight w:val="0"/>
      <w:marTop w:val="0"/>
      <w:marBottom w:val="0"/>
      <w:divBdr>
        <w:top w:val="none" w:sz="0" w:space="0" w:color="auto"/>
        <w:left w:val="none" w:sz="0" w:space="0" w:color="auto"/>
        <w:bottom w:val="none" w:sz="0" w:space="0" w:color="auto"/>
        <w:right w:val="none" w:sz="0" w:space="0" w:color="auto"/>
      </w:divBdr>
      <w:divsChild>
        <w:div w:id="430248477">
          <w:marLeft w:val="0"/>
          <w:marRight w:val="0"/>
          <w:marTop w:val="0"/>
          <w:marBottom w:val="0"/>
          <w:divBdr>
            <w:top w:val="none" w:sz="0" w:space="0" w:color="auto"/>
            <w:left w:val="none" w:sz="0" w:space="0" w:color="auto"/>
            <w:bottom w:val="none" w:sz="0" w:space="0" w:color="auto"/>
            <w:right w:val="none" w:sz="0" w:space="0" w:color="auto"/>
          </w:divBdr>
        </w:div>
        <w:div w:id="681009378">
          <w:marLeft w:val="0"/>
          <w:marRight w:val="0"/>
          <w:marTop w:val="0"/>
          <w:marBottom w:val="0"/>
          <w:divBdr>
            <w:top w:val="none" w:sz="0" w:space="0" w:color="auto"/>
            <w:left w:val="none" w:sz="0" w:space="0" w:color="auto"/>
            <w:bottom w:val="none" w:sz="0" w:space="0" w:color="auto"/>
            <w:right w:val="none" w:sz="0" w:space="0" w:color="auto"/>
          </w:divBdr>
        </w:div>
        <w:div w:id="1001589768">
          <w:marLeft w:val="0"/>
          <w:marRight w:val="0"/>
          <w:marTop w:val="0"/>
          <w:marBottom w:val="0"/>
          <w:divBdr>
            <w:top w:val="none" w:sz="0" w:space="0" w:color="auto"/>
            <w:left w:val="none" w:sz="0" w:space="0" w:color="auto"/>
            <w:bottom w:val="none" w:sz="0" w:space="0" w:color="auto"/>
            <w:right w:val="none" w:sz="0" w:space="0" w:color="auto"/>
          </w:divBdr>
        </w:div>
        <w:div w:id="1757939189">
          <w:marLeft w:val="0"/>
          <w:marRight w:val="0"/>
          <w:marTop w:val="0"/>
          <w:marBottom w:val="0"/>
          <w:divBdr>
            <w:top w:val="none" w:sz="0" w:space="0" w:color="auto"/>
            <w:left w:val="none" w:sz="0" w:space="0" w:color="auto"/>
            <w:bottom w:val="none" w:sz="0" w:space="0" w:color="auto"/>
            <w:right w:val="none" w:sz="0" w:space="0" w:color="auto"/>
          </w:divBdr>
        </w:div>
      </w:divsChild>
    </w:div>
    <w:div w:id="1674602607">
      <w:bodyDiv w:val="1"/>
      <w:marLeft w:val="0"/>
      <w:marRight w:val="0"/>
      <w:marTop w:val="0"/>
      <w:marBottom w:val="0"/>
      <w:divBdr>
        <w:top w:val="none" w:sz="0" w:space="0" w:color="auto"/>
        <w:left w:val="none" w:sz="0" w:space="0" w:color="auto"/>
        <w:bottom w:val="none" w:sz="0" w:space="0" w:color="auto"/>
        <w:right w:val="none" w:sz="0" w:space="0" w:color="auto"/>
      </w:divBdr>
      <w:divsChild>
        <w:div w:id="264391051">
          <w:marLeft w:val="0"/>
          <w:marRight w:val="0"/>
          <w:marTop w:val="0"/>
          <w:marBottom w:val="0"/>
          <w:divBdr>
            <w:top w:val="none" w:sz="0" w:space="0" w:color="auto"/>
            <w:left w:val="none" w:sz="0" w:space="0" w:color="auto"/>
            <w:bottom w:val="none" w:sz="0" w:space="0" w:color="auto"/>
            <w:right w:val="none" w:sz="0" w:space="0" w:color="auto"/>
          </w:divBdr>
        </w:div>
        <w:div w:id="901479025">
          <w:marLeft w:val="0"/>
          <w:marRight w:val="0"/>
          <w:marTop w:val="0"/>
          <w:marBottom w:val="0"/>
          <w:divBdr>
            <w:top w:val="none" w:sz="0" w:space="0" w:color="auto"/>
            <w:left w:val="none" w:sz="0" w:space="0" w:color="auto"/>
            <w:bottom w:val="none" w:sz="0" w:space="0" w:color="auto"/>
            <w:right w:val="none" w:sz="0" w:space="0" w:color="auto"/>
          </w:divBdr>
        </w:div>
        <w:div w:id="1381203607">
          <w:marLeft w:val="0"/>
          <w:marRight w:val="0"/>
          <w:marTop w:val="0"/>
          <w:marBottom w:val="0"/>
          <w:divBdr>
            <w:top w:val="none" w:sz="0" w:space="0" w:color="auto"/>
            <w:left w:val="none" w:sz="0" w:space="0" w:color="auto"/>
            <w:bottom w:val="none" w:sz="0" w:space="0" w:color="auto"/>
            <w:right w:val="none" w:sz="0" w:space="0" w:color="auto"/>
          </w:divBdr>
        </w:div>
        <w:div w:id="1428577633">
          <w:marLeft w:val="0"/>
          <w:marRight w:val="0"/>
          <w:marTop w:val="0"/>
          <w:marBottom w:val="0"/>
          <w:divBdr>
            <w:top w:val="none" w:sz="0" w:space="0" w:color="auto"/>
            <w:left w:val="none" w:sz="0" w:space="0" w:color="auto"/>
            <w:bottom w:val="none" w:sz="0" w:space="0" w:color="auto"/>
            <w:right w:val="none" w:sz="0" w:space="0" w:color="auto"/>
          </w:divBdr>
        </w:div>
        <w:div w:id="1608199540">
          <w:marLeft w:val="0"/>
          <w:marRight w:val="0"/>
          <w:marTop w:val="0"/>
          <w:marBottom w:val="0"/>
          <w:divBdr>
            <w:top w:val="none" w:sz="0" w:space="0" w:color="auto"/>
            <w:left w:val="none" w:sz="0" w:space="0" w:color="auto"/>
            <w:bottom w:val="none" w:sz="0" w:space="0" w:color="auto"/>
            <w:right w:val="none" w:sz="0" w:space="0" w:color="auto"/>
          </w:divBdr>
        </w:div>
        <w:div w:id="1908803299">
          <w:marLeft w:val="0"/>
          <w:marRight w:val="0"/>
          <w:marTop w:val="0"/>
          <w:marBottom w:val="0"/>
          <w:divBdr>
            <w:top w:val="none" w:sz="0" w:space="0" w:color="auto"/>
            <w:left w:val="none" w:sz="0" w:space="0" w:color="auto"/>
            <w:bottom w:val="none" w:sz="0" w:space="0" w:color="auto"/>
            <w:right w:val="none" w:sz="0" w:space="0" w:color="auto"/>
          </w:divBdr>
        </w:div>
        <w:div w:id="1964145218">
          <w:marLeft w:val="0"/>
          <w:marRight w:val="0"/>
          <w:marTop w:val="0"/>
          <w:marBottom w:val="0"/>
          <w:divBdr>
            <w:top w:val="none" w:sz="0" w:space="0" w:color="auto"/>
            <w:left w:val="none" w:sz="0" w:space="0" w:color="auto"/>
            <w:bottom w:val="none" w:sz="0" w:space="0" w:color="auto"/>
            <w:right w:val="none" w:sz="0" w:space="0" w:color="auto"/>
          </w:divBdr>
        </w:div>
      </w:divsChild>
    </w:div>
    <w:div w:id="1697461766">
      <w:bodyDiv w:val="1"/>
      <w:marLeft w:val="0"/>
      <w:marRight w:val="0"/>
      <w:marTop w:val="0"/>
      <w:marBottom w:val="0"/>
      <w:divBdr>
        <w:top w:val="none" w:sz="0" w:space="0" w:color="auto"/>
        <w:left w:val="none" w:sz="0" w:space="0" w:color="auto"/>
        <w:bottom w:val="none" w:sz="0" w:space="0" w:color="auto"/>
        <w:right w:val="none" w:sz="0" w:space="0" w:color="auto"/>
      </w:divBdr>
    </w:div>
    <w:div w:id="1699887275">
      <w:bodyDiv w:val="1"/>
      <w:marLeft w:val="0"/>
      <w:marRight w:val="0"/>
      <w:marTop w:val="0"/>
      <w:marBottom w:val="0"/>
      <w:divBdr>
        <w:top w:val="none" w:sz="0" w:space="0" w:color="auto"/>
        <w:left w:val="none" w:sz="0" w:space="0" w:color="auto"/>
        <w:bottom w:val="none" w:sz="0" w:space="0" w:color="auto"/>
        <w:right w:val="none" w:sz="0" w:space="0" w:color="auto"/>
      </w:divBdr>
    </w:div>
    <w:div w:id="1709452399">
      <w:bodyDiv w:val="1"/>
      <w:marLeft w:val="0"/>
      <w:marRight w:val="0"/>
      <w:marTop w:val="0"/>
      <w:marBottom w:val="0"/>
      <w:divBdr>
        <w:top w:val="none" w:sz="0" w:space="0" w:color="auto"/>
        <w:left w:val="none" w:sz="0" w:space="0" w:color="auto"/>
        <w:bottom w:val="none" w:sz="0" w:space="0" w:color="auto"/>
        <w:right w:val="none" w:sz="0" w:space="0" w:color="auto"/>
      </w:divBdr>
      <w:divsChild>
        <w:div w:id="313070185">
          <w:marLeft w:val="0"/>
          <w:marRight w:val="0"/>
          <w:marTop w:val="0"/>
          <w:marBottom w:val="0"/>
          <w:divBdr>
            <w:top w:val="none" w:sz="0" w:space="0" w:color="auto"/>
            <w:left w:val="none" w:sz="0" w:space="0" w:color="auto"/>
            <w:bottom w:val="none" w:sz="0" w:space="0" w:color="auto"/>
            <w:right w:val="none" w:sz="0" w:space="0" w:color="auto"/>
          </w:divBdr>
        </w:div>
        <w:div w:id="1122767068">
          <w:marLeft w:val="0"/>
          <w:marRight w:val="0"/>
          <w:marTop w:val="0"/>
          <w:marBottom w:val="0"/>
          <w:divBdr>
            <w:top w:val="none" w:sz="0" w:space="0" w:color="auto"/>
            <w:left w:val="none" w:sz="0" w:space="0" w:color="auto"/>
            <w:bottom w:val="none" w:sz="0" w:space="0" w:color="auto"/>
            <w:right w:val="none" w:sz="0" w:space="0" w:color="auto"/>
          </w:divBdr>
        </w:div>
        <w:div w:id="1562911559">
          <w:marLeft w:val="0"/>
          <w:marRight w:val="0"/>
          <w:marTop w:val="0"/>
          <w:marBottom w:val="0"/>
          <w:divBdr>
            <w:top w:val="none" w:sz="0" w:space="0" w:color="auto"/>
            <w:left w:val="none" w:sz="0" w:space="0" w:color="auto"/>
            <w:bottom w:val="none" w:sz="0" w:space="0" w:color="auto"/>
            <w:right w:val="none" w:sz="0" w:space="0" w:color="auto"/>
          </w:divBdr>
        </w:div>
      </w:divsChild>
    </w:div>
    <w:div w:id="1740594212">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sChild>
        <w:div w:id="358719">
          <w:marLeft w:val="0"/>
          <w:marRight w:val="0"/>
          <w:marTop w:val="0"/>
          <w:marBottom w:val="0"/>
          <w:divBdr>
            <w:top w:val="none" w:sz="0" w:space="0" w:color="auto"/>
            <w:left w:val="none" w:sz="0" w:space="0" w:color="auto"/>
            <w:bottom w:val="none" w:sz="0" w:space="0" w:color="auto"/>
            <w:right w:val="none" w:sz="0" w:space="0" w:color="auto"/>
          </w:divBdr>
        </w:div>
        <w:div w:id="537818434">
          <w:marLeft w:val="0"/>
          <w:marRight w:val="0"/>
          <w:marTop w:val="0"/>
          <w:marBottom w:val="0"/>
          <w:divBdr>
            <w:top w:val="none" w:sz="0" w:space="0" w:color="auto"/>
            <w:left w:val="none" w:sz="0" w:space="0" w:color="auto"/>
            <w:bottom w:val="none" w:sz="0" w:space="0" w:color="auto"/>
            <w:right w:val="none" w:sz="0" w:space="0" w:color="auto"/>
          </w:divBdr>
        </w:div>
        <w:div w:id="586380666">
          <w:marLeft w:val="0"/>
          <w:marRight w:val="0"/>
          <w:marTop w:val="0"/>
          <w:marBottom w:val="0"/>
          <w:divBdr>
            <w:top w:val="none" w:sz="0" w:space="0" w:color="auto"/>
            <w:left w:val="none" w:sz="0" w:space="0" w:color="auto"/>
            <w:bottom w:val="none" w:sz="0" w:space="0" w:color="auto"/>
            <w:right w:val="none" w:sz="0" w:space="0" w:color="auto"/>
          </w:divBdr>
        </w:div>
        <w:div w:id="609435059">
          <w:marLeft w:val="0"/>
          <w:marRight w:val="0"/>
          <w:marTop w:val="0"/>
          <w:marBottom w:val="0"/>
          <w:divBdr>
            <w:top w:val="none" w:sz="0" w:space="0" w:color="auto"/>
            <w:left w:val="none" w:sz="0" w:space="0" w:color="auto"/>
            <w:bottom w:val="none" w:sz="0" w:space="0" w:color="auto"/>
            <w:right w:val="none" w:sz="0" w:space="0" w:color="auto"/>
          </w:divBdr>
        </w:div>
        <w:div w:id="1142817282">
          <w:marLeft w:val="0"/>
          <w:marRight w:val="0"/>
          <w:marTop w:val="0"/>
          <w:marBottom w:val="0"/>
          <w:divBdr>
            <w:top w:val="none" w:sz="0" w:space="0" w:color="auto"/>
            <w:left w:val="none" w:sz="0" w:space="0" w:color="auto"/>
            <w:bottom w:val="none" w:sz="0" w:space="0" w:color="auto"/>
            <w:right w:val="none" w:sz="0" w:space="0" w:color="auto"/>
          </w:divBdr>
        </w:div>
        <w:div w:id="1881045079">
          <w:marLeft w:val="0"/>
          <w:marRight w:val="0"/>
          <w:marTop w:val="0"/>
          <w:marBottom w:val="0"/>
          <w:divBdr>
            <w:top w:val="none" w:sz="0" w:space="0" w:color="auto"/>
            <w:left w:val="none" w:sz="0" w:space="0" w:color="auto"/>
            <w:bottom w:val="none" w:sz="0" w:space="0" w:color="auto"/>
            <w:right w:val="none" w:sz="0" w:space="0" w:color="auto"/>
          </w:divBdr>
        </w:div>
      </w:divsChild>
    </w:div>
    <w:div w:id="1812019677">
      <w:bodyDiv w:val="1"/>
      <w:marLeft w:val="0"/>
      <w:marRight w:val="0"/>
      <w:marTop w:val="0"/>
      <w:marBottom w:val="0"/>
      <w:divBdr>
        <w:top w:val="none" w:sz="0" w:space="0" w:color="auto"/>
        <w:left w:val="none" w:sz="0" w:space="0" w:color="auto"/>
        <w:bottom w:val="none" w:sz="0" w:space="0" w:color="auto"/>
        <w:right w:val="none" w:sz="0" w:space="0" w:color="auto"/>
      </w:divBdr>
      <w:divsChild>
        <w:div w:id="2829559">
          <w:marLeft w:val="0"/>
          <w:marRight w:val="0"/>
          <w:marTop w:val="0"/>
          <w:marBottom w:val="0"/>
          <w:divBdr>
            <w:top w:val="none" w:sz="0" w:space="0" w:color="auto"/>
            <w:left w:val="none" w:sz="0" w:space="0" w:color="auto"/>
            <w:bottom w:val="none" w:sz="0" w:space="0" w:color="auto"/>
            <w:right w:val="none" w:sz="0" w:space="0" w:color="auto"/>
          </w:divBdr>
        </w:div>
        <w:div w:id="94062636">
          <w:marLeft w:val="0"/>
          <w:marRight w:val="0"/>
          <w:marTop w:val="0"/>
          <w:marBottom w:val="0"/>
          <w:divBdr>
            <w:top w:val="none" w:sz="0" w:space="0" w:color="auto"/>
            <w:left w:val="none" w:sz="0" w:space="0" w:color="auto"/>
            <w:bottom w:val="none" w:sz="0" w:space="0" w:color="auto"/>
            <w:right w:val="none" w:sz="0" w:space="0" w:color="auto"/>
          </w:divBdr>
        </w:div>
        <w:div w:id="99494228">
          <w:marLeft w:val="0"/>
          <w:marRight w:val="0"/>
          <w:marTop w:val="0"/>
          <w:marBottom w:val="0"/>
          <w:divBdr>
            <w:top w:val="none" w:sz="0" w:space="0" w:color="auto"/>
            <w:left w:val="none" w:sz="0" w:space="0" w:color="auto"/>
            <w:bottom w:val="none" w:sz="0" w:space="0" w:color="auto"/>
            <w:right w:val="none" w:sz="0" w:space="0" w:color="auto"/>
          </w:divBdr>
        </w:div>
        <w:div w:id="147015582">
          <w:marLeft w:val="0"/>
          <w:marRight w:val="0"/>
          <w:marTop w:val="0"/>
          <w:marBottom w:val="0"/>
          <w:divBdr>
            <w:top w:val="none" w:sz="0" w:space="0" w:color="auto"/>
            <w:left w:val="none" w:sz="0" w:space="0" w:color="auto"/>
            <w:bottom w:val="none" w:sz="0" w:space="0" w:color="auto"/>
            <w:right w:val="none" w:sz="0" w:space="0" w:color="auto"/>
          </w:divBdr>
        </w:div>
        <w:div w:id="296226997">
          <w:marLeft w:val="0"/>
          <w:marRight w:val="0"/>
          <w:marTop w:val="0"/>
          <w:marBottom w:val="0"/>
          <w:divBdr>
            <w:top w:val="none" w:sz="0" w:space="0" w:color="auto"/>
            <w:left w:val="none" w:sz="0" w:space="0" w:color="auto"/>
            <w:bottom w:val="none" w:sz="0" w:space="0" w:color="auto"/>
            <w:right w:val="none" w:sz="0" w:space="0" w:color="auto"/>
          </w:divBdr>
        </w:div>
        <w:div w:id="455024834">
          <w:marLeft w:val="0"/>
          <w:marRight w:val="0"/>
          <w:marTop w:val="0"/>
          <w:marBottom w:val="0"/>
          <w:divBdr>
            <w:top w:val="none" w:sz="0" w:space="0" w:color="auto"/>
            <w:left w:val="none" w:sz="0" w:space="0" w:color="auto"/>
            <w:bottom w:val="none" w:sz="0" w:space="0" w:color="auto"/>
            <w:right w:val="none" w:sz="0" w:space="0" w:color="auto"/>
          </w:divBdr>
        </w:div>
        <w:div w:id="687414462">
          <w:marLeft w:val="0"/>
          <w:marRight w:val="0"/>
          <w:marTop w:val="0"/>
          <w:marBottom w:val="0"/>
          <w:divBdr>
            <w:top w:val="none" w:sz="0" w:space="0" w:color="auto"/>
            <w:left w:val="none" w:sz="0" w:space="0" w:color="auto"/>
            <w:bottom w:val="none" w:sz="0" w:space="0" w:color="auto"/>
            <w:right w:val="none" w:sz="0" w:space="0" w:color="auto"/>
          </w:divBdr>
        </w:div>
        <w:div w:id="770515959">
          <w:marLeft w:val="0"/>
          <w:marRight w:val="0"/>
          <w:marTop w:val="0"/>
          <w:marBottom w:val="0"/>
          <w:divBdr>
            <w:top w:val="none" w:sz="0" w:space="0" w:color="auto"/>
            <w:left w:val="none" w:sz="0" w:space="0" w:color="auto"/>
            <w:bottom w:val="none" w:sz="0" w:space="0" w:color="auto"/>
            <w:right w:val="none" w:sz="0" w:space="0" w:color="auto"/>
          </w:divBdr>
        </w:div>
        <w:div w:id="776604586">
          <w:marLeft w:val="0"/>
          <w:marRight w:val="0"/>
          <w:marTop w:val="0"/>
          <w:marBottom w:val="0"/>
          <w:divBdr>
            <w:top w:val="none" w:sz="0" w:space="0" w:color="auto"/>
            <w:left w:val="none" w:sz="0" w:space="0" w:color="auto"/>
            <w:bottom w:val="none" w:sz="0" w:space="0" w:color="auto"/>
            <w:right w:val="none" w:sz="0" w:space="0" w:color="auto"/>
          </w:divBdr>
        </w:div>
        <w:div w:id="1023828132">
          <w:marLeft w:val="0"/>
          <w:marRight w:val="0"/>
          <w:marTop w:val="0"/>
          <w:marBottom w:val="0"/>
          <w:divBdr>
            <w:top w:val="none" w:sz="0" w:space="0" w:color="auto"/>
            <w:left w:val="none" w:sz="0" w:space="0" w:color="auto"/>
            <w:bottom w:val="none" w:sz="0" w:space="0" w:color="auto"/>
            <w:right w:val="none" w:sz="0" w:space="0" w:color="auto"/>
          </w:divBdr>
        </w:div>
        <w:div w:id="1043098594">
          <w:marLeft w:val="0"/>
          <w:marRight w:val="0"/>
          <w:marTop w:val="0"/>
          <w:marBottom w:val="0"/>
          <w:divBdr>
            <w:top w:val="none" w:sz="0" w:space="0" w:color="auto"/>
            <w:left w:val="none" w:sz="0" w:space="0" w:color="auto"/>
            <w:bottom w:val="none" w:sz="0" w:space="0" w:color="auto"/>
            <w:right w:val="none" w:sz="0" w:space="0" w:color="auto"/>
          </w:divBdr>
        </w:div>
        <w:div w:id="1065877592">
          <w:marLeft w:val="0"/>
          <w:marRight w:val="0"/>
          <w:marTop w:val="0"/>
          <w:marBottom w:val="0"/>
          <w:divBdr>
            <w:top w:val="none" w:sz="0" w:space="0" w:color="auto"/>
            <w:left w:val="none" w:sz="0" w:space="0" w:color="auto"/>
            <w:bottom w:val="none" w:sz="0" w:space="0" w:color="auto"/>
            <w:right w:val="none" w:sz="0" w:space="0" w:color="auto"/>
          </w:divBdr>
        </w:div>
        <w:div w:id="1122502205">
          <w:marLeft w:val="0"/>
          <w:marRight w:val="0"/>
          <w:marTop w:val="0"/>
          <w:marBottom w:val="0"/>
          <w:divBdr>
            <w:top w:val="none" w:sz="0" w:space="0" w:color="auto"/>
            <w:left w:val="none" w:sz="0" w:space="0" w:color="auto"/>
            <w:bottom w:val="none" w:sz="0" w:space="0" w:color="auto"/>
            <w:right w:val="none" w:sz="0" w:space="0" w:color="auto"/>
          </w:divBdr>
        </w:div>
        <w:div w:id="1236165864">
          <w:marLeft w:val="0"/>
          <w:marRight w:val="0"/>
          <w:marTop w:val="0"/>
          <w:marBottom w:val="0"/>
          <w:divBdr>
            <w:top w:val="none" w:sz="0" w:space="0" w:color="auto"/>
            <w:left w:val="none" w:sz="0" w:space="0" w:color="auto"/>
            <w:bottom w:val="none" w:sz="0" w:space="0" w:color="auto"/>
            <w:right w:val="none" w:sz="0" w:space="0" w:color="auto"/>
          </w:divBdr>
        </w:div>
        <w:div w:id="1600142700">
          <w:marLeft w:val="0"/>
          <w:marRight w:val="0"/>
          <w:marTop w:val="0"/>
          <w:marBottom w:val="0"/>
          <w:divBdr>
            <w:top w:val="none" w:sz="0" w:space="0" w:color="auto"/>
            <w:left w:val="none" w:sz="0" w:space="0" w:color="auto"/>
            <w:bottom w:val="none" w:sz="0" w:space="0" w:color="auto"/>
            <w:right w:val="none" w:sz="0" w:space="0" w:color="auto"/>
          </w:divBdr>
        </w:div>
        <w:div w:id="1631739564">
          <w:marLeft w:val="0"/>
          <w:marRight w:val="0"/>
          <w:marTop w:val="0"/>
          <w:marBottom w:val="0"/>
          <w:divBdr>
            <w:top w:val="none" w:sz="0" w:space="0" w:color="auto"/>
            <w:left w:val="none" w:sz="0" w:space="0" w:color="auto"/>
            <w:bottom w:val="none" w:sz="0" w:space="0" w:color="auto"/>
            <w:right w:val="none" w:sz="0" w:space="0" w:color="auto"/>
          </w:divBdr>
        </w:div>
        <w:div w:id="1888563568">
          <w:marLeft w:val="0"/>
          <w:marRight w:val="0"/>
          <w:marTop w:val="0"/>
          <w:marBottom w:val="0"/>
          <w:divBdr>
            <w:top w:val="none" w:sz="0" w:space="0" w:color="auto"/>
            <w:left w:val="none" w:sz="0" w:space="0" w:color="auto"/>
            <w:bottom w:val="none" w:sz="0" w:space="0" w:color="auto"/>
            <w:right w:val="none" w:sz="0" w:space="0" w:color="auto"/>
          </w:divBdr>
        </w:div>
        <w:div w:id="1921719660">
          <w:marLeft w:val="0"/>
          <w:marRight w:val="0"/>
          <w:marTop w:val="0"/>
          <w:marBottom w:val="0"/>
          <w:divBdr>
            <w:top w:val="none" w:sz="0" w:space="0" w:color="auto"/>
            <w:left w:val="none" w:sz="0" w:space="0" w:color="auto"/>
            <w:bottom w:val="none" w:sz="0" w:space="0" w:color="auto"/>
            <w:right w:val="none" w:sz="0" w:space="0" w:color="auto"/>
          </w:divBdr>
        </w:div>
        <w:div w:id="1991670215">
          <w:marLeft w:val="0"/>
          <w:marRight w:val="0"/>
          <w:marTop w:val="0"/>
          <w:marBottom w:val="0"/>
          <w:divBdr>
            <w:top w:val="none" w:sz="0" w:space="0" w:color="auto"/>
            <w:left w:val="none" w:sz="0" w:space="0" w:color="auto"/>
            <w:bottom w:val="none" w:sz="0" w:space="0" w:color="auto"/>
            <w:right w:val="none" w:sz="0" w:space="0" w:color="auto"/>
          </w:divBdr>
        </w:div>
      </w:divsChild>
    </w:div>
    <w:div w:id="1819495405">
      <w:bodyDiv w:val="1"/>
      <w:marLeft w:val="0"/>
      <w:marRight w:val="0"/>
      <w:marTop w:val="0"/>
      <w:marBottom w:val="0"/>
      <w:divBdr>
        <w:top w:val="none" w:sz="0" w:space="0" w:color="auto"/>
        <w:left w:val="none" w:sz="0" w:space="0" w:color="auto"/>
        <w:bottom w:val="none" w:sz="0" w:space="0" w:color="auto"/>
        <w:right w:val="none" w:sz="0" w:space="0" w:color="auto"/>
      </w:divBdr>
      <w:divsChild>
        <w:div w:id="318195139">
          <w:marLeft w:val="0"/>
          <w:marRight w:val="0"/>
          <w:marTop w:val="0"/>
          <w:marBottom w:val="0"/>
          <w:divBdr>
            <w:top w:val="none" w:sz="0" w:space="0" w:color="auto"/>
            <w:left w:val="none" w:sz="0" w:space="0" w:color="auto"/>
            <w:bottom w:val="none" w:sz="0" w:space="0" w:color="auto"/>
            <w:right w:val="none" w:sz="0" w:space="0" w:color="auto"/>
          </w:divBdr>
        </w:div>
        <w:div w:id="1018502671">
          <w:marLeft w:val="0"/>
          <w:marRight w:val="0"/>
          <w:marTop w:val="0"/>
          <w:marBottom w:val="0"/>
          <w:divBdr>
            <w:top w:val="none" w:sz="0" w:space="0" w:color="auto"/>
            <w:left w:val="none" w:sz="0" w:space="0" w:color="auto"/>
            <w:bottom w:val="none" w:sz="0" w:space="0" w:color="auto"/>
            <w:right w:val="none" w:sz="0" w:space="0" w:color="auto"/>
          </w:divBdr>
        </w:div>
        <w:div w:id="1086347877">
          <w:marLeft w:val="0"/>
          <w:marRight w:val="0"/>
          <w:marTop w:val="0"/>
          <w:marBottom w:val="0"/>
          <w:divBdr>
            <w:top w:val="none" w:sz="0" w:space="0" w:color="auto"/>
            <w:left w:val="none" w:sz="0" w:space="0" w:color="auto"/>
            <w:bottom w:val="none" w:sz="0" w:space="0" w:color="auto"/>
            <w:right w:val="none" w:sz="0" w:space="0" w:color="auto"/>
          </w:divBdr>
        </w:div>
        <w:div w:id="1831555565">
          <w:marLeft w:val="0"/>
          <w:marRight w:val="0"/>
          <w:marTop w:val="0"/>
          <w:marBottom w:val="0"/>
          <w:divBdr>
            <w:top w:val="none" w:sz="0" w:space="0" w:color="auto"/>
            <w:left w:val="none" w:sz="0" w:space="0" w:color="auto"/>
            <w:bottom w:val="none" w:sz="0" w:space="0" w:color="auto"/>
            <w:right w:val="none" w:sz="0" w:space="0" w:color="auto"/>
          </w:divBdr>
        </w:div>
      </w:divsChild>
    </w:div>
    <w:div w:id="1873608956">
      <w:bodyDiv w:val="1"/>
      <w:marLeft w:val="0"/>
      <w:marRight w:val="0"/>
      <w:marTop w:val="0"/>
      <w:marBottom w:val="0"/>
      <w:divBdr>
        <w:top w:val="none" w:sz="0" w:space="0" w:color="auto"/>
        <w:left w:val="none" w:sz="0" w:space="0" w:color="auto"/>
        <w:bottom w:val="none" w:sz="0" w:space="0" w:color="auto"/>
        <w:right w:val="none" w:sz="0" w:space="0" w:color="auto"/>
      </w:divBdr>
      <w:divsChild>
        <w:div w:id="2754674">
          <w:marLeft w:val="0"/>
          <w:marRight w:val="0"/>
          <w:marTop w:val="0"/>
          <w:marBottom w:val="0"/>
          <w:divBdr>
            <w:top w:val="none" w:sz="0" w:space="0" w:color="auto"/>
            <w:left w:val="none" w:sz="0" w:space="0" w:color="auto"/>
            <w:bottom w:val="none" w:sz="0" w:space="0" w:color="auto"/>
            <w:right w:val="none" w:sz="0" w:space="0" w:color="auto"/>
          </w:divBdr>
        </w:div>
        <w:div w:id="11496403">
          <w:marLeft w:val="0"/>
          <w:marRight w:val="0"/>
          <w:marTop w:val="0"/>
          <w:marBottom w:val="0"/>
          <w:divBdr>
            <w:top w:val="none" w:sz="0" w:space="0" w:color="auto"/>
            <w:left w:val="none" w:sz="0" w:space="0" w:color="auto"/>
            <w:bottom w:val="none" w:sz="0" w:space="0" w:color="auto"/>
            <w:right w:val="none" w:sz="0" w:space="0" w:color="auto"/>
          </w:divBdr>
        </w:div>
        <w:div w:id="23870052">
          <w:marLeft w:val="0"/>
          <w:marRight w:val="0"/>
          <w:marTop w:val="0"/>
          <w:marBottom w:val="0"/>
          <w:divBdr>
            <w:top w:val="none" w:sz="0" w:space="0" w:color="auto"/>
            <w:left w:val="none" w:sz="0" w:space="0" w:color="auto"/>
            <w:bottom w:val="none" w:sz="0" w:space="0" w:color="auto"/>
            <w:right w:val="none" w:sz="0" w:space="0" w:color="auto"/>
          </w:divBdr>
        </w:div>
        <w:div w:id="32463666">
          <w:marLeft w:val="0"/>
          <w:marRight w:val="0"/>
          <w:marTop w:val="0"/>
          <w:marBottom w:val="0"/>
          <w:divBdr>
            <w:top w:val="none" w:sz="0" w:space="0" w:color="auto"/>
            <w:left w:val="none" w:sz="0" w:space="0" w:color="auto"/>
            <w:bottom w:val="none" w:sz="0" w:space="0" w:color="auto"/>
            <w:right w:val="none" w:sz="0" w:space="0" w:color="auto"/>
          </w:divBdr>
        </w:div>
        <w:div w:id="54088597">
          <w:marLeft w:val="0"/>
          <w:marRight w:val="0"/>
          <w:marTop w:val="0"/>
          <w:marBottom w:val="0"/>
          <w:divBdr>
            <w:top w:val="none" w:sz="0" w:space="0" w:color="auto"/>
            <w:left w:val="none" w:sz="0" w:space="0" w:color="auto"/>
            <w:bottom w:val="none" w:sz="0" w:space="0" w:color="auto"/>
            <w:right w:val="none" w:sz="0" w:space="0" w:color="auto"/>
          </w:divBdr>
        </w:div>
        <w:div w:id="127868152">
          <w:marLeft w:val="0"/>
          <w:marRight w:val="0"/>
          <w:marTop w:val="0"/>
          <w:marBottom w:val="0"/>
          <w:divBdr>
            <w:top w:val="none" w:sz="0" w:space="0" w:color="auto"/>
            <w:left w:val="none" w:sz="0" w:space="0" w:color="auto"/>
            <w:bottom w:val="none" w:sz="0" w:space="0" w:color="auto"/>
            <w:right w:val="none" w:sz="0" w:space="0" w:color="auto"/>
          </w:divBdr>
        </w:div>
        <w:div w:id="128400723">
          <w:marLeft w:val="0"/>
          <w:marRight w:val="0"/>
          <w:marTop w:val="0"/>
          <w:marBottom w:val="0"/>
          <w:divBdr>
            <w:top w:val="none" w:sz="0" w:space="0" w:color="auto"/>
            <w:left w:val="none" w:sz="0" w:space="0" w:color="auto"/>
            <w:bottom w:val="none" w:sz="0" w:space="0" w:color="auto"/>
            <w:right w:val="none" w:sz="0" w:space="0" w:color="auto"/>
          </w:divBdr>
        </w:div>
        <w:div w:id="138157330">
          <w:marLeft w:val="0"/>
          <w:marRight w:val="0"/>
          <w:marTop w:val="0"/>
          <w:marBottom w:val="0"/>
          <w:divBdr>
            <w:top w:val="none" w:sz="0" w:space="0" w:color="auto"/>
            <w:left w:val="none" w:sz="0" w:space="0" w:color="auto"/>
            <w:bottom w:val="none" w:sz="0" w:space="0" w:color="auto"/>
            <w:right w:val="none" w:sz="0" w:space="0" w:color="auto"/>
          </w:divBdr>
        </w:div>
        <w:div w:id="142815777">
          <w:marLeft w:val="0"/>
          <w:marRight w:val="0"/>
          <w:marTop w:val="0"/>
          <w:marBottom w:val="0"/>
          <w:divBdr>
            <w:top w:val="none" w:sz="0" w:space="0" w:color="auto"/>
            <w:left w:val="none" w:sz="0" w:space="0" w:color="auto"/>
            <w:bottom w:val="none" w:sz="0" w:space="0" w:color="auto"/>
            <w:right w:val="none" w:sz="0" w:space="0" w:color="auto"/>
          </w:divBdr>
        </w:div>
        <w:div w:id="143858215">
          <w:marLeft w:val="0"/>
          <w:marRight w:val="0"/>
          <w:marTop w:val="0"/>
          <w:marBottom w:val="0"/>
          <w:divBdr>
            <w:top w:val="none" w:sz="0" w:space="0" w:color="auto"/>
            <w:left w:val="none" w:sz="0" w:space="0" w:color="auto"/>
            <w:bottom w:val="none" w:sz="0" w:space="0" w:color="auto"/>
            <w:right w:val="none" w:sz="0" w:space="0" w:color="auto"/>
          </w:divBdr>
        </w:div>
        <w:div w:id="148132194">
          <w:marLeft w:val="0"/>
          <w:marRight w:val="0"/>
          <w:marTop w:val="0"/>
          <w:marBottom w:val="0"/>
          <w:divBdr>
            <w:top w:val="none" w:sz="0" w:space="0" w:color="auto"/>
            <w:left w:val="none" w:sz="0" w:space="0" w:color="auto"/>
            <w:bottom w:val="none" w:sz="0" w:space="0" w:color="auto"/>
            <w:right w:val="none" w:sz="0" w:space="0" w:color="auto"/>
          </w:divBdr>
        </w:div>
        <w:div w:id="166216375">
          <w:marLeft w:val="0"/>
          <w:marRight w:val="0"/>
          <w:marTop w:val="0"/>
          <w:marBottom w:val="0"/>
          <w:divBdr>
            <w:top w:val="none" w:sz="0" w:space="0" w:color="auto"/>
            <w:left w:val="none" w:sz="0" w:space="0" w:color="auto"/>
            <w:bottom w:val="none" w:sz="0" w:space="0" w:color="auto"/>
            <w:right w:val="none" w:sz="0" w:space="0" w:color="auto"/>
          </w:divBdr>
        </w:div>
        <w:div w:id="172691573">
          <w:marLeft w:val="0"/>
          <w:marRight w:val="0"/>
          <w:marTop w:val="0"/>
          <w:marBottom w:val="0"/>
          <w:divBdr>
            <w:top w:val="none" w:sz="0" w:space="0" w:color="auto"/>
            <w:left w:val="none" w:sz="0" w:space="0" w:color="auto"/>
            <w:bottom w:val="none" w:sz="0" w:space="0" w:color="auto"/>
            <w:right w:val="none" w:sz="0" w:space="0" w:color="auto"/>
          </w:divBdr>
        </w:div>
        <w:div w:id="177045438">
          <w:marLeft w:val="0"/>
          <w:marRight w:val="0"/>
          <w:marTop w:val="0"/>
          <w:marBottom w:val="0"/>
          <w:divBdr>
            <w:top w:val="none" w:sz="0" w:space="0" w:color="auto"/>
            <w:left w:val="none" w:sz="0" w:space="0" w:color="auto"/>
            <w:bottom w:val="none" w:sz="0" w:space="0" w:color="auto"/>
            <w:right w:val="none" w:sz="0" w:space="0" w:color="auto"/>
          </w:divBdr>
        </w:div>
        <w:div w:id="198931629">
          <w:marLeft w:val="0"/>
          <w:marRight w:val="0"/>
          <w:marTop w:val="0"/>
          <w:marBottom w:val="0"/>
          <w:divBdr>
            <w:top w:val="none" w:sz="0" w:space="0" w:color="auto"/>
            <w:left w:val="none" w:sz="0" w:space="0" w:color="auto"/>
            <w:bottom w:val="none" w:sz="0" w:space="0" w:color="auto"/>
            <w:right w:val="none" w:sz="0" w:space="0" w:color="auto"/>
          </w:divBdr>
        </w:div>
        <w:div w:id="205988051">
          <w:marLeft w:val="0"/>
          <w:marRight w:val="0"/>
          <w:marTop w:val="0"/>
          <w:marBottom w:val="0"/>
          <w:divBdr>
            <w:top w:val="none" w:sz="0" w:space="0" w:color="auto"/>
            <w:left w:val="none" w:sz="0" w:space="0" w:color="auto"/>
            <w:bottom w:val="none" w:sz="0" w:space="0" w:color="auto"/>
            <w:right w:val="none" w:sz="0" w:space="0" w:color="auto"/>
          </w:divBdr>
        </w:div>
        <w:div w:id="206533280">
          <w:marLeft w:val="0"/>
          <w:marRight w:val="0"/>
          <w:marTop w:val="0"/>
          <w:marBottom w:val="0"/>
          <w:divBdr>
            <w:top w:val="none" w:sz="0" w:space="0" w:color="auto"/>
            <w:left w:val="none" w:sz="0" w:space="0" w:color="auto"/>
            <w:bottom w:val="none" w:sz="0" w:space="0" w:color="auto"/>
            <w:right w:val="none" w:sz="0" w:space="0" w:color="auto"/>
          </w:divBdr>
        </w:div>
        <w:div w:id="213588837">
          <w:marLeft w:val="0"/>
          <w:marRight w:val="0"/>
          <w:marTop w:val="0"/>
          <w:marBottom w:val="0"/>
          <w:divBdr>
            <w:top w:val="none" w:sz="0" w:space="0" w:color="auto"/>
            <w:left w:val="none" w:sz="0" w:space="0" w:color="auto"/>
            <w:bottom w:val="none" w:sz="0" w:space="0" w:color="auto"/>
            <w:right w:val="none" w:sz="0" w:space="0" w:color="auto"/>
          </w:divBdr>
        </w:div>
        <w:div w:id="278994586">
          <w:marLeft w:val="0"/>
          <w:marRight w:val="0"/>
          <w:marTop w:val="0"/>
          <w:marBottom w:val="0"/>
          <w:divBdr>
            <w:top w:val="none" w:sz="0" w:space="0" w:color="auto"/>
            <w:left w:val="none" w:sz="0" w:space="0" w:color="auto"/>
            <w:bottom w:val="none" w:sz="0" w:space="0" w:color="auto"/>
            <w:right w:val="none" w:sz="0" w:space="0" w:color="auto"/>
          </w:divBdr>
        </w:div>
        <w:div w:id="313417304">
          <w:marLeft w:val="0"/>
          <w:marRight w:val="0"/>
          <w:marTop w:val="0"/>
          <w:marBottom w:val="0"/>
          <w:divBdr>
            <w:top w:val="none" w:sz="0" w:space="0" w:color="auto"/>
            <w:left w:val="none" w:sz="0" w:space="0" w:color="auto"/>
            <w:bottom w:val="none" w:sz="0" w:space="0" w:color="auto"/>
            <w:right w:val="none" w:sz="0" w:space="0" w:color="auto"/>
          </w:divBdr>
        </w:div>
        <w:div w:id="321011653">
          <w:marLeft w:val="0"/>
          <w:marRight w:val="0"/>
          <w:marTop w:val="0"/>
          <w:marBottom w:val="0"/>
          <w:divBdr>
            <w:top w:val="none" w:sz="0" w:space="0" w:color="auto"/>
            <w:left w:val="none" w:sz="0" w:space="0" w:color="auto"/>
            <w:bottom w:val="none" w:sz="0" w:space="0" w:color="auto"/>
            <w:right w:val="none" w:sz="0" w:space="0" w:color="auto"/>
          </w:divBdr>
        </w:div>
        <w:div w:id="321857701">
          <w:marLeft w:val="0"/>
          <w:marRight w:val="0"/>
          <w:marTop w:val="0"/>
          <w:marBottom w:val="0"/>
          <w:divBdr>
            <w:top w:val="none" w:sz="0" w:space="0" w:color="auto"/>
            <w:left w:val="none" w:sz="0" w:space="0" w:color="auto"/>
            <w:bottom w:val="none" w:sz="0" w:space="0" w:color="auto"/>
            <w:right w:val="none" w:sz="0" w:space="0" w:color="auto"/>
          </w:divBdr>
        </w:div>
        <w:div w:id="326516460">
          <w:marLeft w:val="0"/>
          <w:marRight w:val="0"/>
          <w:marTop w:val="0"/>
          <w:marBottom w:val="0"/>
          <w:divBdr>
            <w:top w:val="none" w:sz="0" w:space="0" w:color="auto"/>
            <w:left w:val="none" w:sz="0" w:space="0" w:color="auto"/>
            <w:bottom w:val="none" w:sz="0" w:space="0" w:color="auto"/>
            <w:right w:val="none" w:sz="0" w:space="0" w:color="auto"/>
          </w:divBdr>
        </w:div>
        <w:div w:id="359088969">
          <w:marLeft w:val="0"/>
          <w:marRight w:val="0"/>
          <w:marTop w:val="0"/>
          <w:marBottom w:val="0"/>
          <w:divBdr>
            <w:top w:val="none" w:sz="0" w:space="0" w:color="auto"/>
            <w:left w:val="none" w:sz="0" w:space="0" w:color="auto"/>
            <w:bottom w:val="none" w:sz="0" w:space="0" w:color="auto"/>
            <w:right w:val="none" w:sz="0" w:space="0" w:color="auto"/>
          </w:divBdr>
        </w:div>
        <w:div w:id="361171577">
          <w:marLeft w:val="0"/>
          <w:marRight w:val="0"/>
          <w:marTop w:val="0"/>
          <w:marBottom w:val="0"/>
          <w:divBdr>
            <w:top w:val="none" w:sz="0" w:space="0" w:color="auto"/>
            <w:left w:val="none" w:sz="0" w:space="0" w:color="auto"/>
            <w:bottom w:val="none" w:sz="0" w:space="0" w:color="auto"/>
            <w:right w:val="none" w:sz="0" w:space="0" w:color="auto"/>
          </w:divBdr>
        </w:div>
        <w:div w:id="369846979">
          <w:marLeft w:val="0"/>
          <w:marRight w:val="0"/>
          <w:marTop w:val="0"/>
          <w:marBottom w:val="0"/>
          <w:divBdr>
            <w:top w:val="none" w:sz="0" w:space="0" w:color="auto"/>
            <w:left w:val="none" w:sz="0" w:space="0" w:color="auto"/>
            <w:bottom w:val="none" w:sz="0" w:space="0" w:color="auto"/>
            <w:right w:val="none" w:sz="0" w:space="0" w:color="auto"/>
          </w:divBdr>
        </w:div>
        <w:div w:id="388962097">
          <w:marLeft w:val="0"/>
          <w:marRight w:val="0"/>
          <w:marTop w:val="0"/>
          <w:marBottom w:val="0"/>
          <w:divBdr>
            <w:top w:val="none" w:sz="0" w:space="0" w:color="auto"/>
            <w:left w:val="none" w:sz="0" w:space="0" w:color="auto"/>
            <w:bottom w:val="none" w:sz="0" w:space="0" w:color="auto"/>
            <w:right w:val="none" w:sz="0" w:space="0" w:color="auto"/>
          </w:divBdr>
        </w:div>
        <w:div w:id="400444743">
          <w:marLeft w:val="0"/>
          <w:marRight w:val="0"/>
          <w:marTop w:val="0"/>
          <w:marBottom w:val="0"/>
          <w:divBdr>
            <w:top w:val="none" w:sz="0" w:space="0" w:color="auto"/>
            <w:left w:val="none" w:sz="0" w:space="0" w:color="auto"/>
            <w:bottom w:val="none" w:sz="0" w:space="0" w:color="auto"/>
            <w:right w:val="none" w:sz="0" w:space="0" w:color="auto"/>
          </w:divBdr>
        </w:div>
        <w:div w:id="425537462">
          <w:marLeft w:val="0"/>
          <w:marRight w:val="0"/>
          <w:marTop w:val="0"/>
          <w:marBottom w:val="0"/>
          <w:divBdr>
            <w:top w:val="none" w:sz="0" w:space="0" w:color="auto"/>
            <w:left w:val="none" w:sz="0" w:space="0" w:color="auto"/>
            <w:bottom w:val="none" w:sz="0" w:space="0" w:color="auto"/>
            <w:right w:val="none" w:sz="0" w:space="0" w:color="auto"/>
          </w:divBdr>
        </w:div>
        <w:div w:id="462505315">
          <w:marLeft w:val="0"/>
          <w:marRight w:val="0"/>
          <w:marTop w:val="0"/>
          <w:marBottom w:val="0"/>
          <w:divBdr>
            <w:top w:val="none" w:sz="0" w:space="0" w:color="auto"/>
            <w:left w:val="none" w:sz="0" w:space="0" w:color="auto"/>
            <w:bottom w:val="none" w:sz="0" w:space="0" w:color="auto"/>
            <w:right w:val="none" w:sz="0" w:space="0" w:color="auto"/>
          </w:divBdr>
        </w:div>
        <w:div w:id="463154827">
          <w:marLeft w:val="0"/>
          <w:marRight w:val="0"/>
          <w:marTop w:val="0"/>
          <w:marBottom w:val="0"/>
          <w:divBdr>
            <w:top w:val="none" w:sz="0" w:space="0" w:color="auto"/>
            <w:left w:val="none" w:sz="0" w:space="0" w:color="auto"/>
            <w:bottom w:val="none" w:sz="0" w:space="0" w:color="auto"/>
            <w:right w:val="none" w:sz="0" w:space="0" w:color="auto"/>
          </w:divBdr>
        </w:div>
        <w:div w:id="469053657">
          <w:marLeft w:val="0"/>
          <w:marRight w:val="0"/>
          <w:marTop w:val="0"/>
          <w:marBottom w:val="0"/>
          <w:divBdr>
            <w:top w:val="none" w:sz="0" w:space="0" w:color="auto"/>
            <w:left w:val="none" w:sz="0" w:space="0" w:color="auto"/>
            <w:bottom w:val="none" w:sz="0" w:space="0" w:color="auto"/>
            <w:right w:val="none" w:sz="0" w:space="0" w:color="auto"/>
          </w:divBdr>
        </w:div>
        <w:div w:id="482084441">
          <w:marLeft w:val="0"/>
          <w:marRight w:val="0"/>
          <w:marTop w:val="0"/>
          <w:marBottom w:val="0"/>
          <w:divBdr>
            <w:top w:val="none" w:sz="0" w:space="0" w:color="auto"/>
            <w:left w:val="none" w:sz="0" w:space="0" w:color="auto"/>
            <w:bottom w:val="none" w:sz="0" w:space="0" w:color="auto"/>
            <w:right w:val="none" w:sz="0" w:space="0" w:color="auto"/>
          </w:divBdr>
        </w:div>
        <w:div w:id="485703778">
          <w:marLeft w:val="0"/>
          <w:marRight w:val="0"/>
          <w:marTop w:val="0"/>
          <w:marBottom w:val="0"/>
          <w:divBdr>
            <w:top w:val="none" w:sz="0" w:space="0" w:color="auto"/>
            <w:left w:val="none" w:sz="0" w:space="0" w:color="auto"/>
            <w:bottom w:val="none" w:sz="0" w:space="0" w:color="auto"/>
            <w:right w:val="none" w:sz="0" w:space="0" w:color="auto"/>
          </w:divBdr>
        </w:div>
        <w:div w:id="494955941">
          <w:marLeft w:val="0"/>
          <w:marRight w:val="0"/>
          <w:marTop w:val="0"/>
          <w:marBottom w:val="0"/>
          <w:divBdr>
            <w:top w:val="none" w:sz="0" w:space="0" w:color="auto"/>
            <w:left w:val="none" w:sz="0" w:space="0" w:color="auto"/>
            <w:bottom w:val="none" w:sz="0" w:space="0" w:color="auto"/>
            <w:right w:val="none" w:sz="0" w:space="0" w:color="auto"/>
          </w:divBdr>
        </w:div>
        <w:div w:id="503126895">
          <w:marLeft w:val="0"/>
          <w:marRight w:val="0"/>
          <w:marTop w:val="0"/>
          <w:marBottom w:val="0"/>
          <w:divBdr>
            <w:top w:val="none" w:sz="0" w:space="0" w:color="auto"/>
            <w:left w:val="none" w:sz="0" w:space="0" w:color="auto"/>
            <w:bottom w:val="none" w:sz="0" w:space="0" w:color="auto"/>
            <w:right w:val="none" w:sz="0" w:space="0" w:color="auto"/>
          </w:divBdr>
        </w:div>
        <w:div w:id="503135444">
          <w:marLeft w:val="0"/>
          <w:marRight w:val="0"/>
          <w:marTop w:val="0"/>
          <w:marBottom w:val="0"/>
          <w:divBdr>
            <w:top w:val="none" w:sz="0" w:space="0" w:color="auto"/>
            <w:left w:val="none" w:sz="0" w:space="0" w:color="auto"/>
            <w:bottom w:val="none" w:sz="0" w:space="0" w:color="auto"/>
            <w:right w:val="none" w:sz="0" w:space="0" w:color="auto"/>
          </w:divBdr>
        </w:div>
        <w:div w:id="511458071">
          <w:marLeft w:val="0"/>
          <w:marRight w:val="0"/>
          <w:marTop w:val="0"/>
          <w:marBottom w:val="0"/>
          <w:divBdr>
            <w:top w:val="none" w:sz="0" w:space="0" w:color="auto"/>
            <w:left w:val="none" w:sz="0" w:space="0" w:color="auto"/>
            <w:bottom w:val="none" w:sz="0" w:space="0" w:color="auto"/>
            <w:right w:val="none" w:sz="0" w:space="0" w:color="auto"/>
          </w:divBdr>
        </w:div>
        <w:div w:id="513034496">
          <w:marLeft w:val="0"/>
          <w:marRight w:val="0"/>
          <w:marTop w:val="0"/>
          <w:marBottom w:val="0"/>
          <w:divBdr>
            <w:top w:val="none" w:sz="0" w:space="0" w:color="auto"/>
            <w:left w:val="none" w:sz="0" w:space="0" w:color="auto"/>
            <w:bottom w:val="none" w:sz="0" w:space="0" w:color="auto"/>
            <w:right w:val="none" w:sz="0" w:space="0" w:color="auto"/>
          </w:divBdr>
        </w:div>
        <w:div w:id="519977160">
          <w:marLeft w:val="0"/>
          <w:marRight w:val="0"/>
          <w:marTop w:val="0"/>
          <w:marBottom w:val="0"/>
          <w:divBdr>
            <w:top w:val="none" w:sz="0" w:space="0" w:color="auto"/>
            <w:left w:val="none" w:sz="0" w:space="0" w:color="auto"/>
            <w:bottom w:val="none" w:sz="0" w:space="0" w:color="auto"/>
            <w:right w:val="none" w:sz="0" w:space="0" w:color="auto"/>
          </w:divBdr>
        </w:div>
        <w:div w:id="536893678">
          <w:marLeft w:val="0"/>
          <w:marRight w:val="0"/>
          <w:marTop w:val="0"/>
          <w:marBottom w:val="0"/>
          <w:divBdr>
            <w:top w:val="none" w:sz="0" w:space="0" w:color="auto"/>
            <w:left w:val="none" w:sz="0" w:space="0" w:color="auto"/>
            <w:bottom w:val="none" w:sz="0" w:space="0" w:color="auto"/>
            <w:right w:val="none" w:sz="0" w:space="0" w:color="auto"/>
          </w:divBdr>
        </w:div>
        <w:div w:id="580064825">
          <w:marLeft w:val="0"/>
          <w:marRight w:val="0"/>
          <w:marTop w:val="0"/>
          <w:marBottom w:val="0"/>
          <w:divBdr>
            <w:top w:val="none" w:sz="0" w:space="0" w:color="auto"/>
            <w:left w:val="none" w:sz="0" w:space="0" w:color="auto"/>
            <w:bottom w:val="none" w:sz="0" w:space="0" w:color="auto"/>
            <w:right w:val="none" w:sz="0" w:space="0" w:color="auto"/>
          </w:divBdr>
        </w:div>
        <w:div w:id="584261552">
          <w:marLeft w:val="0"/>
          <w:marRight w:val="0"/>
          <w:marTop w:val="0"/>
          <w:marBottom w:val="0"/>
          <w:divBdr>
            <w:top w:val="none" w:sz="0" w:space="0" w:color="auto"/>
            <w:left w:val="none" w:sz="0" w:space="0" w:color="auto"/>
            <w:bottom w:val="none" w:sz="0" w:space="0" w:color="auto"/>
            <w:right w:val="none" w:sz="0" w:space="0" w:color="auto"/>
          </w:divBdr>
        </w:div>
        <w:div w:id="603808467">
          <w:marLeft w:val="0"/>
          <w:marRight w:val="0"/>
          <w:marTop w:val="0"/>
          <w:marBottom w:val="0"/>
          <w:divBdr>
            <w:top w:val="none" w:sz="0" w:space="0" w:color="auto"/>
            <w:left w:val="none" w:sz="0" w:space="0" w:color="auto"/>
            <w:bottom w:val="none" w:sz="0" w:space="0" w:color="auto"/>
            <w:right w:val="none" w:sz="0" w:space="0" w:color="auto"/>
          </w:divBdr>
        </w:div>
        <w:div w:id="620958041">
          <w:marLeft w:val="0"/>
          <w:marRight w:val="0"/>
          <w:marTop w:val="0"/>
          <w:marBottom w:val="0"/>
          <w:divBdr>
            <w:top w:val="none" w:sz="0" w:space="0" w:color="auto"/>
            <w:left w:val="none" w:sz="0" w:space="0" w:color="auto"/>
            <w:bottom w:val="none" w:sz="0" w:space="0" w:color="auto"/>
            <w:right w:val="none" w:sz="0" w:space="0" w:color="auto"/>
          </w:divBdr>
        </w:div>
        <w:div w:id="675614655">
          <w:marLeft w:val="0"/>
          <w:marRight w:val="0"/>
          <w:marTop w:val="0"/>
          <w:marBottom w:val="0"/>
          <w:divBdr>
            <w:top w:val="none" w:sz="0" w:space="0" w:color="auto"/>
            <w:left w:val="none" w:sz="0" w:space="0" w:color="auto"/>
            <w:bottom w:val="none" w:sz="0" w:space="0" w:color="auto"/>
            <w:right w:val="none" w:sz="0" w:space="0" w:color="auto"/>
          </w:divBdr>
        </w:div>
        <w:div w:id="688992937">
          <w:marLeft w:val="0"/>
          <w:marRight w:val="0"/>
          <w:marTop w:val="0"/>
          <w:marBottom w:val="0"/>
          <w:divBdr>
            <w:top w:val="none" w:sz="0" w:space="0" w:color="auto"/>
            <w:left w:val="none" w:sz="0" w:space="0" w:color="auto"/>
            <w:bottom w:val="none" w:sz="0" w:space="0" w:color="auto"/>
            <w:right w:val="none" w:sz="0" w:space="0" w:color="auto"/>
          </w:divBdr>
        </w:div>
        <w:div w:id="692147404">
          <w:marLeft w:val="0"/>
          <w:marRight w:val="0"/>
          <w:marTop w:val="0"/>
          <w:marBottom w:val="0"/>
          <w:divBdr>
            <w:top w:val="none" w:sz="0" w:space="0" w:color="auto"/>
            <w:left w:val="none" w:sz="0" w:space="0" w:color="auto"/>
            <w:bottom w:val="none" w:sz="0" w:space="0" w:color="auto"/>
            <w:right w:val="none" w:sz="0" w:space="0" w:color="auto"/>
          </w:divBdr>
        </w:div>
        <w:div w:id="723791590">
          <w:marLeft w:val="0"/>
          <w:marRight w:val="0"/>
          <w:marTop w:val="0"/>
          <w:marBottom w:val="0"/>
          <w:divBdr>
            <w:top w:val="none" w:sz="0" w:space="0" w:color="auto"/>
            <w:left w:val="none" w:sz="0" w:space="0" w:color="auto"/>
            <w:bottom w:val="none" w:sz="0" w:space="0" w:color="auto"/>
            <w:right w:val="none" w:sz="0" w:space="0" w:color="auto"/>
          </w:divBdr>
        </w:div>
        <w:div w:id="742067580">
          <w:marLeft w:val="0"/>
          <w:marRight w:val="0"/>
          <w:marTop w:val="0"/>
          <w:marBottom w:val="0"/>
          <w:divBdr>
            <w:top w:val="none" w:sz="0" w:space="0" w:color="auto"/>
            <w:left w:val="none" w:sz="0" w:space="0" w:color="auto"/>
            <w:bottom w:val="none" w:sz="0" w:space="0" w:color="auto"/>
            <w:right w:val="none" w:sz="0" w:space="0" w:color="auto"/>
          </w:divBdr>
        </w:div>
        <w:div w:id="852036221">
          <w:marLeft w:val="0"/>
          <w:marRight w:val="0"/>
          <w:marTop w:val="0"/>
          <w:marBottom w:val="0"/>
          <w:divBdr>
            <w:top w:val="none" w:sz="0" w:space="0" w:color="auto"/>
            <w:left w:val="none" w:sz="0" w:space="0" w:color="auto"/>
            <w:bottom w:val="none" w:sz="0" w:space="0" w:color="auto"/>
            <w:right w:val="none" w:sz="0" w:space="0" w:color="auto"/>
          </w:divBdr>
        </w:div>
        <w:div w:id="858422452">
          <w:marLeft w:val="0"/>
          <w:marRight w:val="0"/>
          <w:marTop w:val="0"/>
          <w:marBottom w:val="0"/>
          <w:divBdr>
            <w:top w:val="none" w:sz="0" w:space="0" w:color="auto"/>
            <w:left w:val="none" w:sz="0" w:space="0" w:color="auto"/>
            <w:bottom w:val="none" w:sz="0" w:space="0" w:color="auto"/>
            <w:right w:val="none" w:sz="0" w:space="0" w:color="auto"/>
          </w:divBdr>
        </w:div>
        <w:div w:id="862018777">
          <w:marLeft w:val="0"/>
          <w:marRight w:val="0"/>
          <w:marTop w:val="0"/>
          <w:marBottom w:val="0"/>
          <w:divBdr>
            <w:top w:val="none" w:sz="0" w:space="0" w:color="auto"/>
            <w:left w:val="none" w:sz="0" w:space="0" w:color="auto"/>
            <w:bottom w:val="none" w:sz="0" w:space="0" w:color="auto"/>
            <w:right w:val="none" w:sz="0" w:space="0" w:color="auto"/>
          </w:divBdr>
        </w:div>
        <w:div w:id="871504623">
          <w:marLeft w:val="0"/>
          <w:marRight w:val="0"/>
          <w:marTop w:val="0"/>
          <w:marBottom w:val="0"/>
          <w:divBdr>
            <w:top w:val="none" w:sz="0" w:space="0" w:color="auto"/>
            <w:left w:val="none" w:sz="0" w:space="0" w:color="auto"/>
            <w:bottom w:val="none" w:sz="0" w:space="0" w:color="auto"/>
            <w:right w:val="none" w:sz="0" w:space="0" w:color="auto"/>
          </w:divBdr>
        </w:div>
        <w:div w:id="877818749">
          <w:marLeft w:val="0"/>
          <w:marRight w:val="0"/>
          <w:marTop w:val="0"/>
          <w:marBottom w:val="0"/>
          <w:divBdr>
            <w:top w:val="none" w:sz="0" w:space="0" w:color="auto"/>
            <w:left w:val="none" w:sz="0" w:space="0" w:color="auto"/>
            <w:bottom w:val="none" w:sz="0" w:space="0" w:color="auto"/>
            <w:right w:val="none" w:sz="0" w:space="0" w:color="auto"/>
          </w:divBdr>
        </w:div>
        <w:div w:id="905456301">
          <w:marLeft w:val="0"/>
          <w:marRight w:val="0"/>
          <w:marTop w:val="0"/>
          <w:marBottom w:val="0"/>
          <w:divBdr>
            <w:top w:val="none" w:sz="0" w:space="0" w:color="auto"/>
            <w:left w:val="none" w:sz="0" w:space="0" w:color="auto"/>
            <w:bottom w:val="none" w:sz="0" w:space="0" w:color="auto"/>
            <w:right w:val="none" w:sz="0" w:space="0" w:color="auto"/>
          </w:divBdr>
        </w:div>
        <w:div w:id="910314834">
          <w:marLeft w:val="0"/>
          <w:marRight w:val="0"/>
          <w:marTop w:val="0"/>
          <w:marBottom w:val="0"/>
          <w:divBdr>
            <w:top w:val="none" w:sz="0" w:space="0" w:color="auto"/>
            <w:left w:val="none" w:sz="0" w:space="0" w:color="auto"/>
            <w:bottom w:val="none" w:sz="0" w:space="0" w:color="auto"/>
            <w:right w:val="none" w:sz="0" w:space="0" w:color="auto"/>
          </w:divBdr>
        </w:div>
        <w:div w:id="924339781">
          <w:marLeft w:val="0"/>
          <w:marRight w:val="0"/>
          <w:marTop w:val="0"/>
          <w:marBottom w:val="0"/>
          <w:divBdr>
            <w:top w:val="none" w:sz="0" w:space="0" w:color="auto"/>
            <w:left w:val="none" w:sz="0" w:space="0" w:color="auto"/>
            <w:bottom w:val="none" w:sz="0" w:space="0" w:color="auto"/>
            <w:right w:val="none" w:sz="0" w:space="0" w:color="auto"/>
          </w:divBdr>
        </w:div>
        <w:div w:id="953902585">
          <w:marLeft w:val="0"/>
          <w:marRight w:val="0"/>
          <w:marTop w:val="0"/>
          <w:marBottom w:val="0"/>
          <w:divBdr>
            <w:top w:val="none" w:sz="0" w:space="0" w:color="auto"/>
            <w:left w:val="none" w:sz="0" w:space="0" w:color="auto"/>
            <w:bottom w:val="none" w:sz="0" w:space="0" w:color="auto"/>
            <w:right w:val="none" w:sz="0" w:space="0" w:color="auto"/>
          </w:divBdr>
        </w:div>
        <w:div w:id="962660403">
          <w:marLeft w:val="0"/>
          <w:marRight w:val="0"/>
          <w:marTop w:val="0"/>
          <w:marBottom w:val="0"/>
          <w:divBdr>
            <w:top w:val="none" w:sz="0" w:space="0" w:color="auto"/>
            <w:left w:val="none" w:sz="0" w:space="0" w:color="auto"/>
            <w:bottom w:val="none" w:sz="0" w:space="0" w:color="auto"/>
            <w:right w:val="none" w:sz="0" w:space="0" w:color="auto"/>
          </w:divBdr>
        </w:div>
        <w:div w:id="967275820">
          <w:marLeft w:val="0"/>
          <w:marRight w:val="0"/>
          <w:marTop w:val="0"/>
          <w:marBottom w:val="0"/>
          <w:divBdr>
            <w:top w:val="none" w:sz="0" w:space="0" w:color="auto"/>
            <w:left w:val="none" w:sz="0" w:space="0" w:color="auto"/>
            <w:bottom w:val="none" w:sz="0" w:space="0" w:color="auto"/>
            <w:right w:val="none" w:sz="0" w:space="0" w:color="auto"/>
          </w:divBdr>
        </w:div>
        <w:div w:id="984119416">
          <w:marLeft w:val="0"/>
          <w:marRight w:val="0"/>
          <w:marTop w:val="0"/>
          <w:marBottom w:val="0"/>
          <w:divBdr>
            <w:top w:val="none" w:sz="0" w:space="0" w:color="auto"/>
            <w:left w:val="none" w:sz="0" w:space="0" w:color="auto"/>
            <w:bottom w:val="none" w:sz="0" w:space="0" w:color="auto"/>
            <w:right w:val="none" w:sz="0" w:space="0" w:color="auto"/>
          </w:divBdr>
        </w:div>
        <w:div w:id="984895384">
          <w:marLeft w:val="0"/>
          <w:marRight w:val="0"/>
          <w:marTop w:val="0"/>
          <w:marBottom w:val="0"/>
          <w:divBdr>
            <w:top w:val="none" w:sz="0" w:space="0" w:color="auto"/>
            <w:left w:val="none" w:sz="0" w:space="0" w:color="auto"/>
            <w:bottom w:val="none" w:sz="0" w:space="0" w:color="auto"/>
            <w:right w:val="none" w:sz="0" w:space="0" w:color="auto"/>
          </w:divBdr>
        </w:div>
        <w:div w:id="988899938">
          <w:marLeft w:val="0"/>
          <w:marRight w:val="0"/>
          <w:marTop w:val="0"/>
          <w:marBottom w:val="0"/>
          <w:divBdr>
            <w:top w:val="none" w:sz="0" w:space="0" w:color="auto"/>
            <w:left w:val="none" w:sz="0" w:space="0" w:color="auto"/>
            <w:bottom w:val="none" w:sz="0" w:space="0" w:color="auto"/>
            <w:right w:val="none" w:sz="0" w:space="0" w:color="auto"/>
          </w:divBdr>
        </w:div>
        <w:div w:id="992879388">
          <w:marLeft w:val="0"/>
          <w:marRight w:val="0"/>
          <w:marTop w:val="0"/>
          <w:marBottom w:val="0"/>
          <w:divBdr>
            <w:top w:val="none" w:sz="0" w:space="0" w:color="auto"/>
            <w:left w:val="none" w:sz="0" w:space="0" w:color="auto"/>
            <w:bottom w:val="none" w:sz="0" w:space="0" w:color="auto"/>
            <w:right w:val="none" w:sz="0" w:space="0" w:color="auto"/>
          </w:divBdr>
        </w:div>
        <w:div w:id="1009941525">
          <w:marLeft w:val="0"/>
          <w:marRight w:val="0"/>
          <w:marTop w:val="0"/>
          <w:marBottom w:val="0"/>
          <w:divBdr>
            <w:top w:val="none" w:sz="0" w:space="0" w:color="auto"/>
            <w:left w:val="none" w:sz="0" w:space="0" w:color="auto"/>
            <w:bottom w:val="none" w:sz="0" w:space="0" w:color="auto"/>
            <w:right w:val="none" w:sz="0" w:space="0" w:color="auto"/>
          </w:divBdr>
        </w:div>
        <w:div w:id="1010761891">
          <w:marLeft w:val="0"/>
          <w:marRight w:val="0"/>
          <w:marTop w:val="0"/>
          <w:marBottom w:val="0"/>
          <w:divBdr>
            <w:top w:val="none" w:sz="0" w:space="0" w:color="auto"/>
            <w:left w:val="none" w:sz="0" w:space="0" w:color="auto"/>
            <w:bottom w:val="none" w:sz="0" w:space="0" w:color="auto"/>
            <w:right w:val="none" w:sz="0" w:space="0" w:color="auto"/>
          </w:divBdr>
        </w:div>
        <w:div w:id="1019313727">
          <w:marLeft w:val="0"/>
          <w:marRight w:val="0"/>
          <w:marTop w:val="0"/>
          <w:marBottom w:val="0"/>
          <w:divBdr>
            <w:top w:val="none" w:sz="0" w:space="0" w:color="auto"/>
            <w:left w:val="none" w:sz="0" w:space="0" w:color="auto"/>
            <w:bottom w:val="none" w:sz="0" w:space="0" w:color="auto"/>
            <w:right w:val="none" w:sz="0" w:space="0" w:color="auto"/>
          </w:divBdr>
        </w:div>
        <w:div w:id="1030187870">
          <w:marLeft w:val="0"/>
          <w:marRight w:val="0"/>
          <w:marTop w:val="0"/>
          <w:marBottom w:val="0"/>
          <w:divBdr>
            <w:top w:val="none" w:sz="0" w:space="0" w:color="auto"/>
            <w:left w:val="none" w:sz="0" w:space="0" w:color="auto"/>
            <w:bottom w:val="none" w:sz="0" w:space="0" w:color="auto"/>
            <w:right w:val="none" w:sz="0" w:space="0" w:color="auto"/>
          </w:divBdr>
        </w:div>
        <w:div w:id="1040325118">
          <w:marLeft w:val="0"/>
          <w:marRight w:val="0"/>
          <w:marTop w:val="0"/>
          <w:marBottom w:val="0"/>
          <w:divBdr>
            <w:top w:val="none" w:sz="0" w:space="0" w:color="auto"/>
            <w:left w:val="none" w:sz="0" w:space="0" w:color="auto"/>
            <w:bottom w:val="none" w:sz="0" w:space="0" w:color="auto"/>
            <w:right w:val="none" w:sz="0" w:space="0" w:color="auto"/>
          </w:divBdr>
        </w:div>
        <w:div w:id="1114597405">
          <w:marLeft w:val="0"/>
          <w:marRight w:val="0"/>
          <w:marTop w:val="0"/>
          <w:marBottom w:val="0"/>
          <w:divBdr>
            <w:top w:val="none" w:sz="0" w:space="0" w:color="auto"/>
            <w:left w:val="none" w:sz="0" w:space="0" w:color="auto"/>
            <w:bottom w:val="none" w:sz="0" w:space="0" w:color="auto"/>
            <w:right w:val="none" w:sz="0" w:space="0" w:color="auto"/>
          </w:divBdr>
        </w:div>
        <w:div w:id="1132746248">
          <w:marLeft w:val="0"/>
          <w:marRight w:val="0"/>
          <w:marTop w:val="0"/>
          <w:marBottom w:val="0"/>
          <w:divBdr>
            <w:top w:val="none" w:sz="0" w:space="0" w:color="auto"/>
            <w:left w:val="none" w:sz="0" w:space="0" w:color="auto"/>
            <w:bottom w:val="none" w:sz="0" w:space="0" w:color="auto"/>
            <w:right w:val="none" w:sz="0" w:space="0" w:color="auto"/>
          </w:divBdr>
        </w:div>
        <w:div w:id="1150633467">
          <w:marLeft w:val="0"/>
          <w:marRight w:val="0"/>
          <w:marTop w:val="0"/>
          <w:marBottom w:val="0"/>
          <w:divBdr>
            <w:top w:val="none" w:sz="0" w:space="0" w:color="auto"/>
            <w:left w:val="none" w:sz="0" w:space="0" w:color="auto"/>
            <w:bottom w:val="none" w:sz="0" w:space="0" w:color="auto"/>
            <w:right w:val="none" w:sz="0" w:space="0" w:color="auto"/>
          </w:divBdr>
        </w:div>
        <w:div w:id="1192525297">
          <w:marLeft w:val="0"/>
          <w:marRight w:val="0"/>
          <w:marTop w:val="0"/>
          <w:marBottom w:val="0"/>
          <w:divBdr>
            <w:top w:val="none" w:sz="0" w:space="0" w:color="auto"/>
            <w:left w:val="none" w:sz="0" w:space="0" w:color="auto"/>
            <w:bottom w:val="none" w:sz="0" w:space="0" w:color="auto"/>
            <w:right w:val="none" w:sz="0" w:space="0" w:color="auto"/>
          </w:divBdr>
        </w:div>
        <w:div w:id="1194731805">
          <w:marLeft w:val="0"/>
          <w:marRight w:val="0"/>
          <w:marTop w:val="0"/>
          <w:marBottom w:val="0"/>
          <w:divBdr>
            <w:top w:val="none" w:sz="0" w:space="0" w:color="auto"/>
            <w:left w:val="none" w:sz="0" w:space="0" w:color="auto"/>
            <w:bottom w:val="none" w:sz="0" w:space="0" w:color="auto"/>
            <w:right w:val="none" w:sz="0" w:space="0" w:color="auto"/>
          </w:divBdr>
        </w:div>
        <w:div w:id="1201237850">
          <w:marLeft w:val="0"/>
          <w:marRight w:val="0"/>
          <w:marTop w:val="0"/>
          <w:marBottom w:val="0"/>
          <w:divBdr>
            <w:top w:val="none" w:sz="0" w:space="0" w:color="auto"/>
            <w:left w:val="none" w:sz="0" w:space="0" w:color="auto"/>
            <w:bottom w:val="none" w:sz="0" w:space="0" w:color="auto"/>
            <w:right w:val="none" w:sz="0" w:space="0" w:color="auto"/>
          </w:divBdr>
        </w:div>
        <w:div w:id="1215697175">
          <w:marLeft w:val="0"/>
          <w:marRight w:val="0"/>
          <w:marTop w:val="0"/>
          <w:marBottom w:val="0"/>
          <w:divBdr>
            <w:top w:val="none" w:sz="0" w:space="0" w:color="auto"/>
            <w:left w:val="none" w:sz="0" w:space="0" w:color="auto"/>
            <w:bottom w:val="none" w:sz="0" w:space="0" w:color="auto"/>
            <w:right w:val="none" w:sz="0" w:space="0" w:color="auto"/>
          </w:divBdr>
        </w:div>
        <w:div w:id="1231767555">
          <w:marLeft w:val="0"/>
          <w:marRight w:val="0"/>
          <w:marTop w:val="0"/>
          <w:marBottom w:val="0"/>
          <w:divBdr>
            <w:top w:val="none" w:sz="0" w:space="0" w:color="auto"/>
            <w:left w:val="none" w:sz="0" w:space="0" w:color="auto"/>
            <w:bottom w:val="none" w:sz="0" w:space="0" w:color="auto"/>
            <w:right w:val="none" w:sz="0" w:space="0" w:color="auto"/>
          </w:divBdr>
        </w:div>
        <w:div w:id="1250772743">
          <w:marLeft w:val="0"/>
          <w:marRight w:val="0"/>
          <w:marTop w:val="0"/>
          <w:marBottom w:val="0"/>
          <w:divBdr>
            <w:top w:val="none" w:sz="0" w:space="0" w:color="auto"/>
            <w:left w:val="none" w:sz="0" w:space="0" w:color="auto"/>
            <w:bottom w:val="none" w:sz="0" w:space="0" w:color="auto"/>
            <w:right w:val="none" w:sz="0" w:space="0" w:color="auto"/>
          </w:divBdr>
        </w:div>
        <w:div w:id="1261330837">
          <w:marLeft w:val="0"/>
          <w:marRight w:val="0"/>
          <w:marTop w:val="0"/>
          <w:marBottom w:val="0"/>
          <w:divBdr>
            <w:top w:val="none" w:sz="0" w:space="0" w:color="auto"/>
            <w:left w:val="none" w:sz="0" w:space="0" w:color="auto"/>
            <w:bottom w:val="none" w:sz="0" w:space="0" w:color="auto"/>
            <w:right w:val="none" w:sz="0" w:space="0" w:color="auto"/>
          </w:divBdr>
        </w:div>
        <w:div w:id="1263609428">
          <w:marLeft w:val="0"/>
          <w:marRight w:val="0"/>
          <w:marTop w:val="0"/>
          <w:marBottom w:val="0"/>
          <w:divBdr>
            <w:top w:val="none" w:sz="0" w:space="0" w:color="auto"/>
            <w:left w:val="none" w:sz="0" w:space="0" w:color="auto"/>
            <w:bottom w:val="none" w:sz="0" w:space="0" w:color="auto"/>
            <w:right w:val="none" w:sz="0" w:space="0" w:color="auto"/>
          </w:divBdr>
        </w:div>
        <w:div w:id="1295141568">
          <w:marLeft w:val="0"/>
          <w:marRight w:val="0"/>
          <w:marTop w:val="0"/>
          <w:marBottom w:val="0"/>
          <w:divBdr>
            <w:top w:val="none" w:sz="0" w:space="0" w:color="auto"/>
            <w:left w:val="none" w:sz="0" w:space="0" w:color="auto"/>
            <w:bottom w:val="none" w:sz="0" w:space="0" w:color="auto"/>
            <w:right w:val="none" w:sz="0" w:space="0" w:color="auto"/>
          </w:divBdr>
        </w:div>
        <w:div w:id="1319771545">
          <w:marLeft w:val="0"/>
          <w:marRight w:val="0"/>
          <w:marTop w:val="0"/>
          <w:marBottom w:val="0"/>
          <w:divBdr>
            <w:top w:val="none" w:sz="0" w:space="0" w:color="auto"/>
            <w:left w:val="none" w:sz="0" w:space="0" w:color="auto"/>
            <w:bottom w:val="none" w:sz="0" w:space="0" w:color="auto"/>
            <w:right w:val="none" w:sz="0" w:space="0" w:color="auto"/>
          </w:divBdr>
        </w:div>
        <w:div w:id="1325815074">
          <w:marLeft w:val="0"/>
          <w:marRight w:val="0"/>
          <w:marTop w:val="0"/>
          <w:marBottom w:val="0"/>
          <w:divBdr>
            <w:top w:val="none" w:sz="0" w:space="0" w:color="auto"/>
            <w:left w:val="none" w:sz="0" w:space="0" w:color="auto"/>
            <w:bottom w:val="none" w:sz="0" w:space="0" w:color="auto"/>
            <w:right w:val="none" w:sz="0" w:space="0" w:color="auto"/>
          </w:divBdr>
        </w:div>
        <w:div w:id="1343362107">
          <w:marLeft w:val="0"/>
          <w:marRight w:val="0"/>
          <w:marTop w:val="0"/>
          <w:marBottom w:val="0"/>
          <w:divBdr>
            <w:top w:val="none" w:sz="0" w:space="0" w:color="auto"/>
            <w:left w:val="none" w:sz="0" w:space="0" w:color="auto"/>
            <w:bottom w:val="none" w:sz="0" w:space="0" w:color="auto"/>
            <w:right w:val="none" w:sz="0" w:space="0" w:color="auto"/>
          </w:divBdr>
        </w:div>
        <w:div w:id="1346126211">
          <w:marLeft w:val="0"/>
          <w:marRight w:val="0"/>
          <w:marTop w:val="0"/>
          <w:marBottom w:val="0"/>
          <w:divBdr>
            <w:top w:val="none" w:sz="0" w:space="0" w:color="auto"/>
            <w:left w:val="none" w:sz="0" w:space="0" w:color="auto"/>
            <w:bottom w:val="none" w:sz="0" w:space="0" w:color="auto"/>
            <w:right w:val="none" w:sz="0" w:space="0" w:color="auto"/>
          </w:divBdr>
        </w:div>
        <w:div w:id="1406682875">
          <w:marLeft w:val="0"/>
          <w:marRight w:val="0"/>
          <w:marTop w:val="0"/>
          <w:marBottom w:val="0"/>
          <w:divBdr>
            <w:top w:val="none" w:sz="0" w:space="0" w:color="auto"/>
            <w:left w:val="none" w:sz="0" w:space="0" w:color="auto"/>
            <w:bottom w:val="none" w:sz="0" w:space="0" w:color="auto"/>
            <w:right w:val="none" w:sz="0" w:space="0" w:color="auto"/>
          </w:divBdr>
        </w:div>
        <w:div w:id="1407846023">
          <w:marLeft w:val="0"/>
          <w:marRight w:val="0"/>
          <w:marTop w:val="0"/>
          <w:marBottom w:val="0"/>
          <w:divBdr>
            <w:top w:val="none" w:sz="0" w:space="0" w:color="auto"/>
            <w:left w:val="none" w:sz="0" w:space="0" w:color="auto"/>
            <w:bottom w:val="none" w:sz="0" w:space="0" w:color="auto"/>
            <w:right w:val="none" w:sz="0" w:space="0" w:color="auto"/>
          </w:divBdr>
        </w:div>
        <w:div w:id="1411006556">
          <w:marLeft w:val="0"/>
          <w:marRight w:val="0"/>
          <w:marTop w:val="0"/>
          <w:marBottom w:val="0"/>
          <w:divBdr>
            <w:top w:val="none" w:sz="0" w:space="0" w:color="auto"/>
            <w:left w:val="none" w:sz="0" w:space="0" w:color="auto"/>
            <w:bottom w:val="none" w:sz="0" w:space="0" w:color="auto"/>
            <w:right w:val="none" w:sz="0" w:space="0" w:color="auto"/>
          </w:divBdr>
        </w:div>
        <w:div w:id="1422528749">
          <w:marLeft w:val="0"/>
          <w:marRight w:val="0"/>
          <w:marTop w:val="0"/>
          <w:marBottom w:val="0"/>
          <w:divBdr>
            <w:top w:val="none" w:sz="0" w:space="0" w:color="auto"/>
            <w:left w:val="none" w:sz="0" w:space="0" w:color="auto"/>
            <w:bottom w:val="none" w:sz="0" w:space="0" w:color="auto"/>
            <w:right w:val="none" w:sz="0" w:space="0" w:color="auto"/>
          </w:divBdr>
        </w:div>
        <w:div w:id="1443763148">
          <w:marLeft w:val="0"/>
          <w:marRight w:val="0"/>
          <w:marTop w:val="0"/>
          <w:marBottom w:val="0"/>
          <w:divBdr>
            <w:top w:val="none" w:sz="0" w:space="0" w:color="auto"/>
            <w:left w:val="none" w:sz="0" w:space="0" w:color="auto"/>
            <w:bottom w:val="none" w:sz="0" w:space="0" w:color="auto"/>
            <w:right w:val="none" w:sz="0" w:space="0" w:color="auto"/>
          </w:divBdr>
        </w:div>
        <w:div w:id="1456099114">
          <w:marLeft w:val="0"/>
          <w:marRight w:val="0"/>
          <w:marTop w:val="0"/>
          <w:marBottom w:val="0"/>
          <w:divBdr>
            <w:top w:val="none" w:sz="0" w:space="0" w:color="auto"/>
            <w:left w:val="none" w:sz="0" w:space="0" w:color="auto"/>
            <w:bottom w:val="none" w:sz="0" w:space="0" w:color="auto"/>
            <w:right w:val="none" w:sz="0" w:space="0" w:color="auto"/>
          </w:divBdr>
        </w:div>
        <w:div w:id="1486388256">
          <w:marLeft w:val="0"/>
          <w:marRight w:val="0"/>
          <w:marTop w:val="0"/>
          <w:marBottom w:val="0"/>
          <w:divBdr>
            <w:top w:val="none" w:sz="0" w:space="0" w:color="auto"/>
            <w:left w:val="none" w:sz="0" w:space="0" w:color="auto"/>
            <w:bottom w:val="none" w:sz="0" w:space="0" w:color="auto"/>
            <w:right w:val="none" w:sz="0" w:space="0" w:color="auto"/>
          </w:divBdr>
        </w:div>
        <w:div w:id="1508208030">
          <w:marLeft w:val="0"/>
          <w:marRight w:val="0"/>
          <w:marTop w:val="0"/>
          <w:marBottom w:val="0"/>
          <w:divBdr>
            <w:top w:val="none" w:sz="0" w:space="0" w:color="auto"/>
            <w:left w:val="none" w:sz="0" w:space="0" w:color="auto"/>
            <w:bottom w:val="none" w:sz="0" w:space="0" w:color="auto"/>
            <w:right w:val="none" w:sz="0" w:space="0" w:color="auto"/>
          </w:divBdr>
        </w:div>
        <w:div w:id="1536964452">
          <w:marLeft w:val="0"/>
          <w:marRight w:val="0"/>
          <w:marTop w:val="0"/>
          <w:marBottom w:val="0"/>
          <w:divBdr>
            <w:top w:val="none" w:sz="0" w:space="0" w:color="auto"/>
            <w:left w:val="none" w:sz="0" w:space="0" w:color="auto"/>
            <w:bottom w:val="none" w:sz="0" w:space="0" w:color="auto"/>
            <w:right w:val="none" w:sz="0" w:space="0" w:color="auto"/>
          </w:divBdr>
        </w:div>
        <w:div w:id="1552109098">
          <w:marLeft w:val="0"/>
          <w:marRight w:val="0"/>
          <w:marTop w:val="0"/>
          <w:marBottom w:val="0"/>
          <w:divBdr>
            <w:top w:val="none" w:sz="0" w:space="0" w:color="auto"/>
            <w:left w:val="none" w:sz="0" w:space="0" w:color="auto"/>
            <w:bottom w:val="none" w:sz="0" w:space="0" w:color="auto"/>
            <w:right w:val="none" w:sz="0" w:space="0" w:color="auto"/>
          </w:divBdr>
        </w:div>
        <w:div w:id="1564218887">
          <w:marLeft w:val="0"/>
          <w:marRight w:val="0"/>
          <w:marTop w:val="0"/>
          <w:marBottom w:val="0"/>
          <w:divBdr>
            <w:top w:val="none" w:sz="0" w:space="0" w:color="auto"/>
            <w:left w:val="none" w:sz="0" w:space="0" w:color="auto"/>
            <w:bottom w:val="none" w:sz="0" w:space="0" w:color="auto"/>
            <w:right w:val="none" w:sz="0" w:space="0" w:color="auto"/>
          </w:divBdr>
        </w:div>
        <w:div w:id="1606308277">
          <w:marLeft w:val="0"/>
          <w:marRight w:val="0"/>
          <w:marTop w:val="0"/>
          <w:marBottom w:val="0"/>
          <w:divBdr>
            <w:top w:val="none" w:sz="0" w:space="0" w:color="auto"/>
            <w:left w:val="none" w:sz="0" w:space="0" w:color="auto"/>
            <w:bottom w:val="none" w:sz="0" w:space="0" w:color="auto"/>
            <w:right w:val="none" w:sz="0" w:space="0" w:color="auto"/>
          </w:divBdr>
        </w:div>
        <w:div w:id="1623075754">
          <w:marLeft w:val="0"/>
          <w:marRight w:val="0"/>
          <w:marTop w:val="0"/>
          <w:marBottom w:val="0"/>
          <w:divBdr>
            <w:top w:val="none" w:sz="0" w:space="0" w:color="auto"/>
            <w:left w:val="none" w:sz="0" w:space="0" w:color="auto"/>
            <w:bottom w:val="none" w:sz="0" w:space="0" w:color="auto"/>
            <w:right w:val="none" w:sz="0" w:space="0" w:color="auto"/>
          </w:divBdr>
        </w:div>
        <w:div w:id="1655256902">
          <w:marLeft w:val="0"/>
          <w:marRight w:val="0"/>
          <w:marTop w:val="0"/>
          <w:marBottom w:val="0"/>
          <w:divBdr>
            <w:top w:val="none" w:sz="0" w:space="0" w:color="auto"/>
            <w:left w:val="none" w:sz="0" w:space="0" w:color="auto"/>
            <w:bottom w:val="none" w:sz="0" w:space="0" w:color="auto"/>
            <w:right w:val="none" w:sz="0" w:space="0" w:color="auto"/>
          </w:divBdr>
        </w:div>
        <w:div w:id="1663507530">
          <w:marLeft w:val="0"/>
          <w:marRight w:val="0"/>
          <w:marTop w:val="0"/>
          <w:marBottom w:val="0"/>
          <w:divBdr>
            <w:top w:val="none" w:sz="0" w:space="0" w:color="auto"/>
            <w:left w:val="none" w:sz="0" w:space="0" w:color="auto"/>
            <w:bottom w:val="none" w:sz="0" w:space="0" w:color="auto"/>
            <w:right w:val="none" w:sz="0" w:space="0" w:color="auto"/>
          </w:divBdr>
        </w:div>
        <w:div w:id="1680692379">
          <w:marLeft w:val="0"/>
          <w:marRight w:val="0"/>
          <w:marTop w:val="0"/>
          <w:marBottom w:val="0"/>
          <w:divBdr>
            <w:top w:val="none" w:sz="0" w:space="0" w:color="auto"/>
            <w:left w:val="none" w:sz="0" w:space="0" w:color="auto"/>
            <w:bottom w:val="none" w:sz="0" w:space="0" w:color="auto"/>
            <w:right w:val="none" w:sz="0" w:space="0" w:color="auto"/>
          </w:divBdr>
        </w:div>
        <w:div w:id="1688213379">
          <w:marLeft w:val="0"/>
          <w:marRight w:val="0"/>
          <w:marTop w:val="0"/>
          <w:marBottom w:val="0"/>
          <w:divBdr>
            <w:top w:val="none" w:sz="0" w:space="0" w:color="auto"/>
            <w:left w:val="none" w:sz="0" w:space="0" w:color="auto"/>
            <w:bottom w:val="none" w:sz="0" w:space="0" w:color="auto"/>
            <w:right w:val="none" w:sz="0" w:space="0" w:color="auto"/>
          </w:divBdr>
        </w:div>
        <w:div w:id="1695766801">
          <w:marLeft w:val="0"/>
          <w:marRight w:val="0"/>
          <w:marTop w:val="0"/>
          <w:marBottom w:val="0"/>
          <w:divBdr>
            <w:top w:val="none" w:sz="0" w:space="0" w:color="auto"/>
            <w:left w:val="none" w:sz="0" w:space="0" w:color="auto"/>
            <w:bottom w:val="none" w:sz="0" w:space="0" w:color="auto"/>
            <w:right w:val="none" w:sz="0" w:space="0" w:color="auto"/>
          </w:divBdr>
        </w:div>
        <w:div w:id="1699040024">
          <w:marLeft w:val="0"/>
          <w:marRight w:val="0"/>
          <w:marTop w:val="0"/>
          <w:marBottom w:val="0"/>
          <w:divBdr>
            <w:top w:val="none" w:sz="0" w:space="0" w:color="auto"/>
            <w:left w:val="none" w:sz="0" w:space="0" w:color="auto"/>
            <w:bottom w:val="none" w:sz="0" w:space="0" w:color="auto"/>
            <w:right w:val="none" w:sz="0" w:space="0" w:color="auto"/>
          </w:divBdr>
        </w:div>
        <w:div w:id="1712220247">
          <w:marLeft w:val="0"/>
          <w:marRight w:val="0"/>
          <w:marTop w:val="0"/>
          <w:marBottom w:val="0"/>
          <w:divBdr>
            <w:top w:val="none" w:sz="0" w:space="0" w:color="auto"/>
            <w:left w:val="none" w:sz="0" w:space="0" w:color="auto"/>
            <w:bottom w:val="none" w:sz="0" w:space="0" w:color="auto"/>
            <w:right w:val="none" w:sz="0" w:space="0" w:color="auto"/>
          </w:divBdr>
        </w:div>
        <w:div w:id="1715157665">
          <w:marLeft w:val="0"/>
          <w:marRight w:val="0"/>
          <w:marTop w:val="0"/>
          <w:marBottom w:val="0"/>
          <w:divBdr>
            <w:top w:val="none" w:sz="0" w:space="0" w:color="auto"/>
            <w:left w:val="none" w:sz="0" w:space="0" w:color="auto"/>
            <w:bottom w:val="none" w:sz="0" w:space="0" w:color="auto"/>
            <w:right w:val="none" w:sz="0" w:space="0" w:color="auto"/>
          </w:divBdr>
        </w:div>
        <w:div w:id="1723600163">
          <w:marLeft w:val="0"/>
          <w:marRight w:val="0"/>
          <w:marTop w:val="0"/>
          <w:marBottom w:val="0"/>
          <w:divBdr>
            <w:top w:val="none" w:sz="0" w:space="0" w:color="auto"/>
            <w:left w:val="none" w:sz="0" w:space="0" w:color="auto"/>
            <w:bottom w:val="none" w:sz="0" w:space="0" w:color="auto"/>
            <w:right w:val="none" w:sz="0" w:space="0" w:color="auto"/>
          </w:divBdr>
        </w:div>
        <w:div w:id="1736396629">
          <w:marLeft w:val="0"/>
          <w:marRight w:val="0"/>
          <w:marTop w:val="0"/>
          <w:marBottom w:val="0"/>
          <w:divBdr>
            <w:top w:val="none" w:sz="0" w:space="0" w:color="auto"/>
            <w:left w:val="none" w:sz="0" w:space="0" w:color="auto"/>
            <w:bottom w:val="none" w:sz="0" w:space="0" w:color="auto"/>
            <w:right w:val="none" w:sz="0" w:space="0" w:color="auto"/>
          </w:divBdr>
        </w:div>
        <w:div w:id="1742487045">
          <w:marLeft w:val="0"/>
          <w:marRight w:val="0"/>
          <w:marTop w:val="0"/>
          <w:marBottom w:val="0"/>
          <w:divBdr>
            <w:top w:val="none" w:sz="0" w:space="0" w:color="auto"/>
            <w:left w:val="none" w:sz="0" w:space="0" w:color="auto"/>
            <w:bottom w:val="none" w:sz="0" w:space="0" w:color="auto"/>
            <w:right w:val="none" w:sz="0" w:space="0" w:color="auto"/>
          </w:divBdr>
        </w:div>
        <w:div w:id="1743483102">
          <w:marLeft w:val="0"/>
          <w:marRight w:val="0"/>
          <w:marTop w:val="0"/>
          <w:marBottom w:val="0"/>
          <w:divBdr>
            <w:top w:val="none" w:sz="0" w:space="0" w:color="auto"/>
            <w:left w:val="none" w:sz="0" w:space="0" w:color="auto"/>
            <w:bottom w:val="none" w:sz="0" w:space="0" w:color="auto"/>
            <w:right w:val="none" w:sz="0" w:space="0" w:color="auto"/>
          </w:divBdr>
        </w:div>
        <w:div w:id="1758016242">
          <w:marLeft w:val="0"/>
          <w:marRight w:val="0"/>
          <w:marTop w:val="0"/>
          <w:marBottom w:val="0"/>
          <w:divBdr>
            <w:top w:val="none" w:sz="0" w:space="0" w:color="auto"/>
            <w:left w:val="none" w:sz="0" w:space="0" w:color="auto"/>
            <w:bottom w:val="none" w:sz="0" w:space="0" w:color="auto"/>
            <w:right w:val="none" w:sz="0" w:space="0" w:color="auto"/>
          </w:divBdr>
        </w:div>
        <w:div w:id="1766224559">
          <w:marLeft w:val="0"/>
          <w:marRight w:val="0"/>
          <w:marTop w:val="0"/>
          <w:marBottom w:val="0"/>
          <w:divBdr>
            <w:top w:val="none" w:sz="0" w:space="0" w:color="auto"/>
            <w:left w:val="none" w:sz="0" w:space="0" w:color="auto"/>
            <w:bottom w:val="none" w:sz="0" w:space="0" w:color="auto"/>
            <w:right w:val="none" w:sz="0" w:space="0" w:color="auto"/>
          </w:divBdr>
        </w:div>
        <w:div w:id="1798259533">
          <w:marLeft w:val="0"/>
          <w:marRight w:val="0"/>
          <w:marTop w:val="0"/>
          <w:marBottom w:val="0"/>
          <w:divBdr>
            <w:top w:val="none" w:sz="0" w:space="0" w:color="auto"/>
            <w:left w:val="none" w:sz="0" w:space="0" w:color="auto"/>
            <w:bottom w:val="none" w:sz="0" w:space="0" w:color="auto"/>
            <w:right w:val="none" w:sz="0" w:space="0" w:color="auto"/>
          </w:divBdr>
        </w:div>
        <w:div w:id="1801800415">
          <w:marLeft w:val="0"/>
          <w:marRight w:val="0"/>
          <w:marTop w:val="0"/>
          <w:marBottom w:val="0"/>
          <w:divBdr>
            <w:top w:val="none" w:sz="0" w:space="0" w:color="auto"/>
            <w:left w:val="none" w:sz="0" w:space="0" w:color="auto"/>
            <w:bottom w:val="none" w:sz="0" w:space="0" w:color="auto"/>
            <w:right w:val="none" w:sz="0" w:space="0" w:color="auto"/>
          </w:divBdr>
        </w:div>
        <w:div w:id="1806193699">
          <w:marLeft w:val="0"/>
          <w:marRight w:val="0"/>
          <w:marTop w:val="0"/>
          <w:marBottom w:val="0"/>
          <w:divBdr>
            <w:top w:val="none" w:sz="0" w:space="0" w:color="auto"/>
            <w:left w:val="none" w:sz="0" w:space="0" w:color="auto"/>
            <w:bottom w:val="none" w:sz="0" w:space="0" w:color="auto"/>
            <w:right w:val="none" w:sz="0" w:space="0" w:color="auto"/>
          </w:divBdr>
        </w:div>
        <w:div w:id="1820728806">
          <w:marLeft w:val="0"/>
          <w:marRight w:val="0"/>
          <w:marTop w:val="0"/>
          <w:marBottom w:val="0"/>
          <w:divBdr>
            <w:top w:val="none" w:sz="0" w:space="0" w:color="auto"/>
            <w:left w:val="none" w:sz="0" w:space="0" w:color="auto"/>
            <w:bottom w:val="none" w:sz="0" w:space="0" w:color="auto"/>
            <w:right w:val="none" w:sz="0" w:space="0" w:color="auto"/>
          </w:divBdr>
        </w:div>
        <w:div w:id="1844082486">
          <w:marLeft w:val="0"/>
          <w:marRight w:val="0"/>
          <w:marTop w:val="0"/>
          <w:marBottom w:val="0"/>
          <w:divBdr>
            <w:top w:val="none" w:sz="0" w:space="0" w:color="auto"/>
            <w:left w:val="none" w:sz="0" w:space="0" w:color="auto"/>
            <w:bottom w:val="none" w:sz="0" w:space="0" w:color="auto"/>
            <w:right w:val="none" w:sz="0" w:space="0" w:color="auto"/>
          </w:divBdr>
        </w:div>
        <w:div w:id="1862623163">
          <w:marLeft w:val="0"/>
          <w:marRight w:val="0"/>
          <w:marTop w:val="0"/>
          <w:marBottom w:val="0"/>
          <w:divBdr>
            <w:top w:val="none" w:sz="0" w:space="0" w:color="auto"/>
            <w:left w:val="none" w:sz="0" w:space="0" w:color="auto"/>
            <w:bottom w:val="none" w:sz="0" w:space="0" w:color="auto"/>
            <w:right w:val="none" w:sz="0" w:space="0" w:color="auto"/>
          </w:divBdr>
        </w:div>
        <w:div w:id="1910916752">
          <w:marLeft w:val="0"/>
          <w:marRight w:val="0"/>
          <w:marTop w:val="0"/>
          <w:marBottom w:val="0"/>
          <w:divBdr>
            <w:top w:val="none" w:sz="0" w:space="0" w:color="auto"/>
            <w:left w:val="none" w:sz="0" w:space="0" w:color="auto"/>
            <w:bottom w:val="none" w:sz="0" w:space="0" w:color="auto"/>
            <w:right w:val="none" w:sz="0" w:space="0" w:color="auto"/>
          </w:divBdr>
        </w:div>
        <w:div w:id="1951159229">
          <w:marLeft w:val="0"/>
          <w:marRight w:val="0"/>
          <w:marTop w:val="0"/>
          <w:marBottom w:val="0"/>
          <w:divBdr>
            <w:top w:val="none" w:sz="0" w:space="0" w:color="auto"/>
            <w:left w:val="none" w:sz="0" w:space="0" w:color="auto"/>
            <w:bottom w:val="none" w:sz="0" w:space="0" w:color="auto"/>
            <w:right w:val="none" w:sz="0" w:space="0" w:color="auto"/>
          </w:divBdr>
        </w:div>
        <w:div w:id="1958825617">
          <w:marLeft w:val="0"/>
          <w:marRight w:val="0"/>
          <w:marTop w:val="0"/>
          <w:marBottom w:val="0"/>
          <w:divBdr>
            <w:top w:val="none" w:sz="0" w:space="0" w:color="auto"/>
            <w:left w:val="none" w:sz="0" w:space="0" w:color="auto"/>
            <w:bottom w:val="none" w:sz="0" w:space="0" w:color="auto"/>
            <w:right w:val="none" w:sz="0" w:space="0" w:color="auto"/>
          </w:divBdr>
        </w:div>
        <w:div w:id="1962805047">
          <w:marLeft w:val="0"/>
          <w:marRight w:val="0"/>
          <w:marTop w:val="0"/>
          <w:marBottom w:val="0"/>
          <w:divBdr>
            <w:top w:val="none" w:sz="0" w:space="0" w:color="auto"/>
            <w:left w:val="none" w:sz="0" w:space="0" w:color="auto"/>
            <w:bottom w:val="none" w:sz="0" w:space="0" w:color="auto"/>
            <w:right w:val="none" w:sz="0" w:space="0" w:color="auto"/>
          </w:divBdr>
        </w:div>
        <w:div w:id="1973099042">
          <w:marLeft w:val="0"/>
          <w:marRight w:val="0"/>
          <w:marTop w:val="0"/>
          <w:marBottom w:val="0"/>
          <w:divBdr>
            <w:top w:val="none" w:sz="0" w:space="0" w:color="auto"/>
            <w:left w:val="none" w:sz="0" w:space="0" w:color="auto"/>
            <w:bottom w:val="none" w:sz="0" w:space="0" w:color="auto"/>
            <w:right w:val="none" w:sz="0" w:space="0" w:color="auto"/>
          </w:divBdr>
        </w:div>
        <w:div w:id="1983463530">
          <w:marLeft w:val="0"/>
          <w:marRight w:val="0"/>
          <w:marTop w:val="0"/>
          <w:marBottom w:val="0"/>
          <w:divBdr>
            <w:top w:val="none" w:sz="0" w:space="0" w:color="auto"/>
            <w:left w:val="none" w:sz="0" w:space="0" w:color="auto"/>
            <w:bottom w:val="none" w:sz="0" w:space="0" w:color="auto"/>
            <w:right w:val="none" w:sz="0" w:space="0" w:color="auto"/>
          </w:divBdr>
        </w:div>
        <w:div w:id="1985695182">
          <w:marLeft w:val="0"/>
          <w:marRight w:val="0"/>
          <w:marTop w:val="0"/>
          <w:marBottom w:val="0"/>
          <w:divBdr>
            <w:top w:val="none" w:sz="0" w:space="0" w:color="auto"/>
            <w:left w:val="none" w:sz="0" w:space="0" w:color="auto"/>
            <w:bottom w:val="none" w:sz="0" w:space="0" w:color="auto"/>
            <w:right w:val="none" w:sz="0" w:space="0" w:color="auto"/>
          </w:divBdr>
        </w:div>
        <w:div w:id="2000113448">
          <w:marLeft w:val="0"/>
          <w:marRight w:val="0"/>
          <w:marTop w:val="0"/>
          <w:marBottom w:val="0"/>
          <w:divBdr>
            <w:top w:val="none" w:sz="0" w:space="0" w:color="auto"/>
            <w:left w:val="none" w:sz="0" w:space="0" w:color="auto"/>
            <w:bottom w:val="none" w:sz="0" w:space="0" w:color="auto"/>
            <w:right w:val="none" w:sz="0" w:space="0" w:color="auto"/>
          </w:divBdr>
        </w:div>
        <w:div w:id="2001345469">
          <w:marLeft w:val="0"/>
          <w:marRight w:val="0"/>
          <w:marTop w:val="0"/>
          <w:marBottom w:val="0"/>
          <w:divBdr>
            <w:top w:val="none" w:sz="0" w:space="0" w:color="auto"/>
            <w:left w:val="none" w:sz="0" w:space="0" w:color="auto"/>
            <w:bottom w:val="none" w:sz="0" w:space="0" w:color="auto"/>
            <w:right w:val="none" w:sz="0" w:space="0" w:color="auto"/>
          </w:divBdr>
        </w:div>
        <w:div w:id="2023049434">
          <w:marLeft w:val="0"/>
          <w:marRight w:val="0"/>
          <w:marTop w:val="0"/>
          <w:marBottom w:val="0"/>
          <w:divBdr>
            <w:top w:val="none" w:sz="0" w:space="0" w:color="auto"/>
            <w:left w:val="none" w:sz="0" w:space="0" w:color="auto"/>
            <w:bottom w:val="none" w:sz="0" w:space="0" w:color="auto"/>
            <w:right w:val="none" w:sz="0" w:space="0" w:color="auto"/>
          </w:divBdr>
        </w:div>
        <w:div w:id="2032140977">
          <w:marLeft w:val="0"/>
          <w:marRight w:val="0"/>
          <w:marTop w:val="0"/>
          <w:marBottom w:val="0"/>
          <w:divBdr>
            <w:top w:val="none" w:sz="0" w:space="0" w:color="auto"/>
            <w:left w:val="none" w:sz="0" w:space="0" w:color="auto"/>
            <w:bottom w:val="none" w:sz="0" w:space="0" w:color="auto"/>
            <w:right w:val="none" w:sz="0" w:space="0" w:color="auto"/>
          </w:divBdr>
        </w:div>
        <w:div w:id="2034501387">
          <w:marLeft w:val="0"/>
          <w:marRight w:val="0"/>
          <w:marTop w:val="0"/>
          <w:marBottom w:val="0"/>
          <w:divBdr>
            <w:top w:val="none" w:sz="0" w:space="0" w:color="auto"/>
            <w:left w:val="none" w:sz="0" w:space="0" w:color="auto"/>
            <w:bottom w:val="none" w:sz="0" w:space="0" w:color="auto"/>
            <w:right w:val="none" w:sz="0" w:space="0" w:color="auto"/>
          </w:divBdr>
        </w:div>
        <w:div w:id="2045056363">
          <w:marLeft w:val="0"/>
          <w:marRight w:val="0"/>
          <w:marTop w:val="0"/>
          <w:marBottom w:val="0"/>
          <w:divBdr>
            <w:top w:val="none" w:sz="0" w:space="0" w:color="auto"/>
            <w:left w:val="none" w:sz="0" w:space="0" w:color="auto"/>
            <w:bottom w:val="none" w:sz="0" w:space="0" w:color="auto"/>
            <w:right w:val="none" w:sz="0" w:space="0" w:color="auto"/>
          </w:divBdr>
        </w:div>
        <w:div w:id="2075471270">
          <w:marLeft w:val="0"/>
          <w:marRight w:val="0"/>
          <w:marTop w:val="0"/>
          <w:marBottom w:val="0"/>
          <w:divBdr>
            <w:top w:val="none" w:sz="0" w:space="0" w:color="auto"/>
            <w:left w:val="none" w:sz="0" w:space="0" w:color="auto"/>
            <w:bottom w:val="none" w:sz="0" w:space="0" w:color="auto"/>
            <w:right w:val="none" w:sz="0" w:space="0" w:color="auto"/>
          </w:divBdr>
        </w:div>
        <w:div w:id="2086106757">
          <w:marLeft w:val="0"/>
          <w:marRight w:val="0"/>
          <w:marTop w:val="0"/>
          <w:marBottom w:val="0"/>
          <w:divBdr>
            <w:top w:val="none" w:sz="0" w:space="0" w:color="auto"/>
            <w:left w:val="none" w:sz="0" w:space="0" w:color="auto"/>
            <w:bottom w:val="none" w:sz="0" w:space="0" w:color="auto"/>
            <w:right w:val="none" w:sz="0" w:space="0" w:color="auto"/>
          </w:divBdr>
        </w:div>
        <w:div w:id="2098598759">
          <w:marLeft w:val="0"/>
          <w:marRight w:val="0"/>
          <w:marTop w:val="0"/>
          <w:marBottom w:val="0"/>
          <w:divBdr>
            <w:top w:val="none" w:sz="0" w:space="0" w:color="auto"/>
            <w:left w:val="none" w:sz="0" w:space="0" w:color="auto"/>
            <w:bottom w:val="none" w:sz="0" w:space="0" w:color="auto"/>
            <w:right w:val="none" w:sz="0" w:space="0" w:color="auto"/>
          </w:divBdr>
        </w:div>
        <w:div w:id="2103334303">
          <w:marLeft w:val="0"/>
          <w:marRight w:val="0"/>
          <w:marTop w:val="0"/>
          <w:marBottom w:val="0"/>
          <w:divBdr>
            <w:top w:val="none" w:sz="0" w:space="0" w:color="auto"/>
            <w:left w:val="none" w:sz="0" w:space="0" w:color="auto"/>
            <w:bottom w:val="none" w:sz="0" w:space="0" w:color="auto"/>
            <w:right w:val="none" w:sz="0" w:space="0" w:color="auto"/>
          </w:divBdr>
        </w:div>
      </w:divsChild>
    </w:div>
    <w:div w:id="1890916307">
      <w:bodyDiv w:val="1"/>
      <w:marLeft w:val="0"/>
      <w:marRight w:val="0"/>
      <w:marTop w:val="0"/>
      <w:marBottom w:val="0"/>
      <w:divBdr>
        <w:top w:val="none" w:sz="0" w:space="0" w:color="auto"/>
        <w:left w:val="none" w:sz="0" w:space="0" w:color="auto"/>
        <w:bottom w:val="none" w:sz="0" w:space="0" w:color="auto"/>
        <w:right w:val="none" w:sz="0" w:space="0" w:color="auto"/>
      </w:divBdr>
      <w:divsChild>
        <w:div w:id="36516876">
          <w:marLeft w:val="0"/>
          <w:marRight w:val="0"/>
          <w:marTop w:val="0"/>
          <w:marBottom w:val="0"/>
          <w:divBdr>
            <w:top w:val="none" w:sz="0" w:space="0" w:color="auto"/>
            <w:left w:val="none" w:sz="0" w:space="0" w:color="auto"/>
            <w:bottom w:val="none" w:sz="0" w:space="0" w:color="auto"/>
            <w:right w:val="none" w:sz="0" w:space="0" w:color="auto"/>
          </w:divBdr>
        </w:div>
        <w:div w:id="40372841">
          <w:marLeft w:val="0"/>
          <w:marRight w:val="0"/>
          <w:marTop w:val="0"/>
          <w:marBottom w:val="0"/>
          <w:divBdr>
            <w:top w:val="none" w:sz="0" w:space="0" w:color="auto"/>
            <w:left w:val="none" w:sz="0" w:space="0" w:color="auto"/>
            <w:bottom w:val="none" w:sz="0" w:space="0" w:color="auto"/>
            <w:right w:val="none" w:sz="0" w:space="0" w:color="auto"/>
          </w:divBdr>
        </w:div>
        <w:div w:id="1164319749">
          <w:marLeft w:val="0"/>
          <w:marRight w:val="0"/>
          <w:marTop w:val="0"/>
          <w:marBottom w:val="0"/>
          <w:divBdr>
            <w:top w:val="none" w:sz="0" w:space="0" w:color="auto"/>
            <w:left w:val="none" w:sz="0" w:space="0" w:color="auto"/>
            <w:bottom w:val="none" w:sz="0" w:space="0" w:color="auto"/>
            <w:right w:val="none" w:sz="0" w:space="0" w:color="auto"/>
          </w:divBdr>
        </w:div>
      </w:divsChild>
    </w:div>
    <w:div w:id="1902910712">
      <w:bodyDiv w:val="1"/>
      <w:marLeft w:val="0"/>
      <w:marRight w:val="0"/>
      <w:marTop w:val="0"/>
      <w:marBottom w:val="0"/>
      <w:divBdr>
        <w:top w:val="none" w:sz="0" w:space="0" w:color="auto"/>
        <w:left w:val="none" w:sz="0" w:space="0" w:color="auto"/>
        <w:bottom w:val="none" w:sz="0" w:space="0" w:color="auto"/>
        <w:right w:val="none" w:sz="0" w:space="0" w:color="auto"/>
      </w:divBdr>
      <w:divsChild>
        <w:div w:id="573054574">
          <w:marLeft w:val="0"/>
          <w:marRight w:val="0"/>
          <w:marTop w:val="0"/>
          <w:marBottom w:val="0"/>
          <w:divBdr>
            <w:top w:val="none" w:sz="0" w:space="0" w:color="auto"/>
            <w:left w:val="none" w:sz="0" w:space="0" w:color="auto"/>
            <w:bottom w:val="none" w:sz="0" w:space="0" w:color="auto"/>
            <w:right w:val="none" w:sz="0" w:space="0" w:color="auto"/>
          </w:divBdr>
        </w:div>
        <w:div w:id="1027369428">
          <w:marLeft w:val="0"/>
          <w:marRight w:val="0"/>
          <w:marTop w:val="0"/>
          <w:marBottom w:val="0"/>
          <w:divBdr>
            <w:top w:val="none" w:sz="0" w:space="0" w:color="auto"/>
            <w:left w:val="none" w:sz="0" w:space="0" w:color="auto"/>
            <w:bottom w:val="none" w:sz="0" w:space="0" w:color="auto"/>
            <w:right w:val="none" w:sz="0" w:space="0" w:color="auto"/>
          </w:divBdr>
        </w:div>
        <w:div w:id="1442257560">
          <w:marLeft w:val="0"/>
          <w:marRight w:val="0"/>
          <w:marTop w:val="0"/>
          <w:marBottom w:val="0"/>
          <w:divBdr>
            <w:top w:val="none" w:sz="0" w:space="0" w:color="auto"/>
            <w:left w:val="none" w:sz="0" w:space="0" w:color="auto"/>
            <w:bottom w:val="none" w:sz="0" w:space="0" w:color="auto"/>
            <w:right w:val="none" w:sz="0" w:space="0" w:color="auto"/>
          </w:divBdr>
        </w:div>
      </w:divsChild>
    </w:div>
    <w:div w:id="1924945609">
      <w:bodyDiv w:val="1"/>
      <w:marLeft w:val="0"/>
      <w:marRight w:val="0"/>
      <w:marTop w:val="0"/>
      <w:marBottom w:val="0"/>
      <w:divBdr>
        <w:top w:val="none" w:sz="0" w:space="0" w:color="auto"/>
        <w:left w:val="none" w:sz="0" w:space="0" w:color="auto"/>
        <w:bottom w:val="none" w:sz="0" w:space="0" w:color="auto"/>
        <w:right w:val="none" w:sz="0" w:space="0" w:color="auto"/>
      </w:divBdr>
      <w:divsChild>
        <w:div w:id="635069957">
          <w:marLeft w:val="0"/>
          <w:marRight w:val="0"/>
          <w:marTop w:val="0"/>
          <w:marBottom w:val="0"/>
          <w:divBdr>
            <w:top w:val="none" w:sz="0" w:space="0" w:color="auto"/>
            <w:left w:val="none" w:sz="0" w:space="0" w:color="auto"/>
            <w:bottom w:val="none" w:sz="0" w:space="0" w:color="auto"/>
            <w:right w:val="none" w:sz="0" w:space="0" w:color="auto"/>
          </w:divBdr>
        </w:div>
        <w:div w:id="699863336">
          <w:marLeft w:val="0"/>
          <w:marRight w:val="0"/>
          <w:marTop w:val="0"/>
          <w:marBottom w:val="0"/>
          <w:divBdr>
            <w:top w:val="none" w:sz="0" w:space="0" w:color="auto"/>
            <w:left w:val="none" w:sz="0" w:space="0" w:color="auto"/>
            <w:bottom w:val="none" w:sz="0" w:space="0" w:color="auto"/>
            <w:right w:val="none" w:sz="0" w:space="0" w:color="auto"/>
          </w:divBdr>
        </w:div>
        <w:div w:id="1193304787">
          <w:marLeft w:val="0"/>
          <w:marRight w:val="0"/>
          <w:marTop w:val="0"/>
          <w:marBottom w:val="0"/>
          <w:divBdr>
            <w:top w:val="none" w:sz="0" w:space="0" w:color="auto"/>
            <w:left w:val="none" w:sz="0" w:space="0" w:color="auto"/>
            <w:bottom w:val="none" w:sz="0" w:space="0" w:color="auto"/>
            <w:right w:val="none" w:sz="0" w:space="0" w:color="auto"/>
          </w:divBdr>
        </w:div>
        <w:div w:id="1557621118">
          <w:marLeft w:val="0"/>
          <w:marRight w:val="0"/>
          <w:marTop w:val="0"/>
          <w:marBottom w:val="0"/>
          <w:divBdr>
            <w:top w:val="none" w:sz="0" w:space="0" w:color="auto"/>
            <w:left w:val="none" w:sz="0" w:space="0" w:color="auto"/>
            <w:bottom w:val="none" w:sz="0" w:space="0" w:color="auto"/>
            <w:right w:val="none" w:sz="0" w:space="0" w:color="auto"/>
          </w:divBdr>
        </w:div>
        <w:div w:id="2133742359">
          <w:marLeft w:val="0"/>
          <w:marRight w:val="0"/>
          <w:marTop w:val="0"/>
          <w:marBottom w:val="0"/>
          <w:divBdr>
            <w:top w:val="none" w:sz="0" w:space="0" w:color="auto"/>
            <w:left w:val="none" w:sz="0" w:space="0" w:color="auto"/>
            <w:bottom w:val="none" w:sz="0" w:space="0" w:color="auto"/>
            <w:right w:val="none" w:sz="0" w:space="0" w:color="auto"/>
          </w:divBdr>
        </w:div>
      </w:divsChild>
    </w:div>
    <w:div w:id="1932860305">
      <w:bodyDiv w:val="1"/>
      <w:marLeft w:val="0"/>
      <w:marRight w:val="0"/>
      <w:marTop w:val="0"/>
      <w:marBottom w:val="0"/>
      <w:divBdr>
        <w:top w:val="none" w:sz="0" w:space="0" w:color="auto"/>
        <w:left w:val="none" w:sz="0" w:space="0" w:color="auto"/>
        <w:bottom w:val="none" w:sz="0" w:space="0" w:color="auto"/>
        <w:right w:val="none" w:sz="0" w:space="0" w:color="auto"/>
      </w:divBdr>
    </w:div>
    <w:div w:id="1956056631">
      <w:bodyDiv w:val="1"/>
      <w:marLeft w:val="0"/>
      <w:marRight w:val="0"/>
      <w:marTop w:val="0"/>
      <w:marBottom w:val="0"/>
      <w:divBdr>
        <w:top w:val="none" w:sz="0" w:space="0" w:color="auto"/>
        <w:left w:val="none" w:sz="0" w:space="0" w:color="auto"/>
        <w:bottom w:val="none" w:sz="0" w:space="0" w:color="auto"/>
        <w:right w:val="none" w:sz="0" w:space="0" w:color="auto"/>
      </w:divBdr>
    </w:div>
    <w:div w:id="1964530010">
      <w:bodyDiv w:val="1"/>
      <w:marLeft w:val="0"/>
      <w:marRight w:val="0"/>
      <w:marTop w:val="0"/>
      <w:marBottom w:val="0"/>
      <w:divBdr>
        <w:top w:val="none" w:sz="0" w:space="0" w:color="auto"/>
        <w:left w:val="none" w:sz="0" w:space="0" w:color="auto"/>
        <w:bottom w:val="none" w:sz="0" w:space="0" w:color="auto"/>
        <w:right w:val="none" w:sz="0" w:space="0" w:color="auto"/>
      </w:divBdr>
      <w:divsChild>
        <w:div w:id="5593429">
          <w:marLeft w:val="0"/>
          <w:marRight w:val="0"/>
          <w:marTop w:val="0"/>
          <w:marBottom w:val="0"/>
          <w:divBdr>
            <w:top w:val="none" w:sz="0" w:space="0" w:color="auto"/>
            <w:left w:val="none" w:sz="0" w:space="0" w:color="auto"/>
            <w:bottom w:val="none" w:sz="0" w:space="0" w:color="auto"/>
            <w:right w:val="none" w:sz="0" w:space="0" w:color="auto"/>
          </w:divBdr>
        </w:div>
        <w:div w:id="52125956">
          <w:marLeft w:val="0"/>
          <w:marRight w:val="0"/>
          <w:marTop w:val="0"/>
          <w:marBottom w:val="0"/>
          <w:divBdr>
            <w:top w:val="none" w:sz="0" w:space="0" w:color="auto"/>
            <w:left w:val="none" w:sz="0" w:space="0" w:color="auto"/>
            <w:bottom w:val="none" w:sz="0" w:space="0" w:color="auto"/>
            <w:right w:val="none" w:sz="0" w:space="0" w:color="auto"/>
          </w:divBdr>
        </w:div>
        <w:div w:id="68966466">
          <w:marLeft w:val="0"/>
          <w:marRight w:val="0"/>
          <w:marTop w:val="0"/>
          <w:marBottom w:val="0"/>
          <w:divBdr>
            <w:top w:val="none" w:sz="0" w:space="0" w:color="auto"/>
            <w:left w:val="none" w:sz="0" w:space="0" w:color="auto"/>
            <w:bottom w:val="none" w:sz="0" w:space="0" w:color="auto"/>
            <w:right w:val="none" w:sz="0" w:space="0" w:color="auto"/>
          </w:divBdr>
        </w:div>
        <w:div w:id="164130496">
          <w:marLeft w:val="0"/>
          <w:marRight w:val="0"/>
          <w:marTop w:val="0"/>
          <w:marBottom w:val="0"/>
          <w:divBdr>
            <w:top w:val="none" w:sz="0" w:space="0" w:color="auto"/>
            <w:left w:val="none" w:sz="0" w:space="0" w:color="auto"/>
            <w:bottom w:val="none" w:sz="0" w:space="0" w:color="auto"/>
            <w:right w:val="none" w:sz="0" w:space="0" w:color="auto"/>
          </w:divBdr>
        </w:div>
        <w:div w:id="170608153">
          <w:marLeft w:val="0"/>
          <w:marRight w:val="0"/>
          <w:marTop w:val="0"/>
          <w:marBottom w:val="0"/>
          <w:divBdr>
            <w:top w:val="none" w:sz="0" w:space="0" w:color="auto"/>
            <w:left w:val="none" w:sz="0" w:space="0" w:color="auto"/>
            <w:bottom w:val="none" w:sz="0" w:space="0" w:color="auto"/>
            <w:right w:val="none" w:sz="0" w:space="0" w:color="auto"/>
          </w:divBdr>
        </w:div>
        <w:div w:id="191190382">
          <w:marLeft w:val="0"/>
          <w:marRight w:val="0"/>
          <w:marTop w:val="0"/>
          <w:marBottom w:val="0"/>
          <w:divBdr>
            <w:top w:val="none" w:sz="0" w:space="0" w:color="auto"/>
            <w:left w:val="none" w:sz="0" w:space="0" w:color="auto"/>
            <w:bottom w:val="none" w:sz="0" w:space="0" w:color="auto"/>
            <w:right w:val="none" w:sz="0" w:space="0" w:color="auto"/>
          </w:divBdr>
        </w:div>
        <w:div w:id="334843770">
          <w:marLeft w:val="0"/>
          <w:marRight w:val="0"/>
          <w:marTop w:val="0"/>
          <w:marBottom w:val="0"/>
          <w:divBdr>
            <w:top w:val="none" w:sz="0" w:space="0" w:color="auto"/>
            <w:left w:val="none" w:sz="0" w:space="0" w:color="auto"/>
            <w:bottom w:val="none" w:sz="0" w:space="0" w:color="auto"/>
            <w:right w:val="none" w:sz="0" w:space="0" w:color="auto"/>
          </w:divBdr>
        </w:div>
        <w:div w:id="488330300">
          <w:marLeft w:val="0"/>
          <w:marRight w:val="0"/>
          <w:marTop w:val="0"/>
          <w:marBottom w:val="0"/>
          <w:divBdr>
            <w:top w:val="none" w:sz="0" w:space="0" w:color="auto"/>
            <w:left w:val="none" w:sz="0" w:space="0" w:color="auto"/>
            <w:bottom w:val="none" w:sz="0" w:space="0" w:color="auto"/>
            <w:right w:val="none" w:sz="0" w:space="0" w:color="auto"/>
          </w:divBdr>
        </w:div>
        <w:div w:id="555900066">
          <w:marLeft w:val="0"/>
          <w:marRight w:val="0"/>
          <w:marTop w:val="0"/>
          <w:marBottom w:val="0"/>
          <w:divBdr>
            <w:top w:val="none" w:sz="0" w:space="0" w:color="auto"/>
            <w:left w:val="none" w:sz="0" w:space="0" w:color="auto"/>
            <w:bottom w:val="none" w:sz="0" w:space="0" w:color="auto"/>
            <w:right w:val="none" w:sz="0" w:space="0" w:color="auto"/>
          </w:divBdr>
        </w:div>
        <w:div w:id="565343018">
          <w:marLeft w:val="0"/>
          <w:marRight w:val="0"/>
          <w:marTop w:val="0"/>
          <w:marBottom w:val="0"/>
          <w:divBdr>
            <w:top w:val="none" w:sz="0" w:space="0" w:color="auto"/>
            <w:left w:val="none" w:sz="0" w:space="0" w:color="auto"/>
            <w:bottom w:val="none" w:sz="0" w:space="0" w:color="auto"/>
            <w:right w:val="none" w:sz="0" w:space="0" w:color="auto"/>
          </w:divBdr>
        </w:div>
        <w:div w:id="602883285">
          <w:marLeft w:val="0"/>
          <w:marRight w:val="0"/>
          <w:marTop w:val="0"/>
          <w:marBottom w:val="0"/>
          <w:divBdr>
            <w:top w:val="none" w:sz="0" w:space="0" w:color="auto"/>
            <w:left w:val="none" w:sz="0" w:space="0" w:color="auto"/>
            <w:bottom w:val="none" w:sz="0" w:space="0" w:color="auto"/>
            <w:right w:val="none" w:sz="0" w:space="0" w:color="auto"/>
          </w:divBdr>
        </w:div>
        <w:div w:id="649023074">
          <w:marLeft w:val="0"/>
          <w:marRight w:val="0"/>
          <w:marTop w:val="0"/>
          <w:marBottom w:val="0"/>
          <w:divBdr>
            <w:top w:val="none" w:sz="0" w:space="0" w:color="auto"/>
            <w:left w:val="none" w:sz="0" w:space="0" w:color="auto"/>
            <w:bottom w:val="none" w:sz="0" w:space="0" w:color="auto"/>
            <w:right w:val="none" w:sz="0" w:space="0" w:color="auto"/>
          </w:divBdr>
        </w:div>
        <w:div w:id="675423919">
          <w:marLeft w:val="0"/>
          <w:marRight w:val="0"/>
          <w:marTop w:val="0"/>
          <w:marBottom w:val="0"/>
          <w:divBdr>
            <w:top w:val="none" w:sz="0" w:space="0" w:color="auto"/>
            <w:left w:val="none" w:sz="0" w:space="0" w:color="auto"/>
            <w:bottom w:val="none" w:sz="0" w:space="0" w:color="auto"/>
            <w:right w:val="none" w:sz="0" w:space="0" w:color="auto"/>
          </w:divBdr>
        </w:div>
        <w:div w:id="736362721">
          <w:marLeft w:val="0"/>
          <w:marRight w:val="0"/>
          <w:marTop w:val="0"/>
          <w:marBottom w:val="0"/>
          <w:divBdr>
            <w:top w:val="none" w:sz="0" w:space="0" w:color="auto"/>
            <w:left w:val="none" w:sz="0" w:space="0" w:color="auto"/>
            <w:bottom w:val="none" w:sz="0" w:space="0" w:color="auto"/>
            <w:right w:val="none" w:sz="0" w:space="0" w:color="auto"/>
          </w:divBdr>
        </w:div>
        <w:div w:id="755249326">
          <w:marLeft w:val="0"/>
          <w:marRight w:val="0"/>
          <w:marTop w:val="0"/>
          <w:marBottom w:val="0"/>
          <w:divBdr>
            <w:top w:val="none" w:sz="0" w:space="0" w:color="auto"/>
            <w:left w:val="none" w:sz="0" w:space="0" w:color="auto"/>
            <w:bottom w:val="none" w:sz="0" w:space="0" w:color="auto"/>
            <w:right w:val="none" w:sz="0" w:space="0" w:color="auto"/>
          </w:divBdr>
        </w:div>
        <w:div w:id="781611049">
          <w:marLeft w:val="0"/>
          <w:marRight w:val="0"/>
          <w:marTop w:val="0"/>
          <w:marBottom w:val="0"/>
          <w:divBdr>
            <w:top w:val="none" w:sz="0" w:space="0" w:color="auto"/>
            <w:left w:val="none" w:sz="0" w:space="0" w:color="auto"/>
            <w:bottom w:val="none" w:sz="0" w:space="0" w:color="auto"/>
            <w:right w:val="none" w:sz="0" w:space="0" w:color="auto"/>
          </w:divBdr>
        </w:div>
        <w:div w:id="831719321">
          <w:marLeft w:val="0"/>
          <w:marRight w:val="0"/>
          <w:marTop w:val="0"/>
          <w:marBottom w:val="0"/>
          <w:divBdr>
            <w:top w:val="none" w:sz="0" w:space="0" w:color="auto"/>
            <w:left w:val="none" w:sz="0" w:space="0" w:color="auto"/>
            <w:bottom w:val="none" w:sz="0" w:space="0" w:color="auto"/>
            <w:right w:val="none" w:sz="0" w:space="0" w:color="auto"/>
          </w:divBdr>
        </w:div>
        <w:div w:id="835001769">
          <w:marLeft w:val="0"/>
          <w:marRight w:val="0"/>
          <w:marTop w:val="0"/>
          <w:marBottom w:val="0"/>
          <w:divBdr>
            <w:top w:val="none" w:sz="0" w:space="0" w:color="auto"/>
            <w:left w:val="none" w:sz="0" w:space="0" w:color="auto"/>
            <w:bottom w:val="none" w:sz="0" w:space="0" w:color="auto"/>
            <w:right w:val="none" w:sz="0" w:space="0" w:color="auto"/>
          </w:divBdr>
        </w:div>
        <w:div w:id="838079783">
          <w:marLeft w:val="0"/>
          <w:marRight w:val="0"/>
          <w:marTop w:val="0"/>
          <w:marBottom w:val="0"/>
          <w:divBdr>
            <w:top w:val="none" w:sz="0" w:space="0" w:color="auto"/>
            <w:left w:val="none" w:sz="0" w:space="0" w:color="auto"/>
            <w:bottom w:val="none" w:sz="0" w:space="0" w:color="auto"/>
            <w:right w:val="none" w:sz="0" w:space="0" w:color="auto"/>
          </w:divBdr>
        </w:div>
        <w:div w:id="975380369">
          <w:marLeft w:val="0"/>
          <w:marRight w:val="0"/>
          <w:marTop w:val="0"/>
          <w:marBottom w:val="0"/>
          <w:divBdr>
            <w:top w:val="none" w:sz="0" w:space="0" w:color="auto"/>
            <w:left w:val="none" w:sz="0" w:space="0" w:color="auto"/>
            <w:bottom w:val="none" w:sz="0" w:space="0" w:color="auto"/>
            <w:right w:val="none" w:sz="0" w:space="0" w:color="auto"/>
          </w:divBdr>
        </w:div>
        <w:div w:id="1058169968">
          <w:marLeft w:val="0"/>
          <w:marRight w:val="0"/>
          <w:marTop w:val="0"/>
          <w:marBottom w:val="0"/>
          <w:divBdr>
            <w:top w:val="none" w:sz="0" w:space="0" w:color="auto"/>
            <w:left w:val="none" w:sz="0" w:space="0" w:color="auto"/>
            <w:bottom w:val="none" w:sz="0" w:space="0" w:color="auto"/>
            <w:right w:val="none" w:sz="0" w:space="0" w:color="auto"/>
          </w:divBdr>
        </w:div>
        <w:div w:id="1130518193">
          <w:marLeft w:val="0"/>
          <w:marRight w:val="0"/>
          <w:marTop w:val="0"/>
          <w:marBottom w:val="0"/>
          <w:divBdr>
            <w:top w:val="none" w:sz="0" w:space="0" w:color="auto"/>
            <w:left w:val="none" w:sz="0" w:space="0" w:color="auto"/>
            <w:bottom w:val="none" w:sz="0" w:space="0" w:color="auto"/>
            <w:right w:val="none" w:sz="0" w:space="0" w:color="auto"/>
          </w:divBdr>
        </w:div>
        <w:div w:id="1322192463">
          <w:marLeft w:val="0"/>
          <w:marRight w:val="0"/>
          <w:marTop w:val="0"/>
          <w:marBottom w:val="0"/>
          <w:divBdr>
            <w:top w:val="none" w:sz="0" w:space="0" w:color="auto"/>
            <w:left w:val="none" w:sz="0" w:space="0" w:color="auto"/>
            <w:bottom w:val="none" w:sz="0" w:space="0" w:color="auto"/>
            <w:right w:val="none" w:sz="0" w:space="0" w:color="auto"/>
          </w:divBdr>
        </w:div>
        <w:div w:id="1335651072">
          <w:marLeft w:val="0"/>
          <w:marRight w:val="0"/>
          <w:marTop w:val="0"/>
          <w:marBottom w:val="0"/>
          <w:divBdr>
            <w:top w:val="none" w:sz="0" w:space="0" w:color="auto"/>
            <w:left w:val="none" w:sz="0" w:space="0" w:color="auto"/>
            <w:bottom w:val="none" w:sz="0" w:space="0" w:color="auto"/>
            <w:right w:val="none" w:sz="0" w:space="0" w:color="auto"/>
          </w:divBdr>
        </w:div>
        <w:div w:id="1455514689">
          <w:marLeft w:val="0"/>
          <w:marRight w:val="0"/>
          <w:marTop w:val="0"/>
          <w:marBottom w:val="0"/>
          <w:divBdr>
            <w:top w:val="none" w:sz="0" w:space="0" w:color="auto"/>
            <w:left w:val="none" w:sz="0" w:space="0" w:color="auto"/>
            <w:bottom w:val="none" w:sz="0" w:space="0" w:color="auto"/>
            <w:right w:val="none" w:sz="0" w:space="0" w:color="auto"/>
          </w:divBdr>
        </w:div>
        <w:div w:id="167714560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778409970">
          <w:marLeft w:val="0"/>
          <w:marRight w:val="0"/>
          <w:marTop w:val="0"/>
          <w:marBottom w:val="0"/>
          <w:divBdr>
            <w:top w:val="none" w:sz="0" w:space="0" w:color="auto"/>
            <w:left w:val="none" w:sz="0" w:space="0" w:color="auto"/>
            <w:bottom w:val="none" w:sz="0" w:space="0" w:color="auto"/>
            <w:right w:val="none" w:sz="0" w:space="0" w:color="auto"/>
          </w:divBdr>
        </w:div>
        <w:div w:id="1928032138">
          <w:marLeft w:val="0"/>
          <w:marRight w:val="0"/>
          <w:marTop w:val="0"/>
          <w:marBottom w:val="0"/>
          <w:divBdr>
            <w:top w:val="none" w:sz="0" w:space="0" w:color="auto"/>
            <w:left w:val="none" w:sz="0" w:space="0" w:color="auto"/>
            <w:bottom w:val="none" w:sz="0" w:space="0" w:color="auto"/>
            <w:right w:val="none" w:sz="0" w:space="0" w:color="auto"/>
          </w:divBdr>
        </w:div>
        <w:div w:id="1934122415">
          <w:marLeft w:val="0"/>
          <w:marRight w:val="0"/>
          <w:marTop w:val="0"/>
          <w:marBottom w:val="0"/>
          <w:divBdr>
            <w:top w:val="none" w:sz="0" w:space="0" w:color="auto"/>
            <w:left w:val="none" w:sz="0" w:space="0" w:color="auto"/>
            <w:bottom w:val="none" w:sz="0" w:space="0" w:color="auto"/>
            <w:right w:val="none" w:sz="0" w:space="0" w:color="auto"/>
          </w:divBdr>
        </w:div>
        <w:div w:id="2005745956">
          <w:marLeft w:val="0"/>
          <w:marRight w:val="0"/>
          <w:marTop w:val="0"/>
          <w:marBottom w:val="0"/>
          <w:divBdr>
            <w:top w:val="none" w:sz="0" w:space="0" w:color="auto"/>
            <w:left w:val="none" w:sz="0" w:space="0" w:color="auto"/>
            <w:bottom w:val="none" w:sz="0" w:space="0" w:color="auto"/>
            <w:right w:val="none" w:sz="0" w:space="0" w:color="auto"/>
          </w:divBdr>
        </w:div>
        <w:div w:id="2016347459">
          <w:marLeft w:val="0"/>
          <w:marRight w:val="0"/>
          <w:marTop w:val="0"/>
          <w:marBottom w:val="0"/>
          <w:divBdr>
            <w:top w:val="none" w:sz="0" w:space="0" w:color="auto"/>
            <w:left w:val="none" w:sz="0" w:space="0" w:color="auto"/>
            <w:bottom w:val="none" w:sz="0" w:space="0" w:color="auto"/>
            <w:right w:val="none" w:sz="0" w:space="0" w:color="auto"/>
          </w:divBdr>
        </w:div>
        <w:div w:id="2037846251">
          <w:marLeft w:val="0"/>
          <w:marRight w:val="0"/>
          <w:marTop w:val="0"/>
          <w:marBottom w:val="0"/>
          <w:divBdr>
            <w:top w:val="none" w:sz="0" w:space="0" w:color="auto"/>
            <w:left w:val="none" w:sz="0" w:space="0" w:color="auto"/>
            <w:bottom w:val="none" w:sz="0" w:space="0" w:color="auto"/>
            <w:right w:val="none" w:sz="0" w:space="0" w:color="auto"/>
          </w:divBdr>
        </w:div>
      </w:divsChild>
    </w:div>
    <w:div w:id="1998223406">
      <w:bodyDiv w:val="1"/>
      <w:marLeft w:val="0"/>
      <w:marRight w:val="0"/>
      <w:marTop w:val="0"/>
      <w:marBottom w:val="0"/>
      <w:divBdr>
        <w:top w:val="none" w:sz="0" w:space="0" w:color="auto"/>
        <w:left w:val="none" w:sz="0" w:space="0" w:color="auto"/>
        <w:bottom w:val="none" w:sz="0" w:space="0" w:color="auto"/>
        <w:right w:val="none" w:sz="0" w:space="0" w:color="auto"/>
      </w:divBdr>
      <w:divsChild>
        <w:div w:id="234357983">
          <w:marLeft w:val="0"/>
          <w:marRight w:val="0"/>
          <w:marTop w:val="0"/>
          <w:marBottom w:val="0"/>
          <w:divBdr>
            <w:top w:val="none" w:sz="0" w:space="0" w:color="auto"/>
            <w:left w:val="none" w:sz="0" w:space="0" w:color="auto"/>
            <w:bottom w:val="none" w:sz="0" w:space="0" w:color="auto"/>
            <w:right w:val="none" w:sz="0" w:space="0" w:color="auto"/>
          </w:divBdr>
        </w:div>
        <w:div w:id="390230945">
          <w:marLeft w:val="0"/>
          <w:marRight w:val="0"/>
          <w:marTop w:val="0"/>
          <w:marBottom w:val="0"/>
          <w:divBdr>
            <w:top w:val="none" w:sz="0" w:space="0" w:color="auto"/>
            <w:left w:val="none" w:sz="0" w:space="0" w:color="auto"/>
            <w:bottom w:val="none" w:sz="0" w:space="0" w:color="auto"/>
            <w:right w:val="none" w:sz="0" w:space="0" w:color="auto"/>
          </w:divBdr>
        </w:div>
        <w:div w:id="690910397">
          <w:marLeft w:val="0"/>
          <w:marRight w:val="0"/>
          <w:marTop w:val="0"/>
          <w:marBottom w:val="0"/>
          <w:divBdr>
            <w:top w:val="none" w:sz="0" w:space="0" w:color="auto"/>
            <w:left w:val="none" w:sz="0" w:space="0" w:color="auto"/>
            <w:bottom w:val="none" w:sz="0" w:space="0" w:color="auto"/>
            <w:right w:val="none" w:sz="0" w:space="0" w:color="auto"/>
          </w:divBdr>
        </w:div>
      </w:divsChild>
    </w:div>
    <w:div w:id="1999310403">
      <w:bodyDiv w:val="1"/>
      <w:marLeft w:val="0"/>
      <w:marRight w:val="0"/>
      <w:marTop w:val="0"/>
      <w:marBottom w:val="0"/>
      <w:divBdr>
        <w:top w:val="none" w:sz="0" w:space="0" w:color="auto"/>
        <w:left w:val="none" w:sz="0" w:space="0" w:color="auto"/>
        <w:bottom w:val="none" w:sz="0" w:space="0" w:color="auto"/>
        <w:right w:val="none" w:sz="0" w:space="0" w:color="auto"/>
      </w:divBdr>
    </w:div>
    <w:div w:id="2016955415">
      <w:bodyDiv w:val="1"/>
      <w:marLeft w:val="0"/>
      <w:marRight w:val="0"/>
      <w:marTop w:val="0"/>
      <w:marBottom w:val="0"/>
      <w:divBdr>
        <w:top w:val="none" w:sz="0" w:space="0" w:color="auto"/>
        <w:left w:val="none" w:sz="0" w:space="0" w:color="auto"/>
        <w:bottom w:val="none" w:sz="0" w:space="0" w:color="auto"/>
        <w:right w:val="none" w:sz="0" w:space="0" w:color="auto"/>
      </w:divBdr>
      <w:divsChild>
        <w:div w:id="382290974">
          <w:marLeft w:val="0"/>
          <w:marRight w:val="0"/>
          <w:marTop w:val="0"/>
          <w:marBottom w:val="0"/>
          <w:divBdr>
            <w:top w:val="none" w:sz="0" w:space="0" w:color="auto"/>
            <w:left w:val="none" w:sz="0" w:space="0" w:color="auto"/>
            <w:bottom w:val="none" w:sz="0" w:space="0" w:color="auto"/>
            <w:right w:val="none" w:sz="0" w:space="0" w:color="auto"/>
          </w:divBdr>
        </w:div>
        <w:div w:id="399643454">
          <w:marLeft w:val="0"/>
          <w:marRight w:val="0"/>
          <w:marTop w:val="0"/>
          <w:marBottom w:val="0"/>
          <w:divBdr>
            <w:top w:val="none" w:sz="0" w:space="0" w:color="auto"/>
            <w:left w:val="none" w:sz="0" w:space="0" w:color="auto"/>
            <w:bottom w:val="none" w:sz="0" w:space="0" w:color="auto"/>
            <w:right w:val="none" w:sz="0" w:space="0" w:color="auto"/>
          </w:divBdr>
        </w:div>
        <w:div w:id="690646289">
          <w:marLeft w:val="0"/>
          <w:marRight w:val="0"/>
          <w:marTop w:val="0"/>
          <w:marBottom w:val="0"/>
          <w:divBdr>
            <w:top w:val="none" w:sz="0" w:space="0" w:color="auto"/>
            <w:left w:val="none" w:sz="0" w:space="0" w:color="auto"/>
            <w:bottom w:val="none" w:sz="0" w:space="0" w:color="auto"/>
            <w:right w:val="none" w:sz="0" w:space="0" w:color="auto"/>
          </w:divBdr>
        </w:div>
        <w:div w:id="1113011718">
          <w:marLeft w:val="0"/>
          <w:marRight w:val="0"/>
          <w:marTop w:val="0"/>
          <w:marBottom w:val="0"/>
          <w:divBdr>
            <w:top w:val="none" w:sz="0" w:space="0" w:color="auto"/>
            <w:left w:val="none" w:sz="0" w:space="0" w:color="auto"/>
            <w:bottom w:val="none" w:sz="0" w:space="0" w:color="auto"/>
            <w:right w:val="none" w:sz="0" w:space="0" w:color="auto"/>
          </w:divBdr>
        </w:div>
        <w:div w:id="1225064666">
          <w:marLeft w:val="0"/>
          <w:marRight w:val="0"/>
          <w:marTop w:val="0"/>
          <w:marBottom w:val="0"/>
          <w:divBdr>
            <w:top w:val="none" w:sz="0" w:space="0" w:color="auto"/>
            <w:left w:val="none" w:sz="0" w:space="0" w:color="auto"/>
            <w:bottom w:val="none" w:sz="0" w:space="0" w:color="auto"/>
            <w:right w:val="none" w:sz="0" w:space="0" w:color="auto"/>
          </w:divBdr>
        </w:div>
        <w:div w:id="1289238801">
          <w:marLeft w:val="0"/>
          <w:marRight w:val="0"/>
          <w:marTop w:val="0"/>
          <w:marBottom w:val="0"/>
          <w:divBdr>
            <w:top w:val="none" w:sz="0" w:space="0" w:color="auto"/>
            <w:left w:val="none" w:sz="0" w:space="0" w:color="auto"/>
            <w:bottom w:val="none" w:sz="0" w:space="0" w:color="auto"/>
            <w:right w:val="none" w:sz="0" w:space="0" w:color="auto"/>
          </w:divBdr>
        </w:div>
        <w:div w:id="1310863937">
          <w:marLeft w:val="0"/>
          <w:marRight w:val="0"/>
          <w:marTop w:val="0"/>
          <w:marBottom w:val="0"/>
          <w:divBdr>
            <w:top w:val="none" w:sz="0" w:space="0" w:color="auto"/>
            <w:left w:val="none" w:sz="0" w:space="0" w:color="auto"/>
            <w:bottom w:val="none" w:sz="0" w:space="0" w:color="auto"/>
            <w:right w:val="none" w:sz="0" w:space="0" w:color="auto"/>
          </w:divBdr>
        </w:div>
        <w:div w:id="1336033227">
          <w:marLeft w:val="0"/>
          <w:marRight w:val="0"/>
          <w:marTop w:val="0"/>
          <w:marBottom w:val="0"/>
          <w:divBdr>
            <w:top w:val="none" w:sz="0" w:space="0" w:color="auto"/>
            <w:left w:val="none" w:sz="0" w:space="0" w:color="auto"/>
            <w:bottom w:val="none" w:sz="0" w:space="0" w:color="auto"/>
            <w:right w:val="none" w:sz="0" w:space="0" w:color="auto"/>
          </w:divBdr>
        </w:div>
        <w:div w:id="1428621862">
          <w:marLeft w:val="0"/>
          <w:marRight w:val="0"/>
          <w:marTop w:val="0"/>
          <w:marBottom w:val="0"/>
          <w:divBdr>
            <w:top w:val="none" w:sz="0" w:space="0" w:color="auto"/>
            <w:left w:val="none" w:sz="0" w:space="0" w:color="auto"/>
            <w:bottom w:val="none" w:sz="0" w:space="0" w:color="auto"/>
            <w:right w:val="none" w:sz="0" w:space="0" w:color="auto"/>
          </w:divBdr>
        </w:div>
        <w:div w:id="1513495187">
          <w:marLeft w:val="0"/>
          <w:marRight w:val="0"/>
          <w:marTop w:val="0"/>
          <w:marBottom w:val="0"/>
          <w:divBdr>
            <w:top w:val="none" w:sz="0" w:space="0" w:color="auto"/>
            <w:left w:val="none" w:sz="0" w:space="0" w:color="auto"/>
            <w:bottom w:val="none" w:sz="0" w:space="0" w:color="auto"/>
            <w:right w:val="none" w:sz="0" w:space="0" w:color="auto"/>
          </w:divBdr>
        </w:div>
        <w:div w:id="1711223370">
          <w:marLeft w:val="0"/>
          <w:marRight w:val="0"/>
          <w:marTop w:val="0"/>
          <w:marBottom w:val="0"/>
          <w:divBdr>
            <w:top w:val="none" w:sz="0" w:space="0" w:color="auto"/>
            <w:left w:val="none" w:sz="0" w:space="0" w:color="auto"/>
            <w:bottom w:val="none" w:sz="0" w:space="0" w:color="auto"/>
            <w:right w:val="none" w:sz="0" w:space="0" w:color="auto"/>
          </w:divBdr>
        </w:div>
        <w:div w:id="1924609517">
          <w:marLeft w:val="0"/>
          <w:marRight w:val="0"/>
          <w:marTop w:val="0"/>
          <w:marBottom w:val="0"/>
          <w:divBdr>
            <w:top w:val="none" w:sz="0" w:space="0" w:color="auto"/>
            <w:left w:val="none" w:sz="0" w:space="0" w:color="auto"/>
            <w:bottom w:val="none" w:sz="0" w:space="0" w:color="auto"/>
            <w:right w:val="none" w:sz="0" w:space="0" w:color="auto"/>
          </w:divBdr>
        </w:div>
      </w:divsChild>
    </w:div>
    <w:div w:id="2029790077">
      <w:bodyDiv w:val="1"/>
      <w:marLeft w:val="0"/>
      <w:marRight w:val="0"/>
      <w:marTop w:val="0"/>
      <w:marBottom w:val="0"/>
      <w:divBdr>
        <w:top w:val="none" w:sz="0" w:space="0" w:color="auto"/>
        <w:left w:val="none" w:sz="0" w:space="0" w:color="auto"/>
        <w:bottom w:val="none" w:sz="0" w:space="0" w:color="auto"/>
        <w:right w:val="none" w:sz="0" w:space="0" w:color="auto"/>
      </w:divBdr>
      <w:divsChild>
        <w:div w:id="202987349">
          <w:marLeft w:val="0"/>
          <w:marRight w:val="0"/>
          <w:marTop w:val="0"/>
          <w:marBottom w:val="0"/>
          <w:divBdr>
            <w:top w:val="none" w:sz="0" w:space="0" w:color="auto"/>
            <w:left w:val="none" w:sz="0" w:space="0" w:color="auto"/>
            <w:bottom w:val="none" w:sz="0" w:space="0" w:color="auto"/>
            <w:right w:val="none" w:sz="0" w:space="0" w:color="auto"/>
          </w:divBdr>
        </w:div>
        <w:div w:id="374693081">
          <w:marLeft w:val="0"/>
          <w:marRight w:val="0"/>
          <w:marTop w:val="0"/>
          <w:marBottom w:val="0"/>
          <w:divBdr>
            <w:top w:val="none" w:sz="0" w:space="0" w:color="auto"/>
            <w:left w:val="none" w:sz="0" w:space="0" w:color="auto"/>
            <w:bottom w:val="none" w:sz="0" w:space="0" w:color="auto"/>
            <w:right w:val="none" w:sz="0" w:space="0" w:color="auto"/>
          </w:divBdr>
        </w:div>
        <w:div w:id="596138117">
          <w:marLeft w:val="0"/>
          <w:marRight w:val="0"/>
          <w:marTop w:val="0"/>
          <w:marBottom w:val="0"/>
          <w:divBdr>
            <w:top w:val="none" w:sz="0" w:space="0" w:color="auto"/>
            <w:left w:val="none" w:sz="0" w:space="0" w:color="auto"/>
            <w:bottom w:val="none" w:sz="0" w:space="0" w:color="auto"/>
            <w:right w:val="none" w:sz="0" w:space="0" w:color="auto"/>
          </w:divBdr>
        </w:div>
        <w:div w:id="1378119294">
          <w:marLeft w:val="0"/>
          <w:marRight w:val="0"/>
          <w:marTop w:val="0"/>
          <w:marBottom w:val="0"/>
          <w:divBdr>
            <w:top w:val="none" w:sz="0" w:space="0" w:color="auto"/>
            <w:left w:val="none" w:sz="0" w:space="0" w:color="auto"/>
            <w:bottom w:val="none" w:sz="0" w:space="0" w:color="auto"/>
            <w:right w:val="none" w:sz="0" w:space="0" w:color="auto"/>
          </w:divBdr>
        </w:div>
        <w:div w:id="1808742101">
          <w:marLeft w:val="0"/>
          <w:marRight w:val="0"/>
          <w:marTop w:val="0"/>
          <w:marBottom w:val="0"/>
          <w:divBdr>
            <w:top w:val="none" w:sz="0" w:space="0" w:color="auto"/>
            <w:left w:val="none" w:sz="0" w:space="0" w:color="auto"/>
            <w:bottom w:val="none" w:sz="0" w:space="0" w:color="auto"/>
            <w:right w:val="none" w:sz="0" w:space="0" w:color="auto"/>
          </w:divBdr>
        </w:div>
        <w:div w:id="2121677587">
          <w:marLeft w:val="0"/>
          <w:marRight w:val="0"/>
          <w:marTop w:val="0"/>
          <w:marBottom w:val="0"/>
          <w:divBdr>
            <w:top w:val="none" w:sz="0" w:space="0" w:color="auto"/>
            <w:left w:val="none" w:sz="0" w:space="0" w:color="auto"/>
            <w:bottom w:val="none" w:sz="0" w:space="0" w:color="auto"/>
            <w:right w:val="none" w:sz="0" w:space="0" w:color="auto"/>
          </w:divBdr>
        </w:div>
      </w:divsChild>
    </w:div>
    <w:div w:id="2036034975">
      <w:bodyDiv w:val="1"/>
      <w:marLeft w:val="0"/>
      <w:marRight w:val="0"/>
      <w:marTop w:val="0"/>
      <w:marBottom w:val="0"/>
      <w:divBdr>
        <w:top w:val="none" w:sz="0" w:space="0" w:color="auto"/>
        <w:left w:val="none" w:sz="0" w:space="0" w:color="auto"/>
        <w:bottom w:val="none" w:sz="0" w:space="0" w:color="auto"/>
        <w:right w:val="none" w:sz="0" w:space="0" w:color="auto"/>
      </w:divBdr>
      <w:divsChild>
        <w:div w:id="34158491">
          <w:marLeft w:val="0"/>
          <w:marRight w:val="0"/>
          <w:marTop w:val="0"/>
          <w:marBottom w:val="0"/>
          <w:divBdr>
            <w:top w:val="none" w:sz="0" w:space="0" w:color="auto"/>
            <w:left w:val="none" w:sz="0" w:space="0" w:color="auto"/>
            <w:bottom w:val="none" w:sz="0" w:space="0" w:color="auto"/>
            <w:right w:val="none" w:sz="0" w:space="0" w:color="auto"/>
          </w:divBdr>
        </w:div>
        <w:div w:id="896862899">
          <w:marLeft w:val="0"/>
          <w:marRight w:val="0"/>
          <w:marTop w:val="0"/>
          <w:marBottom w:val="0"/>
          <w:divBdr>
            <w:top w:val="none" w:sz="0" w:space="0" w:color="auto"/>
            <w:left w:val="none" w:sz="0" w:space="0" w:color="auto"/>
            <w:bottom w:val="none" w:sz="0" w:space="0" w:color="auto"/>
            <w:right w:val="none" w:sz="0" w:space="0" w:color="auto"/>
          </w:divBdr>
        </w:div>
        <w:div w:id="1053969653">
          <w:marLeft w:val="0"/>
          <w:marRight w:val="0"/>
          <w:marTop w:val="0"/>
          <w:marBottom w:val="0"/>
          <w:divBdr>
            <w:top w:val="none" w:sz="0" w:space="0" w:color="auto"/>
            <w:left w:val="none" w:sz="0" w:space="0" w:color="auto"/>
            <w:bottom w:val="none" w:sz="0" w:space="0" w:color="auto"/>
            <w:right w:val="none" w:sz="0" w:space="0" w:color="auto"/>
          </w:divBdr>
        </w:div>
        <w:div w:id="1276057875">
          <w:marLeft w:val="0"/>
          <w:marRight w:val="0"/>
          <w:marTop w:val="0"/>
          <w:marBottom w:val="0"/>
          <w:divBdr>
            <w:top w:val="none" w:sz="0" w:space="0" w:color="auto"/>
            <w:left w:val="none" w:sz="0" w:space="0" w:color="auto"/>
            <w:bottom w:val="none" w:sz="0" w:space="0" w:color="auto"/>
            <w:right w:val="none" w:sz="0" w:space="0" w:color="auto"/>
          </w:divBdr>
        </w:div>
        <w:div w:id="1608583559">
          <w:marLeft w:val="0"/>
          <w:marRight w:val="0"/>
          <w:marTop w:val="0"/>
          <w:marBottom w:val="0"/>
          <w:divBdr>
            <w:top w:val="none" w:sz="0" w:space="0" w:color="auto"/>
            <w:left w:val="none" w:sz="0" w:space="0" w:color="auto"/>
            <w:bottom w:val="none" w:sz="0" w:space="0" w:color="auto"/>
            <w:right w:val="none" w:sz="0" w:space="0" w:color="auto"/>
          </w:divBdr>
        </w:div>
        <w:div w:id="1625650237">
          <w:marLeft w:val="0"/>
          <w:marRight w:val="0"/>
          <w:marTop w:val="0"/>
          <w:marBottom w:val="0"/>
          <w:divBdr>
            <w:top w:val="none" w:sz="0" w:space="0" w:color="auto"/>
            <w:left w:val="none" w:sz="0" w:space="0" w:color="auto"/>
            <w:bottom w:val="none" w:sz="0" w:space="0" w:color="auto"/>
            <w:right w:val="none" w:sz="0" w:space="0" w:color="auto"/>
          </w:divBdr>
        </w:div>
        <w:div w:id="1807770116">
          <w:marLeft w:val="0"/>
          <w:marRight w:val="0"/>
          <w:marTop w:val="0"/>
          <w:marBottom w:val="0"/>
          <w:divBdr>
            <w:top w:val="none" w:sz="0" w:space="0" w:color="auto"/>
            <w:left w:val="none" w:sz="0" w:space="0" w:color="auto"/>
            <w:bottom w:val="none" w:sz="0" w:space="0" w:color="auto"/>
            <w:right w:val="none" w:sz="0" w:space="0" w:color="auto"/>
          </w:divBdr>
        </w:div>
        <w:div w:id="1827627233">
          <w:marLeft w:val="0"/>
          <w:marRight w:val="0"/>
          <w:marTop w:val="0"/>
          <w:marBottom w:val="0"/>
          <w:divBdr>
            <w:top w:val="none" w:sz="0" w:space="0" w:color="auto"/>
            <w:left w:val="none" w:sz="0" w:space="0" w:color="auto"/>
            <w:bottom w:val="none" w:sz="0" w:space="0" w:color="auto"/>
            <w:right w:val="none" w:sz="0" w:space="0" w:color="auto"/>
          </w:divBdr>
        </w:div>
        <w:div w:id="1963414322">
          <w:marLeft w:val="0"/>
          <w:marRight w:val="0"/>
          <w:marTop w:val="0"/>
          <w:marBottom w:val="0"/>
          <w:divBdr>
            <w:top w:val="none" w:sz="0" w:space="0" w:color="auto"/>
            <w:left w:val="none" w:sz="0" w:space="0" w:color="auto"/>
            <w:bottom w:val="none" w:sz="0" w:space="0" w:color="auto"/>
            <w:right w:val="none" w:sz="0" w:space="0" w:color="auto"/>
          </w:divBdr>
        </w:div>
        <w:div w:id="2036149281">
          <w:marLeft w:val="0"/>
          <w:marRight w:val="0"/>
          <w:marTop w:val="0"/>
          <w:marBottom w:val="0"/>
          <w:divBdr>
            <w:top w:val="none" w:sz="0" w:space="0" w:color="auto"/>
            <w:left w:val="none" w:sz="0" w:space="0" w:color="auto"/>
            <w:bottom w:val="none" w:sz="0" w:space="0" w:color="auto"/>
            <w:right w:val="none" w:sz="0" w:space="0" w:color="auto"/>
          </w:divBdr>
        </w:div>
        <w:div w:id="2116515547">
          <w:marLeft w:val="0"/>
          <w:marRight w:val="0"/>
          <w:marTop w:val="0"/>
          <w:marBottom w:val="0"/>
          <w:divBdr>
            <w:top w:val="none" w:sz="0" w:space="0" w:color="auto"/>
            <w:left w:val="none" w:sz="0" w:space="0" w:color="auto"/>
            <w:bottom w:val="none" w:sz="0" w:space="0" w:color="auto"/>
            <w:right w:val="none" w:sz="0" w:space="0" w:color="auto"/>
          </w:divBdr>
        </w:div>
      </w:divsChild>
    </w:div>
    <w:div w:id="2084837272">
      <w:bodyDiv w:val="1"/>
      <w:marLeft w:val="0"/>
      <w:marRight w:val="0"/>
      <w:marTop w:val="0"/>
      <w:marBottom w:val="0"/>
      <w:divBdr>
        <w:top w:val="none" w:sz="0" w:space="0" w:color="auto"/>
        <w:left w:val="none" w:sz="0" w:space="0" w:color="auto"/>
        <w:bottom w:val="none" w:sz="0" w:space="0" w:color="auto"/>
        <w:right w:val="none" w:sz="0" w:space="0" w:color="auto"/>
      </w:divBdr>
      <w:divsChild>
        <w:div w:id="586813158">
          <w:marLeft w:val="0"/>
          <w:marRight w:val="0"/>
          <w:marTop w:val="0"/>
          <w:marBottom w:val="0"/>
          <w:divBdr>
            <w:top w:val="none" w:sz="0" w:space="0" w:color="auto"/>
            <w:left w:val="none" w:sz="0" w:space="0" w:color="auto"/>
            <w:bottom w:val="none" w:sz="0" w:space="0" w:color="auto"/>
            <w:right w:val="none" w:sz="0" w:space="0" w:color="auto"/>
          </w:divBdr>
        </w:div>
        <w:div w:id="749082182">
          <w:marLeft w:val="0"/>
          <w:marRight w:val="0"/>
          <w:marTop w:val="0"/>
          <w:marBottom w:val="0"/>
          <w:divBdr>
            <w:top w:val="none" w:sz="0" w:space="0" w:color="auto"/>
            <w:left w:val="none" w:sz="0" w:space="0" w:color="auto"/>
            <w:bottom w:val="none" w:sz="0" w:space="0" w:color="auto"/>
            <w:right w:val="none" w:sz="0" w:space="0" w:color="auto"/>
          </w:divBdr>
        </w:div>
        <w:div w:id="1207066184">
          <w:marLeft w:val="0"/>
          <w:marRight w:val="0"/>
          <w:marTop w:val="0"/>
          <w:marBottom w:val="0"/>
          <w:divBdr>
            <w:top w:val="none" w:sz="0" w:space="0" w:color="auto"/>
            <w:left w:val="none" w:sz="0" w:space="0" w:color="auto"/>
            <w:bottom w:val="none" w:sz="0" w:space="0" w:color="auto"/>
            <w:right w:val="none" w:sz="0" w:space="0" w:color="auto"/>
          </w:divBdr>
        </w:div>
      </w:divsChild>
    </w:div>
    <w:div w:id="2136559273">
      <w:bodyDiv w:val="1"/>
      <w:marLeft w:val="0"/>
      <w:marRight w:val="0"/>
      <w:marTop w:val="0"/>
      <w:marBottom w:val="0"/>
      <w:divBdr>
        <w:top w:val="none" w:sz="0" w:space="0" w:color="auto"/>
        <w:left w:val="none" w:sz="0" w:space="0" w:color="auto"/>
        <w:bottom w:val="none" w:sz="0" w:space="0" w:color="auto"/>
        <w:right w:val="none" w:sz="0" w:space="0" w:color="auto"/>
      </w:divBdr>
      <w:divsChild>
        <w:div w:id="924991953">
          <w:marLeft w:val="0"/>
          <w:marRight w:val="0"/>
          <w:marTop w:val="0"/>
          <w:marBottom w:val="0"/>
          <w:divBdr>
            <w:top w:val="none" w:sz="0" w:space="0" w:color="auto"/>
            <w:left w:val="none" w:sz="0" w:space="0" w:color="auto"/>
            <w:bottom w:val="none" w:sz="0" w:space="0" w:color="auto"/>
            <w:right w:val="none" w:sz="0" w:space="0" w:color="auto"/>
          </w:divBdr>
        </w:div>
        <w:div w:id="1022588839">
          <w:marLeft w:val="0"/>
          <w:marRight w:val="0"/>
          <w:marTop w:val="0"/>
          <w:marBottom w:val="0"/>
          <w:divBdr>
            <w:top w:val="none" w:sz="0" w:space="0" w:color="auto"/>
            <w:left w:val="none" w:sz="0" w:space="0" w:color="auto"/>
            <w:bottom w:val="none" w:sz="0" w:space="0" w:color="auto"/>
            <w:right w:val="none" w:sz="0" w:space="0" w:color="auto"/>
          </w:divBdr>
        </w:div>
        <w:div w:id="202127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E6EB-0FCC-40F1-8129-0B60075E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74517</Words>
  <Characters>42476</Characters>
  <Application>Microsoft Office Word</Application>
  <DocSecurity>0</DocSecurity>
  <Lines>353</Lines>
  <Paragraphs>233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ausra</cp:lastModifiedBy>
  <cp:revision>2</cp:revision>
  <cp:lastPrinted>2019-09-24T07:12:00Z</cp:lastPrinted>
  <dcterms:created xsi:type="dcterms:W3CDTF">2019-10-09T08:39:00Z</dcterms:created>
  <dcterms:modified xsi:type="dcterms:W3CDTF">2019-10-09T08:39:00Z</dcterms:modified>
</cp:coreProperties>
</file>